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61243" w14:textId="77777777" w:rsidR="003D3E18" w:rsidRDefault="003D3E18" w:rsidP="003D3E18">
      <w:pPr>
        <w:pStyle w:val="CVName"/>
      </w:pPr>
      <w:r>
        <w:rPr>
          <w:b/>
        </w:rPr>
        <w:t>THOMAS S. SKUZINSKI</w:t>
      </w:r>
    </w:p>
    <w:p w14:paraId="0BE7686A" w14:textId="77777777" w:rsidR="003D3E18" w:rsidRDefault="003D3E18" w:rsidP="003D3E18">
      <w:pPr>
        <w:pStyle w:val="CVCredentials"/>
      </w:pPr>
      <w:r>
        <w:t>Ph.D., J.D. | Chair and Associate Professor of Public Administration</w:t>
      </w:r>
    </w:p>
    <w:p w14:paraId="479D5657" w14:textId="6A6C8C6E" w:rsidR="003D3E18" w:rsidRDefault="003D3E18" w:rsidP="003D3E18">
      <w:pPr>
        <w:pStyle w:val="CVContact"/>
      </w:pPr>
      <w:r>
        <w:t xml:space="preserve">Northern Illinois </w:t>
      </w:r>
      <w:proofErr w:type="gramStart"/>
      <w:r>
        <w:t>University  |</w:t>
      </w:r>
      <w:proofErr w:type="gramEnd"/>
      <w:r>
        <w:t xml:space="preserve">  DeKalb, Illinois </w:t>
      </w:r>
      <w:proofErr w:type="gramStart"/>
      <w:r>
        <w:t>60115  |</w:t>
      </w:r>
      <w:proofErr w:type="gramEnd"/>
      <w:r>
        <w:t xml:space="preserve">  </w:t>
      </w:r>
      <w:hyperlink r:id="rId7">
        <w:r>
          <w:rPr>
            <w:color w:val="005EA8"/>
            <w:sz w:val="20"/>
            <w:u w:val="single"/>
          </w:rPr>
          <w:t>tskuzinski@niu.edu</w:t>
        </w:r>
      </w:hyperlink>
      <w:r>
        <w:t xml:space="preserve">  </w:t>
      </w:r>
    </w:p>
    <w:p w14:paraId="7A062B68" w14:textId="77777777" w:rsidR="003D3E18" w:rsidRDefault="003D3E18" w:rsidP="003D3E18">
      <w:pPr>
        <w:pStyle w:val="Heading1"/>
      </w:pPr>
      <w:r>
        <w:t>Administrative Leadership</w:t>
      </w:r>
    </w:p>
    <w:p w14:paraId="59BC32E2" w14:textId="77777777" w:rsidR="003D3E18" w:rsidRDefault="003D3E18" w:rsidP="003D3E18">
      <w:pPr>
        <w:pStyle w:val="CVEntryHeader"/>
      </w:pPr>
      <w:r>
        <w:rPr>
          <w:b/>
        </w:rPr>
        <w:t>Chair | Department of Public Administration</w:t>
      </w:r>
    </w:p>
    <w:p w14:paraId="23F8FCEB" w14:textId="77777777" w:rsidR="003D3E18" w:rsidRDefault="003D3E18" w:rsidP="003D3E18">
      <w:pPr>
        <w:pStyle w:val="CVEntryMeta"/>
        <w:keepNext/>
      </w:pPr>
      <w:r>
        <w:t>Northern Illinois University | DeKalb, Illinois | July 2024–present</w:t>
      </w:r>
    </w:p>
    <w:p w14:paraId="220B7DAB" w14:textId="77777777" w:rsidR="003D3E18" w:rsidRDefault="003D3E18" w:rsidP="003D3E18">
      <w:pPr>
        <w:pStyle w:val="CVBullet"/>
        <w:tabs>
          <w:tab w:val="num" w:pos="360"/>
        </w:tabs>
      </w:pPr>
      <w:r>
        <w:t>Grew overall department enrollment by 38% from 2024 to present.</w:t>
      </w:r>
    </w:p>
    <w:p w14:paraId="2DE0C8BD" w14:textId="77777777" w:rsidR="003D3E18" w:rsidRDefault="003D3E18" w:rsidP="003D3E18">
      <w:pPr>
        <w:pStyle w:val="CVBullet"/>
        <w:tabs>
          <w:tab w:val="num" w:pos="360"/>
        </w:tabs>
      </w:pPr>
      <w:r>
        <w:t xml:space="preserve">Secured $150,000 in donations in </w:t>
      </w:r>
      <w:proofErr w:type="gramStart"/>
      <w:r>
        <w:t>FY2026—</w:t>
      </w:r>
      <w:proofErr w:type="gramEnd"/>
      <w:r>
        <w:t>the highest annual total in department history.</w:t>
      </w:r>
    </w:p>
    <w:p w14:paraId="2381B64E" w14:textId="77777777" w:rsidR="003D3E18" w:rsidRDefault="003D3E18" w:rsidP="003D3E18">
      <w:pPr>
        <w:pStyle w:val="CVBullet"/>
        <w:tabs>
          <w:tab w:val="num" w:pos="360"/>
        </w:tabs>
      </w:pPr>
      <w:r>
        <w:t>Established the MPA Director and Director of Undergraduate Programs leadership roles.</w:t>
      </w:r>
    </w:p>
    <w:p w14:paraId="423B984A" w14:textId="77777777" w:rsidR="003D3E18" w:rsidRDefault="003D3E18" w:rsidP="003D3E18">
      <w:pPr>
        <w:pStyle w:val="CVBullet"/>
        <w:tabs>
          <w:tab w:val="num" w:pos="360"/>
        </w:tabs>
      </w:pPr>
      <w:r>
        <w:t>Secured approval for a tenure-track faculty hire.</w:t>
      </w:r>
    </w:p>
    <w:p w14:paraId="034E3371" w14:textId="77777777" w:rsidR="003D3E18" w:rsidRDefault="003D3E18" w:rsidP="003D3E18">
      <w:pPr>
        <w:pStyle w:val="CVBullet"/>
        <w:tabs>
          <w:tab w:val="num" w:pos="360"/>
        </w:tabs>
      </w:pPr>
      <w:r>
        <w:t>Secured more than $1.5 million in external applied-research contracts for the department for FY2026 and FY2027.</w:t>
      </w:r>
    </w:p>
    <w:p w14:paraId="6A182062" w14:textId="77777777" w:rsidR="003D3E18" w:rsidRDefault="003D3E18" w:rsidP="003D3E18">
      <w:pPr>
        <w:pStyle w:val="CVBullet"/>
        <w:tabs>
          <w:tab w:val="num" w:pos="360"/>
        </w:tabs>
      </w:pPr>
      <w:r>
        <w:t>Lead a department with nationally ranked MPA specializations in Local Government Management and Public Finance and Budgeting.</w:t>
      </w:r>
    </w:p>
    <w:p w14:paraId="3A9F417F" w14:textId="77777777" w:rsidR="003D3E18" w:rsidRDefault="003D3E18" w:rsidP="003D3E18">
      <w:pPr>
        <w:pStyle w:val="CVBullet"/>
        <w:tabs>
          <w:tab w:val="num" w:pos="360"/>
        </w:tabs>
      </w:pPr>
      <w:r>
        <w:t>Oversee a $1.35 million annual operating budget and supervise six tenure-track faculty, twelve annual instructor roles, and three staff.</w:t>
      </w:r>
    </w:p>
    <w:p w14:paraId="0AA07337" w14:textId="77777777" w:rsidR="003D3E18" w:rsidRDefault="003D3E18" w:rsidP="003D3E18">
      <w:pPr>
        <w:pStyle w:val="CVEntryHeader"/>
      </w:pPr>
      <w:r>
        <w:rPr>
          <w:b/>
        </w:rPr>
        <w:t>Director | Institute for the Study of Environment, Sustainability, and Energy</w:t>
      </w:r>
    </w:p>
    <w:p w14:paraId="4870C2CC" w14:textId="77777777" w:rsidR="003D3E18" w:rsidRDefault="003D3E18" w:rsidP="003D3E18">
      <w:pPr>
        <w:pStyle w:val="CVEntryMeta"/>
        <w:keepNext/>
      </w:pPr>
      <w:r>
        <w:t>Northern Illinois University | DeKalb, Illinois | July 2022–June 2026</w:t>
      </w:r>
    </w:p>
    <w:p w14:paraId="28EDE055" w14:textId="77777777" w:rsidR="003D3E18" w:rsidRDefault="003D3E18" w:rsidP="003D3E18">
      <w:pPr>
        <w:pStyle w:val="CVBullet"/>
        <w:tabs>
          <w:tab w:val="num" w:pos="360"/>
        </w:tabs>
      </w:pPr>
      <w:r>
        <w:t>$544,000 annual operating budget; $1.2M annual external funding</w:t>
      </w:r>
    </w:p>
    <w:p w14:paraId="48C3D6A6" w14:textId="77777777" w:rsidR="003D3E18" w:rsidRDefault="003D3E18" w:rsidP="003D3E18">
      <w:pPr>
        <w:pStyle w:val="CVBullet"/>
        <w:tabs>
          <w:tab w:val="num" w:pos="360"/>
        </w:tabs>
      </w:pPr>
      <w:r>
        <w:t>Grew revenue budget from direct contracts and indirects (facilities and administration) from $13,500 to $45,000</w:t>
      </w:r>
    </w:p>
    <w:p w14:paraId="1C0E79DF" w14:textId="77777777" w:rsidR="003D3E18" w:rsidRDefault="003D3E18" w:rsidP="003D3E18">
      <w:pPr>
        <w:pStyle w:val="CVBullet"/>
        <w:tabs>
          <w:tab w:val="num" w:pos="360"/>
        </w:tabs>
      </w:pPr>
      <w:r>
        <w:t xml:space="preserve">Increased operational reserve </w:t>
      </w:r>
      <w:proofErr w:type="gramStart"/>
      <w:r>
        <w:t>fund</w:t>
      </w:r>
      <w:proofErr w:type="gramEnd"/>
      <w:r>
        <w:t xml:space="preserve"> from $5,000 to $61,000</w:t>
      </w:r>
    </w:p>
    <w:p w14:paraId="72661223" w14:textId="77777777" w:rsidR="003D3E18" w:rsidRDefault="003D3E18" w:rsidP="003D3E18">
      <w:pPr>
        <w:pStyle w:val="CVBullet"/>
        <w:tabs>
          <w:tab w:val="num" w:pos="360"/>
        </w:tabs>
      </w:pPr>
      <w:r>
        <w:t>Secured tripling of instructional budget</w:t>
      </w:r>
    </w:p>
    <w:p w14:paraId="50D2B669" w14:textId="77777777" w:rsidR="003D3E18" w:rsidRDefault="003D3E18" w:rsidP="003D3E18">
      <w:pPr>
        <w:pStyle w:val="CVBullet"/>
        <w:tabs>
          <w:tab w:val="num" w:pos="360"/>
        </w:tabs>
      </w:pPr>
      <w:r>
        <w:t>Grew annual donations from $1,500 to $12,000</w:t>
      </w:r>
    </w:p>
    <w:p w14:paraId="3EACB0FD" w14:textId="77777777" w:rsidR="003D3E18" w:rsidRDefault="003D3E18" w:rsidP="003D3E18">
      <w:pPr>
        <w:pStyle w:val="CVBullet"/>
        <w:tabs>
          <w:tab w:val="num" w:pos="360"/>
        </w:tabs>
      </w:pPr>
      <w:r>
        <w:t>Maintained stable Environmental Studies undergraduate degree enrollment (115 students)</w:t>
      </w:r>
    </w:p>
    <w:p w14:paraId="020EA165" w14:textId="77777777" w:rsidR="003D3E18" w:rsidRDefault="003D3E18" w:rsidP="003D3E18">
      <w:pPr>
        <w:pStyle w:val="CVBullet"/>
        <w:tabs>
          <w:tab w:val="num" w:pos="360"/>
        </w:tabs>
      </w:pPr>
      <w:r>
        <w:t>Supervised 5 joint faculty, 3 staff, 6 to 9 graduate assistants, and 10 to 15 undergraduate student workers</w:t>
      </w:r>
    </w:p>
    <w:p w14:paraId="06525E1C" w14:textId="77777777" w:rsidR="003D3E18" w:rsidRDefault="003D3E18" w:rsidP="003D3E18">
      <w:pPr>
        <w:pStyle w:val="CVBullet"/>
        <w:tabs>
          <w:tab w:val="num" w:pos="360"/>
        </w:tabs>
      </w:pPr>
      <w:r>
        <w:t>Coordinated research among 42 faculty associates from 5 Colleges and 14 departments, including by establishing faculty working groups and transdisciplinary seed funding program</w:t>
      </w:r>
    </w:p>
    <w:p w14:paraId="20F1176A" w14:textId="77777777" w:rsidR="003D3E18" w:rsidRDefault="003D3E18" w:rsidP="003D3E18">
      <w:pPr>
        <w:pStyle w:val="CVBullet"/>
        <w:tabs>
          <w:tab w:val="num" w:pos="360"/>
        </w:tabs>
      </w:pPr>
      <w:r>
        <w:t>2019-2023: $4.2M external funding; 930 citations; h index: 13</w:t>
      </w:r>
    </w:p>
    <w:p w14:paraId="5C1C13AA" w14:textId="77777777" w:rsidR="003D3E18" w:rsidRDefault="003D3E18" w:rsidP="003D3E18">
      <w:pPr>
        <w:pStyle w:val="CVEntryHeader"/>
      </w:pPr>
      <w:r>
        <w:rPr>
          <w:b/>
        </w:rPr>
        <w:t>Chair | Research &amp; Collaboration Working Committee, Illinois Innovation Network</w:t>
      </w:r>
    </w:p>
    <w:p w14:paraId="3C2B4D5E" w14:textId="77777777" w:rsidR="003D3E18" w:rsidRDefault="003D3E18" w:rsidP="003D3E18">
      <w:pPr>
        <w:pStyle w:val="CVEntryMeta"/>
        <w:keepNext/>
      </w:pPr>
      <w:r>
        <w:t>Illinois (statewide) | August 2023–present</w:t>
      </w:r>
    </w:p>
    <w:p w14:paraId="6443E0D2" w14:textId="77777777" w:rsidR="003D3E18" w:rsidRDefault="003D3E18" w:rsidP="003D3E18">
      <w:pPr>
        <w:pStyle w:val="CVBullet"/>
        <w:tabs>
          <w:tab w:val="num" w:pos="360"/>
        </w:tabs>
      </w:pPr>
      <w:r>
        <w:t>Statewide network of public higher education institutions</w:t>
      </w:r>
    </w:p>
    <w:p w14:paraId="1B14B1AE" w14:textId="77777777" w:rsidR="003D3E18" w:rsidRDefault="003D3E18" w:rsidP="003D3E18">
      <w:pPr>
        <w:pStyle w:val="CVBullet"/>
        <w:tabs>
          <w:tab w:val="num" w:pos="360"/>
        </w:tabs>
      </w:pPr>
      <w:r>
        <w:t>Coordinate pursuit of major federal funding opportunities</w:t>
      </w:r>
    </w:p>
    <w:p w14:paraId="03F12E71" w14:textId="77777777" w:rsidR="003D3E18" w:rsidRDefault="003D3E18" w:rsidP="003D3E18">
      <w:pPr>
        <w:pStyle w:val="CVBullet"/>
        <w:tabs>
          <w:tab w:val="num" w:pos="360"/>
        </w:tabs>
      </w:pPr>
      <w:r>
        <w:t>Coordinate statewide Sustaining Illinois seed funding program ($240,000 distributed annually)</w:t>
      </w:r>
    </w:p>
    <w:p w14:paraId="568F4A70" w14:textId="77777777" w:rsidR="003D3E18" w:rsidRDefault="003D3E18" w:rsidP="003D3E18">
      <w:pPr>
        <w:pStyle w:val="CVBullet"/>
        <w:tabs>
          <w:tab w:val="num" w:pos="360"/>
        </w:tabs>
      </w:pPr>
      <w:r>
        <w:t>Host annual multi-institution sustainability research conference</w:t>
      </w:r>
    </w:p>
    <w:p w14:paraId="52279D07" w14:textId="77777777" w:rsidR="003D3E18" w:rsidRDefault="003D3E18" w:rsidP="003D3E18">
      <w:pPr>
        <w:pStyle w:val="CVBullet"/>
        <w:tabs>
          <w:tab w:val="num" w:pos="360"/>
        </w:tabs>
      </w:pPr>
      <w:r>
        <w:t>Host annual “springboard” event for use-inspired research</w:t>
      </w:r>
    </w:p>
    <w:p w14:paraId="54BFF66D" w14:textId="77777777" w:rsidR="003D3E18" w:rsidRDefault="003D3E18" w:rsidP="003D3E18">
      <w:pPr>
        <w:pStyle w:val="CVEntryHeader"/>
      </w:pPr>
      <w:r>
        <w:rPr>
          <w:b/>
        </w:rPr>
        <w:t>Director, Master of Urban and Regional Planning | School of Public and International Affairs, College of Architecture and Urban Studies</w:t>
      </w:r>
    </w:p>
    <w:p w14:paraId="635D881D" w14:textId="77777777" w:rsidR="003D3E18" w:rsidRDefault="003D3E18" w:rsidP="003D3E18">
      <w:pPr>
        <w:pStyle w:val="CVEntryMeta"/>
      </w:pPr>
      <w:r>
        <w:t>Virginia Tech | Blacksburg, Virginia | August 2019–August 2020</w:t>
      </w:r>
    </w:p>
    <w:p w14:paraId="163BBC8B" w14:textId="77777777" w:rsidR="003D3E18" w:rsidRDefault="003D3E18" w:rsidP="003D3E18">
      <w:pPr>
        <w:pStyle w:val="Heading1"/>
      </w:pPr>
      <w:r>
        <w:t>Academic Appointments</w:t>
      </w:r>
    </w:p>
    <w:p w14:paraId="0CBCEB94" w14:textId="77777777" w:rsidR="003D3E18" w:rsidRDefault="003D3E18" w:rsidP="003D3E18">
      <w:pPr>
        <w:pStyle w:val="CVEntryHeader"/>
      </w:pPr>
      <w:r>
        <w:rPr>
          <w:b/>
        </w:rPr>
        <w:t>Associate Professor of Public Administration | Department of Public Administration</w:t>
      </w:r>
    </w:p>
    <w:p w14:paraId="46A64064" w14:textId="77777777" w:rsidR="003D3E18" w:rsidRDefault="003D3E18" w:rsidP="003D3E18">
      <w:pPr>
        <w:pStyle w:val="CVEntryMeta"/>
      </w:pPr>
      <w:r>
        <w:t>Northern Illinois University | DeKalb, Illinois | August 2020–present</w:t>
      </w:r>
    </w:p>
    <w:p w14:paraId="73011BEF" w14:textId="77777777" w:rsidR="003D3E18" w:rsidRDefault="003D3E18" w:rsidP="003D3E18">
      <w:pPr>
        <w:pStyle w:val="CVEntryHeader"/>
      </w:pPr>
      <w:r>
        <w:rPr>
          <w:b/>
        </w:rPr>
        <w:t>Assistant Professor of Urban Affairs and Planning | School of Public and International Affairs, College of Architecture and Urban Studies</w:t>
      </w:r>
    </w:p>
    <w:p w14:paraId="0C999757" w14:textId="77777777" w:rsidR="003D3E18" w:rsidRDefault="003D3E18" w:rsidP="003D3E18">
      <w:pPr>
        <w:pStyle w:val="CVEntryMeta"/>
      </w:pPr>
      <w:r>
        <w:t>Virginia Tech | Blacksburg, Virginia | August 2015–August 2020</w:t>
      </w:r>
    </w:p>
    <w:p w14:paraId="7B4F8D4A" w14:textId="77777777" w:rsidR="003D3E18" w:rsidRDefault="003D3E18" w:rsidP="003D3E18">
      <w:pPr>
        <w:pStyle w:val="Heading1"/>
      </w:pPr>
      <w:r>
        <w:lastRenderedPageBreak/>
        <w:t>Education</w:t>
      </w:r>
    </w:p>
    <w:p w14:paraId="35EC41ED" w14:textId="77777777" w:rsidR="003D3E18" w:rsidRDefault="003D3E18" w:rsidP="003D3E18">
      <w:pPr>
        <w:pStyle w:val="CVEntryHeader"/>
      </w:pPr>
      <w:r>
        <w:rPr>
          <w:b/>
        </w:rPr>
        <w:t>Doctor of Philosophy in Urban and Regional Planning | Dissertation: Risk, Rationality, and Regional Governance</w:t>
      </w:r>
    </w:p>
    <w:p w14:paraId="43A9E642" w14:textId="77777777" w:rsidR="003D3E18" w:rsidRDefault="003D3E18" w:rsidP="003D3E18">
      <w:pPr>
        <w:pStyle w:val="CVEntryMeta"/>
      </w:pPr>
      <w:r>
        <w:t>University of Michigan | Ann Arbor, Michigan</w:t>
      </w:r>
    </w:p>
    <w:p w14:paraId="67F33E8D" w14:textId="77777777" w:rsidR="003D3E18" w:rsidRDefault="003D3E18" w:rsidP="003D3E18">
      <w:pPr>
        <w:pStyle w:val="CVEntryHeader"/>
      </w:pPr>
      <w:r>
        <w:rPr>
          <w:b/>
        </w:rPr>
        <w:t>Master of Urban Planning, with distinction</w:t>
      </w:r>
    </w:p>
    <w:p w14:paraId="79B3997C" w14:textId="77777777" w:rsidR="003D3E18" w:rsidRDefault="003D3E18" w:rsidP="003D3E18">
      <w:pPr>
        <w:pStyle w:val="CVEntryMeta"/>
      </w:pPr>
      <w:r>
        <w:t>University of Michigan | Ann Arbor, Michigan</w:t>
      </w:r>
    </w:p>
    <w:p w14:paraId="7A142A52" w14:textId="77777777" w:rsidR="003D3E18" w:rsidRDefault="003D3E18" w:rsidP="003D3E18">
      <w:pPr>
        <w:pStyle w:val="CVEntryHeader"/>
      </w:pPr>
      <w:r>
        <w:rPr>
          <w:b/>
        </w:rPr>
        <w:t>Juris Doctor, magna cum laude</w:t>
      </w:r>
    </w:p>
    <w:p w14:paraId="72A88ACA" w14:textId="77777777" w:rsidR="003D3E18" w:rsidRDefault="003D3E18" w:rsidP="003D3E18">
      <w:pPr>
        <w:pStyle w:val="CVEntryMeta"/>
      </w:pPr>
      <w:r>
        <w:t>Michigan State University | East Lansing, Michigan</w:t>
      </w:r>
    </w:p>
    <w:p w14:paraId="46E16317" w14:textId="77777777" w:rsidR="003D3E18" w:rsidRDefault="003D3E18" w:rsidP="003D3E18">
      <w:pPr>
        <w:pStyle w:val="Heading1"/>
      </w:pPr>
      <w:r>
        <w:t>External Funding</w:t>
      </w:r>
    </w:p>
    <w:p w14:paraId="4FA33EFF" w14:textId="77777777" w:rsidR="003D3E18" w:rsidRDefault="003D3E18" w:rsidP="003D3E18">
      <w:pPr>
        <w:pStyle w:val="CVNote"/>
      </w:pPr>
      <w:r>
        <w:t>Total awarded as principal investigator or co-investigator: $5,581,168</w:t>
      </w:r>
    </w:p>
    <w:p w14:paraId="44B4AE14" w14:textId="77777777" w:rsidR="003D3E18" w:rsidRDefault="003D3E18" w:rsidP="003D3E18">
      <w:pPr>
        <w:pStyle w:val="Heading2"/>
      </w:pPr>
      <w:r>
        <w:t>Awarded as Principal Investigator ($2,006,443)</w:t>
      </w:r>
    </w:p>
    <w:p w14:paraId="62870F41" w14:textId="77777777" w:rsidR="003D3E18" w:rsidRDefault="003D3E18" w:rsidP="003D3E18">
      <w:pPr>
        <w:pStyle w:val="CVFundingBullet"/>
        <w:tabs>
          <w:tab w:val="num" w:pos="360"/>
        </w:tabs>
      </w:pPr>
      <w:r>
        <w:rPr>
          <w:b/>
        </w:rPr>
        <w:t>Illinois Department of Natural Resources</w:t>
      </w:r>
      <w:r>
        <w:t xml:space="preserve"> — </w:t>
      </w:r>
      <w:r>
        <w:rPr>
          <w:i/>
        </w:rPr>
        <w:t>Planning and Data Support: Statewide Comprehensive Outdoor Recreation Plan; Statewide Parks and Open Spaces Geographic Information System (P-GIS)</w:t>
      </w:r>
      <w:r>
        <w:t xml:space="preserve"> — </w:t>
      </w:r>
      <w:r>
        <w:rPr>
          <w:b/>
        </w:rPr>
        <w:t>$500,000</w:t>
      </w:r>
      <w:r>
        <w:t xml:space="preserve"> — Period: 01/01/24 – 12/31/26</w:t>
      </w:r>
    </w:p>
    <w:p w14:paraId="72611038" w14:textId="77777777" w:rsidR="003D3E18" w:rsidRDefault="003D3E18" w:rsidP="003D3E18">
      <w:pPr>
        <w:pStyle w:val="CVFundingBullet"/>
        <w:tabs>
          <w:tab w:val="num" w:pos="360"/>
        </w:tabs>
      </w:pPr>
      <w:r>
        <w:rPr>
          <w:b/>
        </w:rPr>
        <w:t>Illinois Department of Natural Resources</w:t>
      </w:r>
      <w:r>
        <w:t xml:space="preserve"> — </w:t>
      </w:r>
      <w:r>
        <w:rPr>
          <w:i/>
        </w:rPr>
        <w:t>Planning and Data Support: Illinois Recreational Facilities Inventory; Illinois Recreational Needs Survey; Economic Distress Database; Open Project Selection Process</w:t>
      </w:r>
      <w:r>
        <w:t xml:space="preserve"> — Funding for 5 graduate fellows and 3 undergraduate fellows — </w:t>
      </w:r>
      <w:r>
        <w:rPr>
          <w:b/>
        </w:rPr>
        <w:t>$500,000</w:t>
      </w:r>
      <w:r>
        <w:t xml:space="preserve"> — Period: 07/01/22 – 06/30/24</w:t>
      </w:r>
    </w:p>
    <w:p w14:paraId="10B82BDC" w14:textId="77777777" w:rsidR="003D3E18" w:rsidRDefault="003D3E18" w:rsidP="003D3E18">
      <w:pPr>
        <w:pStyle w:val="CVFundingBullet"/>
        <w:tabs>
          <w:tab w:val="num" w:pos="360"/>
        </w:tabs>
      </w:pPr>
      <w:r>
        <w:rPr>
          <w:b/>
        </w:rPr>
        <w:t>Illinois Department of Natural Resources</w:t>
      </w:r>
      <w:r>
        <w:t xml:space="preserve"> — </w:t>
      </w:r>
      <w:r>
        <w:rPr>
          <w:i/>
        </w:rPr>
        <w:t>Planning and Management Support for Land and Water Conservation Funding Programs</w:t>
      </w:r>
      <w:r>
        <w:t xml:space="preserve"> — </w:t>
      </w:r>
      <w:r>
        <w:rPr>
          <w:b/>
        </w:rPr>
        <w:t>$844,089</w:t>
      </w:r>
      <w:r>
        <w:t xml:space="preserve"> — Funding for 6 graduate fellows and 6 undergraduate fellows — Period: 07/01/22 – 06/30/23 </w:t>
      </w:r>
    </w:p>
    <w:p w14:paraId="04773F9D" w14:textId="77777777" w:rsidR="003D3E18" w:rsidRDefault="003D3E18" w:rsidP="003D3E18">
      <w:pPr>
        <w:pStyle w:val="CVFundingBullet"/>
        <w:tabs>
          <w:tab w:val="num" w:pos="360"/>
        </w:tabs>
      </w:pPr>
      <w:r>
        <w:rPr>
          <w:b/>
        </w:rPr>
        <w:t>Illinois Department of Commerce and Economic Opportunity</w:t>
      </w:r>
      <w:r>
        <w:t xml:space="preserve"> — </w:t>
      </w:r>
      <w:r>
        <w:rPr>
          <w:b/>
        </w:rPr>
        <w:t>Broadband Regional Engagement for Adoption + Digital Equity (READY) Grant</w:t>
      </w:r>
      <w:r>
        <w:t xml:space="preserve"> — </w:t>
      </w:r>
      <w:r>
        <w:rPr>
          <w:i/>
        </w:rPr>
        <w:t>Advancing Adaptive Lifelong Digital Literacy to Promote Digital Equity in Northern Illinois</w:t>
      </w:r>
      <w:r>
        <w:t xml:space="preserve"> — Collaboration with Reaching Across Illinois Libraries System (RAILS) and select partner libraries — </w:t>
      </w:r>
      <w:r>
        <w:rPr>
          <w:b/>
        </w:rPr>
        <w:t>$49,975</w:t>
      </w:r>
      <w:r>
        <w:t xml:space="preserve"> — Funded one graduate assistant and two undergraduate assistants — Period: 02/01/22 – 01/31/23</w:t>
      </w:r>
    </w:p>
    <w:p w14:paraId="6DD00F59" w14:textId="77777777" w:rsidR="003D3E18" w:rsidRDefault="003D3E18" w:rsidP="003D3E18">
      <w:pPr>
        <w:pStyle w:val="CVFundingBullet"/>
        <w:tabs>
          <w:tab w:val="num" w:pos="360"/>
        </w:tabs>
      </w:pPr>
      <w:r>
        <w:rPr>
          <w:b/>
        </w:rPr>
        <w:t>Illinois Innovation Network: Sustaining Illinois Seed Funding</w:t>
      </w:r>
      <w:r>
        <w:t xml:space="preserve"> — </w:t>
      </w:r>
      <w:r>
        <w:rPr>
          <w:i/>
        </w:rPr>
        <w:t>Sustaining Illinois through Collaborative Governance: A Pilot Study of Water Systems Governance in Northeast and North Central Illinois</w:t>
      </w:r>
      <w:r>
        <w:t xml:space="preserve"> — </w:t>
      </w:r>
      <w:r>
        <w:rPr>
          <w:b/>
        </w:rPr>
        <w:t>$29,534</w:t>
      </w:r>
      <w:r>
        <w:t xml:space="preserve"> — Collaboration with University of Illinois Chicago — Period: 08/01/21 – 06/30/23</w:t>
      </w:r>
    </w:p>
    <w:p w14:paraId="61E9B4B4" w14:textId="77777777" w:rsidR="003D3E18" w:rsidRDefault="003D3E18" w:rsidP="003D3E18">
      <w:pPr>
        <w:pStyle w:val="CVFundingBullet"/>
        <w:tabs>
          <w:tab w:val="num" w:pos="360"/>
        </w:tabs>
      </w:pPr>
      <w:r>
        <w:t xml:space="preserve">Curriculum Globalization Grant </w:t>
      </w:r>
      <w:r>
        <w:rPr>
          <w:b/>
        </w:rPr>
        <w:t>(Virginia Tech)</w:t>
      </w:r>
      <w:r>
        <w:t xml:space="preserve"> — for </w:t>
      </w:r>
      <w:r>
        <w:rPr>
          <w:i/>
        </w:rPr>
        <w:t>Building Sustainable Regions</w:t>
      </w:r>
      <w:r>
        <w:t xml:space="preserve"> — </w:t>
      </w:r>
      <w:r>
        <w:rPr>
          <w:b/>
        </w:rPr>
        <w:t>$5,000</w:t>
      </w:r>
      <w:r>
        <w:t xml:space="preserve"> — Period: 08/16/2019 – 05/15/2020</w:t>
      </w:r>
    </w:p>
    <w:p w14:paraId="5DC64278" w14:textId="77777777" w:rsidR="003D3E18" w:rsidRDefault="003D3E18" w:rsidP="003D3E18">
      <w:pPr>
        <w:pStyle w:val="CVFundingBullet"/>
        <w:tabs>
          <w:tab w:val="num" w:pos="360"/>
        </w:tabs>
      </w:pPr>
      <w:r>
        <w:rPr>
          <w:b/>
        </w:rPr>
        <w:t>4-VA Curriculum Development Grant</w:t>
      </w:r>
      <w:r>
        <w:t xml:space="preserve"> — </w:t>
      </w:r>
      <w:r>
        <w:rPr>
          <w:i/>
        </w:rPr>
        <w:t>Housing Camp: Piloting Adaptive Lifelong Learning at Virginia Tech</w:t>
      </w:r>
      <w:r>
        <w:t xml:space="preserve"> — </w:t>
      </w:r>
      <w:r>
        <w:rPr>
          <w:b/>
        </w:rPr>
        <w:t>$50,000</w:t>
      </w:r>
      <w:r>
        <w:t xml:space="preserve"> — Period: 06/01/19 – 09/01/20</w:t>
      </w:r>
    </w:p>
    <w:p w14:paraId="19F0D0B6" w14:textId="77777777" w:rsidR="003D3E18" w:rsidRDefault="003D3E18" w:rsidP="003D3E18">
      <w:pPr>
        <w:pStyle w:val="CVFundingBullet"/>
        <w:tabs>
          <w:tab w:val="num" w:pos="360"/>
        </w:tabs>
      </w:pPr>
      <w:r>
        <w:rPr>
          <w:b/>
        </w:rPr>
        <w:t>Regional Studies Association Early Career Grant Scheme</w:t>
      </w:r>
      <w:r>
        <w:t xml:space="preserve"> — </w:t>
      </w:r>
      <w:r>
        <w:rPr>
          <w:i/>
        </w:rPr>
        <w:t>Reimagining metropolitan fragmentation: The Local Autonomy Project</w:t>
      </w:r>
      <w:r>
        <w:t xml:space="preserve"> — One of three awardees from 107 applicants — </w:t>
      </w:r>
      <w:r>
        <w:rPr>
          <w:b/>
        </w:rPr>
        <w:t>$14,345</w:t>
      </w:r>
      <w:r>
        <w:t xml:space="preserve"> — Period: 11/13/17 – 11/12/18</w:t>
      </w:r>
    </w:p>
    <w:p w14:paraId="468384CC" w14:textId="77777777" w:rsidR="003D3E18" w:rsidRDefault="003D3E18" w:rsidP="003D3E18">
      <w:pPr>
        <w:pStyle w:val="CVFundingBullet"/>
        <w:tabs>
          <w:tab w:val="num" w:pos="360"/>
        </w:tabs>
      </w:pPr>
      <w:r>
        <w:t xml:space="preserve">Institute for Critical Technology and Applied Sciences (ICTAS) </w:t>
      </w:r>
      <w:r>
        <w:rPr>
          <w:b/>
        </w:rPr>
        <w:t>(Virginia Tech)</w:t>
      </w:r>
      <w:r>
        <w:t xml:space="preserve"> — Research Experiences for Undergraduates NSF Pilot Funding — </w:t>
      </w:r>
      <w:r>
        <w:rPr>
          <w:i/>
        </w:rPr>
        <w:t>Decision Sciences for Resilient Communities</w:t>
      </w:r>
      <w:r>
        <w:t xml:space="preserve"> — Collaboration with Civil and Environmental Engineering and Psychology — </w:t>
      </w:r>
      <w:r>
        <w:rPr>
          <w:b/>
        </w:rPr>
        <w:t>$10,000</w:t>
      </w:r>
      <w:r>
        <w:t xml:space="preserve"> — Period: 11/01/17 – 06/30/18</w:t>
      </w:r>
    </w:p>
    <w:p w14:paraId="3E8A662B" w14:textId="77777777" w:rsidR="003D3E18" w:rsidRDefault="003D3E18" w:rsidP="003D3E18">
      <w:pPr>
        <w:pStyle w:val="CVFundingBullet"/>
        <w:tabs>
          <w:tab w:val="num" w:pos="360"/>
        </w:tabs>
      </w:pPr>
      <w:r>
        <w:t xml:space="preserve">Curriculum Globalization Grant </w:t>
      </w:r>
      <w:r>
        <w:rPr>
          <w:b/>
        </w:rPr>
        <w:t>(Virginia Tech)</w:t>
      </w:r>
      <w:r>
        <w:t xml:space="preserve"> — for </w:t>
      </w:r>
      <w:r>
        <w:rPr>
          <w:i/>
        </w:rPr>
        <w:t>Legal Foundations of Planning</w:t>
      </w:r>
      <w:r>
        <w:t xml:space="preserve"> — Awardee: </w:t>
      </w:r>
      <w:r>
        <w:rPr>
          <w:b/>
        </w:rPr>
        <w:t>Thomas Skuzinski</w:t>
      </w:r>
      <w:r>
        <w:t xml:space="preserve"> — </w:t>
      </w:r>
      <w:r>
        <w:rPr>
          <w:b/>
        </w:rPr>
        <w:t>$3,500</w:t>
      </w:r>
      <w:r>
        <w:t xml:space="preserve"> — Period: 01/01/17 – 12/31/17</w:t>
      </w:r>
    </w:p>
    <w:p w14:paraId="5E7E5437" w14:textId="77777777" w:rsidR="003D3E18" w:rsidRDefault="003D3E18" w:rsidP="003D3E18">
      <w:pPr>
        <w:pStyle w:val="Heading2"/>
      </w:pPr>
      <w:r>
        <w:t>Awarded as Co-Investigator ($3,573,975)</w:t>
      </w:r>
    </w:p>
    <w:p w14:paraId="2F719E98" w14:textId="77777777" w:rsidR="003D3E18" w:rsidRDefault="003D3E18" w:rsidP="003D3E18">
      <w:pPr>
        <w:pStyle w:val="CVFundingBullet"/>
        <w:tabs>
          <w:tab w:val="num" w:pos="360"/>
        </w:tabs>
      </w:pPr>
      <w:r>
        <w:rPr>
          <w:b/>
        </w:rPr>
        <w:t>U.S. Department of Commerce—National Telecommunications and Information Administration</w:t>
      </w:r>
      <w:r>
        <w:t xml:space="preserve"> — </w:t>
      </w:r>
      <w:r>
        <w:rPr>
          <w:b/>
        </w:rPr>
        <w:t>Connecting Minority Communities Pilot Program</w:t>
      </w:r>
      <w:r>
        <w:t xml:space="preserve"> — </w:t>
      </w:r>
      <w:r>
        <w:rPr>
          <w:i/>
        </w:rPr>
        <w:t>Advancing Broadband Equity through Learning Intermediaries in the Neighborhoods of Chicago (ABELINC)</w:t>
      </w:r>
      <w:r>
        <w:t xml:space="preserve"> — Role: Lead, Program Evaluation — Collaboration across four universities, including three Minority Serving Institutions — </w:t>
      </w:r>
      <w:r>
        <w:rPr>
          <w:b/>
        </w:rPr>
        <w:t>$3,232,256</w:t>
      </w:r>
      <w:r>
        <w:t xml:space="preserve"> — Period: 03/01/23 – 02/28/25</w:t>
      </w:r>
    </w:p>
    <w:p w14:paraId="34DDF42D" w14:textId="77777777" w:rsidR="003D3E18" w:rsidRDefault="003D3E18" w:rsidP="003D3E18">
      <w:pPr>
        <w:pStyle w:val="CVFundingBullet"/>
        <w:tabs>
          <w:tab w:val="num" w:pos="360"/>
        </w:tabs>
      </w:pPr>
      <w:r>
        <w:rPr>
          <w:b/>
        </w:rPr>
        <w:t>Illinois Department of Commerce and Economic Opportunity</w:t>
      </w:r>
      <w:r>
        <w:t xml:space="preserve"> — </w:t>
      </w:r>
      <w:r>
        <w:rPr>
          <w:b/>
        </w:rPr>
        <w:t>Broadband Regional Engagement for Adoption + Digital Equity (READY) Grant</w:t>
      </w:r>
      <w:r>
        <w:t xml:space="preserve"> — </w:t>
      </w:r>
      <w:r>
        <w:rPr>
          <w:i/>
        </w:rPr>
        <w:t>Advancing Adaptive Lifelong Digital Literacy in Chicago’s South Side Neighborhoods</w:t>
      </w:r>
      <w:r>
        <w:t xml:space="preserve"> — Role: drafted full proposal and budget (PI was required to be from Chicago State University) — </w:t>
      </w:r>
      <w:r>
        <w:rPr>
          <w:b/>
        </w:rPr>
        <w:t>$49,950</w:t>
      </w:r>
      <w:r>
        <w:t xml:space="preserve"> — Collaboration with Chicago State University — Period: 02/01/22 – 01/31/23</w:t>
      </w:r>
    </w:p>
    <w:p w14:paraId="41ED3CB6" w14:textId="77777777" w:rsidR="003D3E18" w:rsidRDefault="003D3E18" w:rsidP="003D3E18">
      <w:pPr>
        <w:pStyle w:val="CVFundingBullet"/>
        <w:tabs>
          <w:tab w:val="num" w:pos="360"/>
        </w:tabs>
      </w:pPr>
      <w:r>
        <w:rPr>
          <w:b/>
        </w:rPr>
        <w:lastRenderedPageBreak/>
        <w:t>Illinois Innovation Network: Sustaining Illinois Seed Funding</w:t>
      </w:r>
      <w:r>
        <w:t xml:space="preserve"> — </w:t>
      </w:r>
      <w:r>
        <w:rPr>
          <w:i/>
        </w:rPr>
        <w:t xml:space="preserve">Center for Urban Resilience and Environmental Sustainability (CURES) Connection Workshop: Sustainable Solutions </w:t>
      </w:r>
      <w:proofErr w:type="gramStart"/>
      <w:r>
        <w:rPr>
          <w:i/>
        </w:rPr>
        <w:t xml:space="preserve">for </w:t>
      </w:r>
      <w:r>
        <w:t xml:space="preserve"> —</w:t>
      </w:r>
      <w:proofErr w:type="gramEnd"/>
      <w:r>
        <w:t xml:space="preserve"> </w:t>
      </w:r>
      <w:r>
        <w:rPr>
          <w:i/>
        </w:rPr>
        <w:t>Rural, Small and Medium Sized Illinois Communities Facing a Changing Climate</w:t>
      </w:r>
      <w:r>
        <w:t xml:space="preserve"> — Role: Lead, Community Needs survey — Collaboration of seven public universities in Illinois — </w:t>
      </w:r>
      <w:r>
        <w:rPr>
          <w:b/>
        </w:rPr>
        <w:t>$30,000</w:t>
      </w:r>
      <w:r>
        <w:t xml:space="preserve"> — Period: 08/01/21 – 07/31/23</w:t>
      </w:r>
    </w:p>
    <w:p w14:paraId="453EEE34" w14:textId="77777777" w:rsidR="003D3E18" w:rsidRDefault="003D3E18" w:rsidP="003D3E18">
      <w:pPr>
        <w:pStyle w:val="CVFundingBullet"/>
        <w:tabs>
          <w:tab w:val="num" w:pos="360"/>
        </w:tabs>
      </w:pPr>
      <w:r>
        <w:rPr>
          <w:b/>
        </w:rPr>
        <w:t>4-VA Course Development Grant</w:t>
      </w:r>
      <w:r>
        <w:t xml:space="preserve"> — </w:t>
      </w:r>
      <w:r>
        <w:rPr>
          <w:i/>
        </w:rPr>
        <w:t>Promoting Transdisciplinary Thinking, Sustainable Design, and Community Engagement in STEM Education</w:t>
      </w:r>
      <w:r>
        <w:t xml:space="preserve"> — Role: drafted full proposal and budget; Project Manager (PI was required to be from STEM field) — </w:t>
      </w:r>
      <w:r>
        <w:rPr>
          <w:b/>
        </w:rPr>
        <w:t>$100,000</w:t>
      </w:r>
      <w:r>
        <w:t xml:space="preserve"> — Period: 11/01/18 – 06/30/21</w:t>
      </w:r>
    </w:p>
    <w:p w14:paraId="1A4523CC" w14:textId="77777777" w:rsidR="003D3E18" w:rsidRDefault="003D3E18" w:rsidP="003D3E18">
      <w:pPr>
        <w:pStyle w:val="CVFundingBullet"/>
        <w:tabs>
          <w:tab w:val="num" w:pos="360"/>
        </w:tabs>
      </w:pPr>
      <w:r>
        <w:t xml:space="preserve">Institute for Society, Culture, and Environment (ISCE) Scholars program </w:t>
      </w:r>
      <w:r>
        <w:rPr>
          <w:b/>
        </w:rPr>
        <w:t>(Virginia Tech)</w:t>
      </w:r>
      <w:r>
        <w:t xml:space="preserve"> — </w:t>
      </w:r>
      <w:r>
        <w:rPr>
          <w:i/>
        </w:rPr>
        <w:t>Vividness to Improve and Rethink Long-Term Resilience of the Built Environment</w:t>
      </w:r>
      <w:r>
        <w:t xml:space="preserve"> — Role: 50% work share on proposal drafting and research design; 40% on data collection and analysis — Collaboration with Civil and Environmental Engineering — </w:t>
      </w:r>
      <w:r>
        <w:rPr>
          <w:b/>
        </w:rPr>
        <w:t>$29,664</w:t>
      </w:r>
      <w:r>
        <w:t xml:space="preserve"> — Period: 07/01/18 – 12/31/19</w:t>
      </w:r>
    </w:p>
    <w:p w14:paraId="697B19F4" w14:textId="77777777" w:rsidR="003D3E18" w:rsidRDefault="003D3E18" w:rsidP="003D3E18">
      <w:pPr>
        <w:pStyle w:val="CVFundingBullet"/>
        <w:tabs>
          <w:tab w:val="num" w:pos="360"/>
        </w:tabs>
      </w:pPr>
      <w:r>
        <w:rPr>
          <w:b/>
        </w:rPr>
        <w:t>Department of Transportation</w:t>
      </w:r>
      <w:r>
        <w:t xml:space="preserve"> — UTC: Center for Transportation Equity, Decision, and Dollars (C-TEDD) #017-08 — </w:t>
      </w:r>
      <w:r>
        <w:rPr>
          <w:i/>
        </w:rPr>
        <w:t>Transit in Flex: Examining Service Fragmentation of New App‐Based, On‐Demand Transit Services</w:t>
      </w:r>
      <w:r>
        <w:t xml:space="preserve"> — Role: 50% work share on proposal drafting, research design, and overall dissemination portfolio; 10% work share on data collection and data analysis — </w:t>
      </w:r>
      <w:r>
        <w:rPr>
          <w:b/>
        </w:rPr>
        <w:t>$68,648</w:t>
      </w:r>
      <w:r>
        <w:t xml:space="preserve"> — Period: 09/01/17 – 08/31/18</w:t>
      </w:r>
    </w:p>
    <w:p w14:paraId="329FA578" w14:textId="77777777" w:rsidR="003D3E18" w:rsidRDefault="003D3E18" w:rsidP="003D3E18">
      <w:pPr>
        <w:pStyle w:val="CVFundingBullet"/>
        <w:tabs>
          <w:tab w:val="num" w:pos="360"/>
        </w:tabs>
      </w:pPr>
      <w:r>
        <w:rPr>
          <w:b/>
        </w:rPr>
        <w:t>Department of Transportation</w:t>
      </w:r>
      <w:r>
        <w:t xml:space="preserve"> — UTC: Center for Transportation Equity, Decision, and Dollars (C-TEDD) #017-08 — </w:t>
      </w:r>
      <w:r>
        <w:rPr>
          <w:i/>
        </w:rPr>
        <w:t>Local Barriers to Regional Transportation: Understanding Transit System Fragmentation from an Institutional Perspective</w:t>
      </w:r>
      <w:r>
        <w:t xml:space="preserve"> — Role: 50% work share on proposal drafting, research design, overall dissemination portfolio; 40% work share on data collection and data analysis — </w:t>
      </w:r>
      <w:r>
        <w:rPr>
          <w:b/>
        </w:rPr>
        <w:t>$63,457</w:t>
      </w:r>
      <w:r>
        <w:t xml:space="preserve"> — Period: 09/01/17 – 08/31/18</w:t>
      </w:r>
    </w:p>
    <w:p w14:paraId="319BC1CA" w14:textId="77777777" w:rsidR="003D3E18" w:rsidRDefault="003D3E18" w:rsidP="003D3E18">
      <w:pPr>
        <w:pStyle w:val="Heading2"/>
      </w:pPr>
      <w:r>
        <w:t>Other funding collaborations ($1,000,000)</w:t>
      </w:r>
    </w:p>
    <w:p w14:paraId="3F662A04" w14:textId="77777777" w:rsidR="003D3E18" w:rsidRDefault="003D3E18" w:rsidP="003D3E18">
      <w:pPr>
        <w:pStyle w:val="CVFundingBullet"/>
        <w:tabs>
          <w:tab w:val="num" w:pos="360"/>
        </w:tabs>
      </w:pPr>
      <w:r>
        <w:rPr>
          <w:b/>
        </w:rPr>
        <w:t>National Science Foundation Regional Innovation Engines (NSF Engines)</w:t>
      </w:r>
      <w:r>
        <w:t xml:space="preserve"> — </w:t>
      </w:r>
      <w:r>
        <w:rPr>
          <w:b/>
        </w:rPr>
        <w:t>Type I Planning Proposal</w:t>
      </w:r>
      <w:r>
        <w:t xml:space="preserve"> — </w:t>
      </w:r>
      <w:r>
        <w:rPr>
          <w:i/>
        </w:rPr>
        <w:t>Smart Logistics Engine</w:t>
      </w:r>
      <w:r>
        <w:t xml:space="preserve"> — Roles: Senior personnel, Governance Board Secretary, and Administrative PI for NIU — </w:t>
      </w:r>
      <w:r>
        <w:rPr>
          <w:b/>
        </w:rPr>
        <w:t>$1,000,000</w:t>
      </w:r>
      <w:r>
        <w:t xml:space="preserve"> — Period: 05/16/23 – 05/15/25</w:t>
      </w:r>
    </w:p>
    <w:p w14:paraId="4D66A7CE" w14:textId="77777777" w:rsidR="003D3E18" w:rsidRDefault="003D3E18" w:rsidP="003D3E18">
      <w:pPr>
        <w:pStyle w:val="Heading1"/>
      </w:pPr>
      <w:r>
        <w:t>Peer-Reviewed Scholarship</w:t>
      </w:r>
    </w:p>
    <w:p w14:paraId="76406732" w14:textId="77777777" w:rsidR="003D3E18" w:rsidRDefault="003D3E18" w:rsidP="003D3E18">
      <w:pPr>
        <w:pStyle w:val="Heading2"/>
      </w:pPr>
      <w:r>
        <w:t>Books</w:t>
      </w:r>
    </w:p>
    <w:p w14:paraId="1FC3CF72" w14:textId="77777777" w:rsidR="003D3E18" w:rsidRDefault="003D3E18" w:rsidP="003D3E18">
      <w:pPr>
        <w:pStyle w:val="CVBibliography"/>
      </w:pPr>
      <w:r>
        <w:rPr>
          <w:b/>
        </w:rPr>
        <w:t>Skuzinski, Thomas</w:t>
      </w:r>
      <w:r>
        <w:t xml:space="preserve">. 2018. </w:t>
      </w:r>
      <w:r>
        <w:rPr>
          <w:i/>
        </w:rPr>
        <w:t>The Risk of Regional Governance: Cultural Theory and Interlocal Cooperation</w:t>
      </w:r>
      <w:r>
        <w:t>. Routledge.</w:t>
      </w:r>
    </w:p>
    <w:p w14:paraId="35F9F9A5" w14:textId="77777777" w:rsidR="003D3E18" w:rsidRDefault="003D3E18" w:rsidP="003D3E18">
      <w:pPr>
        <w:pStyle w:val="Heading2"/>
      </w:pPr>
      <w:r>
        <w:t>Articles Under Review or In Process</w:t>
      </w:r>
    </w:p>
    <w:p w14:paraId="51EAEF61" w14:textId="77777777" w:rsidR="003D3E18" w:rsidRDefault="003D3E18" w:rsidP="003D3E18">
      <w:pPr>
        <w:pStyle w:val="CVBibliography"/>
      </w:pPr>
      <w:r>
        <w:rPr>
          <w:b/>
        </w:rPr>
        <w:t>Skuzinski, Thomas</w:t>
      </w:r>
      <w:r>
        <w:t xml:space="preserve"> and Carolina Velandia Hernandez. “Reestablishing Law as Foundational in the Public Administration Classroom” Under review with </w:t>
      </w:r>
      <w:r>
        <w:rPr>
          <w:i/>
        </w:rPr>
        <w:t>Journal of Public Administration Education.</w:t>
      </w:r>
    </w:p>
    <w:p w14:paraId="3CEE3E2C" w14:textId="77777777" w:rsidR="003D3E18" w:rsidRDefault="003D3E18" w:rsidP="003D3E18">
      <w:pPr>
        <w:pStyle w:val="CVBibliography"/>
      </w:pPr>
      <w:r>
        <w:rPr>
          <w:b/>
        </w:rPr>
        <w:t>Skuzinski, Thomas</w:t>
      </w:r>
      <w:r>
        <w:t xml:space="preserve">. “Economic Distress and the Prioritization of Sustainability in Local Government: The Case of Park Districts.” Under review with </w:t>
      </w:r>
      <w:r>
        <w:rPr>
          <w:i/>
        </w:rPr>
        <w:t>Journal of Environmental Planning and Management</w:t>
      </w:r>
      <w:r>
        <w:t>.</w:t>
      </w:r>
    </w:p>
    <w:p w14:paraId="1AD3E0F9" w14:textId="77777777" w:rsidR="003D3E18" w:rsidRDefault="003D3E18" w:rsidP="003D3E18">
      <w:pPr>
        <w:pStyle w:val="CVBibliography"/>
      </w:pPr>
      <w:r>
        <w:rPr>
          <w:b/>
        </w:rPr>
        <w:t>Skuzinski, Thomas</w:t>
      </w:r>
      <w:r>
        <w:t xml:space="preserve">. “Park Districts and Polycentricity in the Regional Governance of Sustainability.” Under review at </w:t>
      </w:r>
      <w:r>
        <w:rPr>
          <w:i/>
        </w:rPr>
        <w:t>Policy Studies Journal</w:t>
      </w:r>
      <w:r>
        <w:t>.</w:t>
      </w:r>
    </w:p>
    <w:p w14:paraId="4D6A72C5" w14:textId="77777777" w:rsidR="003D3E18" w:rsidRDefault="003D3E18" w:rsidP="003D3E18">
      <w:pPr>
        <w:pStyle w:val="CVBibliography"/>
      </w:pPr>
      <w:r>
        <w:rPr>
          <w:b/>
        </w:rPr>
        <w:t>Skuzinski, Thomas</w:t>
      </w:r>
      <w:r>
        <w:t xml:space="preserve">, Kate Albrecht, Jason Michnick, and Carolina Velandia Hernandez. “Infrastructure Governance and Institutional Grammar: A conceptual framework and application to drinking water systems in Chicagoland.” Under review with </w:t>
      </w:r>
      <w:r>
        <w:rPr>
          <w:i/>
        </w:rPr>
        <w:t>Public Administration</w:t>
      </w:r>
      <w:r>
        <w:t>.</w:t>
      </w:r>
    </w:p>
    <w:p w14:paraId="07C1BFE5" w14:textId="77777777" w:rsidR="003D3E18" w:rsidRDefault="003D3E18" w:rsidP="003D3E18">
      <w:pPr>
        <w:pStyle w:val="CVBibliography"/>
      </w:pPr>
      <w:r>
        <w:rPr>
          <w:b/>
        </w:rPr>
        <w:t xml:space="preserve">Skuzinski, Thomas </w:t>
      </w:r>
      <w:r>
        <w:t xml:space="preserve">and Tochukwu Madueke. “Municipal Sustainability Priorities, Progress, and Impediments in Peri-urban and Rural Communities: Evidence from Illinois Municipalities.” For submission to </w:t>
      </w:r>
      <w:r>
        <w:rPr>
          <w:i/>
        </w:rPr>
        <w:t>State and Local Government Review</w:t>
      </w:r>
      <w:r>
        <w:t>.</w:t>
      </w:r>
    </w:p>
    <w:p w14:paraId="2EEB5CE1" w14:textId="77777777" w:rsidR="003D3E18" w:rsidRDefault="003D3E18" w:rsidP="003D3E18">
      <w:pPr>
        <w:pStyle w:val="CVBibliography"/>
      </w:pPr>
      <w:r>
        <w:rPr>
          <w:b/>
        </w:rPr>
        <w:t>Skuzinski, Thomas</w:t>
      </w:r>
      <w:r>
        <w:t xml:space="preserve">. “Federal and State Land Use Policy in the Absence of Coercive Intergovernmental Authority: The Role of Statewide Comprehensive Recreation Plans.” For submission to </w:t>
      </w:r>
      <w:r>
        <w:rPr>
          <w:i/>
        </w:rPr>
        <w:t>Publius: The Journal of Federalism</w:t>
      </w:r>
      <w:r>
        <w:t>.</w:t>
      </w:r>
    </w:p>
    <w:p w14:paraId="1656EF6B" w14:textId="77777777" w:rsidR="003D3E18" w:rsidRDefault="003D3E18" w:rsidP="003D3E18">
      <w:pPr>
        <w:pStyle w:val="Heading2"/>
      </w:pPr>
      <w:r>
        <w:t>Peer Reviewed Articles (published or accepted)</w:t>
      </w:r>
    </w:p>
    <w:p w14:paraId="202BA0E2" w14:textId="77777777" w:rsidR="003D3E18" w:rsidRDefault="003D3E18" w:rsidP="003D3E18">
      <w:pPr>
        <w:pStyle w:val="CVBibliography"/>
      </w:pPr>
      <w:r>
        <w:t xml:space="preserve">Skuzinski, Thomas, David P. Weinreich, and Carolina Velandia Hernandez. 2024. “How can we better study the links between regional governance and public service outcomes? Governance topologies in metropolitan public transportation systems.” Journal of Planning Education and Research 44, no. 3: 1448-1463. </w:t>
      </w:r>
      <w:hyperlink r:id="rId8">
        <w:r>
          <w:rPr>
            <w:color w:val="005EA8"/>
            <w:sz w:val="20"/>
            <w:u w:val="single"/>
          </w:rPr>
          <w:t>Article DOI</w:t>
        </w:r>
      </w:hyperlink>
    </w:p>
    <w:p w14:paraId="44C7BCBE" w14:textId="77777777" w:rsidR="003D3E18" w:rsidRDefault="003D3E18" w:rsidP="003D3E18">
      <w:pPr>
        <w:pStyle w:val="CVNote"/>
      </w:pPr>
      <w:r>
        <w:t>Impact factor: 7.21</w:t>
      </w:r>
    </w:p>
    <w:p w14:paraId="3DA0992B" w14:textId="77777777" w:rsidR="003D3E18" w:rsidRDefault="003D3E18" w:rsidP="003D3E18">
      <w:pPr>
        <w:pStyle w:val="CVBibliography"/>
      </w:pPr>
      <w:r>
        <w:rPr>
          <w:b/>
        </w:rPr>
        <w:lastRenderedPageBreak/>
        <w:t>Skuzinski, Thomas</w:t>
      </w:r>
      <w:r>
        <w:t xml:space="preserve">, David Weinreich, and Carolina Velandia Hernandez. 2023. “Exploring the link between regional transportation governance and outcomes: A novel measure of polycentricity in metropolitan public transportation systems.” </w:t>
      </w:r>
      <w:r>
        <w:rPr>
          <w:i/>
        </w:rPr>
        <w:t>Transport Policy</w:t>
      </w:r>
      <w:r>
        <w:t xml:space="preserve"> 133: 168-175.</w:t>
      </w:r>
      <w:r>
        <w:rPr>
          <w:b/>
        </w:rPr>
        <w:t xml:space="preserve"> </w:t>
      </w:r>
    </w:p>
    <w:p w14:paraId="5520DFC9" w14:textId="77777777" w:rsidR="003D3E18" w:rsidRDefault="003D3E18" w:rsidP="003D3E18">
      <w:pPr>
        <w:pStyle w:val="CVBibliography"/>
      </w:pPr>
      <w:hyperlink r:id="rId9">
        <w:r>
          <w:rPr>
            <w:color w:val="005EA8"/>
            <w:sz w:val="20"/>
            <w:u w:val="single"/>
          </w:rPr>
          <w:t>Article DOI</w:t>
        </w:r>
      </w:hyperlink>
    </w:p>
    <w:p w14:paraId="693601B3" w14:textId="77777777" w:rsidR="003D3E18" w:rsidRDefault="003D3E18" w:rsidP="003D3E18">
      <w:pPr>
        <w:pStyle w:val="CVNote"/>
      </w:pPr>
      <w:r>
        <w:t>Impact factor: 6.19</w:t>
      </w:r>
    </w:p>
    <w:p w14:paraId="57EC2E81" w14:textId="77777777" w:rsidR="003D3E18" w:rsidRDefault="003D3E18" w:rsidP="003D3E18">
      <w:pPr>
        <w:pStyle w:val="CVBibliography"/>
      </w:pPr>
      <w:r>
        <w:rPr>
          <w:b/>
        </w:rPr>
        <w:t>Skuzinski, Thomas</w:t>
      </w:r>
      <w:r>
        <w:t xml:space="preserve"> and Carolina Velandia Hernandez. 2022. “Envisioning a role for RIGOs in cross-boundary land use regulation.” </w:t>
      </w:r>
      <w:r>
        <w:rPr>
          <w:i/>
        </w:rPr>
        <w:t xml:space="preserve">Urban Affairs Review </w:t>
      </w:r>
      <w:r>
        <w:t xml:space="preserve">(Digital forum: October 3rd) </w:t>
      </w:r>
    </w:p>
    <w:p w14:paraId="1AC0FC15" w14:textId="77777777" w:rsidR="003D3E18" w:rsidRDefault="003D3E18" w:rsidP="003D3E18">
      <w:pPr>
        <w:pStyle w:val="CVBibliography"/>
      </w:pPr>
      <w:hyperlink r:id="rId10">
        <w:r>
          <w:rPr>
            <w:color w:val="005EA8"/>
            <w:sz w:val="20"/>
            <w:u w:val="single"/>
          </w:rPr>
          <w:t>Urban Affairs Review article</w:t>
        </w:r>
      </w:hyperlink>
    </w:p>
    <w:p w14:paraId="789376B6" w14:textId="77777777" w:rsidR="003D3E18" w:rsidRDefault="003D3E18" w:rsidP="003D3E18">
      <w:pPr>
        <w:pStyle w:val="CVBibliography"/>
      </w:pPr>
      <w:r>
        <w:t xml:space="preserve">Oliver, Robert, Damien Geffroy, Luke Juran, and </w:t>
      </w:r>
      <w:r>
        <w:rPr>
          <w:b/>
        </w:rPr>
        <w:t>Thomas Skuzinski</w:t>
      </w:r>
      <w:r>
        <w:t xml:space="preserve">. 2021. “Projecting the Metropolis: Paris 2024 and the (re)scaling of metropolitan governance.” </w:t>
      </w:r>
      <w:r>
        <w:rPr>
          <w:i/>
        </w:rPr>
        <w:t>Cities</w:t>
      </w:r>
      <w:r>
        <w:t xml:space="preserve"> 114: 103189l. </w:t>
      </w:r>
    </w:p>
    <w:p w14:paraId="4C3E1017" w14:textId="77777777" w:rsidR="003D3E18" w:rsidRDefault="003D3E18" w:rsidP="003D3E18">
      <w:pPr>
        <w:pStyle w:val="CVBibliography"/>
      </w:pPr>
      <w:hyperlink r:id="rId11">
        <w:r>
          <w:rPr>
            <w:color w:val="005EA8"/>
            <w:sz w:val="20"/>
            <w:u w:val="single"/>
          </w:rPr>
          <w:t>Article DOI</w:t>
        </w:r>
      </w:hyperlink>
    </w:p>
    <w:p w14:paraId="03FC1275" w14:textId="77777777" w:rsidR="003D3E18" w:rsidRDefault="003D3E18" w:rsidP="003D3E18">
      <w:pPr>
        <w:pStyle w:val="CVNote"/>
      </w:pPr>
      <w:r>
        <w:t>Impact factor: 5.84</w:t>
      </w:r>
    </w:p>
    <w:p w14:paraId="785CCCA5" w14:textId="77777777" w:rsidR="003D3E18" w:rsidRDefault="003D3E18" w:rsidP="003D3E18">
      <w:pPr>
        <w:pStyle w:val="CVBibliography"/>
      </w:pPr>
      <w:r>
        <w:t xml:space="preserve">Weinreich, David P., and </w:t>
      </w:r>
      <w:r>
        <w:rPr>
          <w:b/>
        </w:rPr>
        <w:t>Thomas S. Skuzinski</w:t>
      </w:r>
      <w:r>
        <w:t xml:space="preserve">. 2021. “Organizing transit institutions to facilitate cross-jurisdictional service integration: A multi-region comparative case study.” </w:t>
      </w:r>
      <w:r>
        <w:rPr>
          <w:i/>
        </w:rPr>
        <w:t>Journal of Urban Affairs</w:t>
      </w:r>
      <w:r>
        <w:t xml:space="preserve"> 43, no. 9: 1330-1354.</w:t>
      </w:r>
    </w:p>
    <w:p w14:paraId="1B23D459" w14:textId="77777777" w:rsidR="003D3E18" w:rsidRDefault="003D3E18" w:rsidP="003D3E18">
      <w:pPr>
        <w:pStyle w:val="CVBibliography"/>
      </w:pPr>
      <w:hyperlink r:id="rId12">
        <w:r>
          <w:rPr>
            <w:color w:val="005EA8"/>
            <w:sz w:val="20"/>
            <w:u w:val="single"/>
          </w:rPr>
          <w:t>Article DOI</w:t>
        </w:r>
      </w:hyperlink>
    </w:p>
    <w:p w14:paraId="48961E4B" w14:textId="77777777" w:rsidR="003D3E18" w:rsidRDefault="003D3E18" w:rsidP="003D3E18">
      <w:pPr>
        <w:pStyle w:val="CVNote"/>
      </w:pPr>
      <w:r>
        <w:t>Impact factor: 3.38</w:t>
      </w:r>
    </w:p>
    <w:p w14:paraId="4214F36B" w14:textId="77777777" w:rsidR="003D3E18" w:rsidRDefault="003D3E18" w:rsidP="003D3E18">
      <w:pPr>
        <w:pStyle w:val="CVBibliography"/>
      </w:pPr>
      <w:r>
        <w:t xml:space="preserve">Read, Dustin C., </w:t>
      </w:r>
      <w:r>
        <w:rPr>
          <w:b/>
        </w:rPr>
        <w:t>Thomas Skuzinski</w:t>
      </w:r>
      <w:r>
        <w:t>, and Andrew R. Sanderford. 2019. “Increasing the Understanding of Fiscal Impact Analysis to Help Real Estate Developers More Effectively Manage Process Risk.” </w:t>
      </w:r>
      <w:r>
        <w:rPr>
          <w:i/>
        </w:rPr>
        <w:t>Journal of Real Estate Literature</w:t>
      </w:r>
      <w:r>
        <w:t> 27, no. 1: 53-66.</w:t>
      </w:r>
    </w:p>
    <w:p w14:paraId="38CB3759" w14:textId="77777777" w:rsidR="003D3E18" w:rsidRDefault="003D3E18" w:rsidP="003D3E18">
      <w:pPr>
        <w:pStyle w:val="CVBibliography"/>
      </w:pPr>
      <w:hyperlink r:id="rId13">
        <w:r>
          <w:rPr>
            <w:color w:val="005EA8"/>
            <w:sz w:val="20"/>
            <w:u w:val="single"/>
          </w:rPr>
          <w:t>Article DOI</w:t>
        </w:r>
      </w:hyperlink>
      <w:r>
        <w:t xml:space="preserve"> </w:t>
      </w:r>
    </w:p>
    <w:p w14:paraId="67172540" w14:textId="77777777" w:rsidR="003D3E18" w:rsidRDefault="003D3E18" w:rsidP="003D3E18">
      <w:pPr>
        <w:pStyle w:val="CVNote"/>
      </w:pPr>
      <w:r>
        <w:t>Impact factor: 0.90</w:t>
      </w:r>
    </w:p>
    <w:p w14:paraId="7DFCF2DF" w14:textId="77777777" w:rsidR="003D3E18" w:rsidRDefault="003D3E18" w:rsidP="003D3E18">
      <w:pPr>
        <w:pStyle w:val="CVBibliography"/>
      </w:pPr>
      <w:r>
        <w:t xml:space="preserve">Read, Dustin C., Andrew R. Sanderford, and </w:t>
      </w:r>
      <w:r>
        <w:rPr>
          <w:b/>
        </w:rPr>
        <w:t>Thomas Skuzinski</w:t>
      </w:r>
      <w:r>
        <w:t>. 2019. “The Bounded and Pragmatic Consultant: Fiscal Impact Analysts as Rational Actors.” </w:t>
      </w:r>
      <w:r>
        <w:rPr>
          <w:i/>
        </w:rPr>
        <w:t>Planning Practice &amp; Research</w:t>
      </w:r>
      <w:r>
        <w:t>: 1-14.</w:t>
      </w:r>
    </w:p>
    <w:p w14:paraId="6BFE410E" w14:textId="77777777" w:rsidR="003D3E18" w:rsidRDefault="003D3E18" w:rsidP="003D3E18">
      <w:pPr>
        <w:pStyle w:val="CVBibliography"/>
      </w:pPr>
      <w:hyperlink r:id="rId14">
        <w:r>
          <w:rPr>
            <w:color w:val="005EA8"/>
            <w:sz w:val="20"/>
            <w:u w:val="single"/>
          </w:rPr>
          <w:t>Article DOI</w:t>
        </w:r>
      </w:hyperlink>
      <w:r>
        <w:t xml:space="preserve"> </w:t>
      </w:r>
    </w:p>
    <w:p w14:paraId="1412B398" w14:textId="77777777" w:rsidR="003D3E18" w:rsidRDefault="003D3E18" w:rsidP="003D3E18">
      <w:pPr>
        <w:pStyle w:val="CVNote"/>
      </w:pPr>
      <w:r>
        <w:t>Impact factor: 1.50</w:t>
      </w:r>
    </w:p>
    <w:p w14:paraId="2C808B49" w14:textId="77777777" w:rsidR="003D3E18" w:rsidRDefault="003D3E18" w:rsidP="003D3E18">
      <w:pPr>
        <w:pStyle w:val="Heading2"/>
      </w:pPr>
      <w:r>
        <w:t>Chapters</w:t>
      </w:r>
    </w:p>
    <w:p w14:paraId="5A6C4AC8" w14:textId="77777777" w:rsidR="003D3E18" w:rsidRDefault="003D3E18" w:rsidP="003D3E18">
      <w:pPr>
        <w:pStyle w:val="CVBibliography"/>
      </w:pPr>
      <w:r>
        <w:t>Weinreich, David P. and</w:t>
      </w:r>
      <w:r>
        <w:rPr>
          <w:b/>
        </w:rPr>
        <w:t xml:space="preserve"> Thomas S. Skuzinski. </w:t>
      </w:r>
      <w:r>
        <w:t xml:space="preserve">2025. Chapter 29: Governing Transit in a </w:t>
      </w:r>
      <w:proofErr w:type="spellStart"/>
      <w:r>
        <w:t>Decentralised</w:t>
      </w:r>
      <w:proofErr w:type="spellEnd"/>
      <w:r>
        <w:t xml:space="preserve"> Landscape. In </w:t>
      </w:r>
      <w:r>
        <w:rPr>
          <w:i/>
        </w:rPr>
        <w:t>Handbook of Transportation and Public Policy</w:t>
      </w:r>
      <w:r>
        <w:t xml:space="preserve"> (Anthony Perl, Rosalie Ray, Louise Reardon, eds.). Edward Elgar. (accepted—publication spring 2025).</w:t>
      </w:r>
    </w:p>
    <w:p w14:paraId="077DBDA4" w14:textId="77777777" w:rsidR="003D3E18" w:rsidRDefault="003D3E18" w:rsidP="003D3E18">
      <w:pPr>
        <w:pStyle w:val="CVBibliography"/>
      </w:pPr>
      <w:r>
        <w:rPr>
          <w:b/>
        </w:rPr>
        <w:t>Skuzinski, Thomas</w:t>
      </w:r>
      <w:r>
        <w:t xml:space="preserve">. 2022. Urban Approaches to Sustainability: Zoning. In </w:t>
      </w:r>
      <w:r>
        <w:rPr>
          <w:i/>
        </w:rPr>
        <w:t xml:space="preserve">The Palgrave Global Handbook of Sustainability </w:t>
      </w:r>
      <w:r>
        <w:t>(Robert Brinkmann, ed.), Chapter 90. Palgrave Macmillan.</w:t>
      </w:r>
    </w:p>
    <w:p w14:paraId="7DE0EE07" w14:textId="77777777" w:rsidR="003D3E18" w:rsidRDefault="003D3E18" w:rsidP="003D3E18">
      <w:pPr>
        <w:pStyle w:val="CVBibliography"/>
      </w:pPr>
      <w:r>
        <w:rPr>
          <w:b/>
        </w:rPr>
        <w:t>Skuzinski, Thomas</w:t>
      </w:r>
      <w:r>
        <w:t xml:space="preserve">. 2021. “States and the Relationships Among Local Governments.” In </w:t>
      </w:r>
      <w:r>
        <w:rPr>
          <w:i/>
        </w:rPr>
        <w:t xml:space="preserve">Cooperation and Conflict Between State and Local Government </w:t>
      </w:r>
      <w:r>
        <w:t>(Russell L. Hanson and Eric S. Zeemering, eds.), pp. 257-269. Rowman and Littlefield.</w:t>
      </w:r>
    </w:p>
    <w:p w14:paraId="39187E40" w14:textId="77777777" w:rsidR="003D3E18" w:rsidRDefault="003D3E18" w:rsidP="003D3E18">
      <w:pPr>
        <w:pStyle w:val="CVBibliography"/>
      </w:pPr>
      <w:r>
        <w:rPr>
          <w:b/>
        </w:rPr>
        <w:t>Skuzinski, Thomas</w:t>
      </w:r>
      <w:r>
        <w:t>, and Evangeline R. Linkous. 2018. “Tradable development rights in the US: Making zoning flexible through market mechanisms.” In </w:t>
      </w:r>
      <w:r>
        <w:rPr>
          <w:i/>
        </w:rPr>
        <w:t xml:space="preserve">Instruments of Land Policy: Dealing with Scarcity of Land </w:t>
      </w:r>
      <w:r>
        <w:t>(Jean-David Gerber and Thomas Hartmann, eds.), pp. 223-237. Routledge.</w:t>
      </w:r>
    </w:p>
    <w:p w14:paraId="7BB032E4" w14:textId="77777777" w:rsidR="003D3E18" w:rsidRDefault="003D3E18" w:rsidP="003D3E18">
      <w:pPr>
        <w:pStyle w:val="Heading2"/>
      </w:pPr>
      <w:r>
        <w:t>Reports</w:t>
      </w:r>
    </w:p>
    <w:p w14:paraId="319D4645" w14:textId="77777777" w:rsidR="003D3E18" w:rsidRDefault="003D3E18" w:rsidP="003D3E18">
      <w:pPr>
        <w:pStyle w:val="CVBibliography"/>
      </w:pPr>
      <w:r>
        <w:rPr>
          <w:b/>
        </w:rPr>
        <w:t>Thomas Skuzinski</w:t>
      </w:r>
      <w:r>
        <w:t xml:space="preserve">. 2025. </w:t>
      </w:r>
      <w:r>
        <w:rPr>
          <w:i/>
        </w:rPr>
        <w:t>Statewide Comprehensive Outdoor Recreation Plan 2026-2030.</w:t>
      </w:r>
      <w:r>
        <w:t xml:space="preserve"> Illinois Department of Natural Resources.</w:t>
      </w:r>
    </w:p>
    <w:p w14:paraId="799D9F34" w14:textId="77777777" w:rsidR="003D3E18" w:rsidRDefault="003D3E18" w:rsidP="003D3E18">
      <w:pPr>
        <w:pStyle w:val="CVBibliography"/>
      </w:pPr>
      <w:r>
        <w:t xml:space="preserve">Weinreich, David, </w:t>
      </w:r>
      <w:r>
        <w:rPr>
          <w:b/>
        </w:rPr>
        <w:t>Thomas Skuzinski</w:t>
      </w:r>
      <w:r>
        <w:t xml:space="preserve">, and Shima Hamidi. 2018. </w:t>
      </w:r>
      <w:r>
        <w:rPr>
          <w:i/>
        </w:rPr>
        <w:t>Overcoming Local Barriers to Regional Transportation: Understanding Transit System Fragmentation from an Institutionalist Perspective.</w:t>
      </w:r>
      <w:r>
        <w:t xml:space="preserve"> U.S. Department of Transportation, No. CTEDD 017-08.</w:t>
      </w:r>
    </w:p>
    <w:p w14:paraId="2EF17B70" w14:textId="77777777" w:rsidR="003D3E18" w:rsidRDefault="003D3E18" w:rsidP="003D3E18">
      <w:pPr>
        <w:pStyle w:val="CVBibliography"/>
      </w:pPr>
      <w:hyperlink r:id="rId15">
        <w:r>
          <w:rPr>
            <w:color w:val="005EA8"/>
            <w:sz w:val="20"/>
            <w:u w:val="single"/>
          </w:rPr>
          <w:t>Related webpage</w:t>
        </w:r>
      </w:hyperlink>
    </w:p>
    <w:p w14:paraId="011940BF" w14:textId="77777777" w:rsidR="003D3E18" w:rsidRDefault="003D3E18" w:rsidP="003D3E18">
      <w:pPr>
        <w:pStyle w:val="Heading2"/>
      </w:pPr>
      <w:r>
        <w:t>Published proceedings</w:t>
      </w:r>
    </w:p>
    <w:p w14:paraId="40D596AF" w14:textId="77777777" w:rsidR="003D3E18" w:rsidRDefault="003D3E18" w:rsidP="003D3E18">
      <w:pPr>
        <w:pStyle w:val="CVBibliography"/>
      </w:pPr>
      <w:r>
        <w:t xml:space="preserve">Weinreich, David P., </w:t>
      </w:r>
      <w:r>
        <w:rPr>
          <w:b/>
        </w:rPr>
        <w:t>Thomas S. Skuzinski</w:t>
      </w:r>
      <w:r>
        <w:t>, and Shima Hamidi. </w:t>
      </w:r>
      <w:r>
        <w:rPr>
          <w:i/>
        </w:rPr>
        <w:t>Measuring the Governance of Public Transportation Systems in US Metropolitan Areas</w:t>
      </w:r>
      <w:r>
        <w:t>. Transportation Research Board, 2019 Proceedings. No. 19-03412. 2019.</w:t>
      </w:r>
    </w:p>
    <w:p w14:paraId="5D02935C" w14:textId="77777777" w:rsidR="003D3E18" w:rsidRDefault="003D3E18" w:rsidP="003D3E18">
      <w:pPr>
        <w:pStyle w:val="CVBibliography"/>
      </w:pPr>
      <w:r>
        <w:lastRenderedPageBreak/>
        <w:t xml:space="preserve">Polys, Nicholas, Cecile Newcomb, Todd Schenk, </w:t>
      </w:r>
      <w:r>
        <w:rPr>
          <w:b/>
        </w:rPr>
        <w:t>Thomas Skuzinski</w:t>
      </w:r>
      <w:r>
        <w:t xml:space="preserve">, and Donna Dunay. “The value of 3D models and immersive technology in planning urban density.” In </w:t>
      </w:r>
      <w:r>
        <w:rPr>
          <w:i/>
        </w:rPr>
        <w:t>Proceedings of the 23rd International ACM Conference on 3D Web Technology</w:t>
      </w:r>
      <w:r>
        <w:t>, p. 13. ACM, 2018.</w:t>
      </w:r>
    </w:p>
    <w:p w14:paraId="46DC2948" w14:textId="77777777" w:rsidR="003D3E18" w:rsidRDefault="003D3E18" w:rsidP="003D3E18">
      <w:pPr>
        <w:pStyle w:val="Heading2"/>
      </w:pPr>
      <w:r>
        <w:t>Conference presentations</w:t>
      </w:r>
    </w:p>
    <w:p w14:paraId="07288879" w14:textId="77777777" w:rsidR="003D3E18" w:rsidRDefault="003D3E18" w:rsidP="003D3E18">
      <w:pPr>
        <w:pStyle w:val="CVBibliography"/>
      </w:pPr>
      <w:r>
        <w:rPr>
          <w:b/>
        </w:rPr>
        <w:t xml:space="preserve">Skuzinski, Thomas </w:t>
      </w:r>
      <w:r>
        <w:t xml:space="preserve">(author, presenter). Local Park Districts as Drivers of Sustainability. </w:t>
      </w:r>
      <w:r>
        <w:rPr>
          <w:i/>
        </w:rPr>
        <w:t>International Conference on Urban Affairs (ICUA)</w:t>
      </w:r>
      <w:r>
        <w:t xml:space="preserve">. April 15-19, 2025. </w:t>
      </w:r>
    </w:p>
    <w:p w14:paraId="39085137" w14:textId="77777777" w:rsidR="003D3E18" w:rsidRDefault="003D3E18" w:rsidP="003D3E18">
      <w:pPr>
        <w:pStyle w:val="CVBibliography"/>
      </w:pPr>
      <w:r>
        <w:rPr>
          <w:b/>
        </w:rPr>
        <w:t xml:space="preserve">Skuzinski, Thomas </w:t>
      </w:r>
      <w:r>
        <w:t>(discussant). The Capacity of Local Governments to Get the Job Done in Collaborative Governance. March 27-April 1, 2025</w:t>
      </w:r>
    </w:p>
    <w:p w14:paraId="0F207ADB" w14:textId="77777777" w:rsidR="003D3E18" w:rsidRDefault="003D3E18" w:rsidP="003D3E18">
      <w:pPr>
        <w:pStyle w:val="CVBibliography"/>
      </w:pPr>
      <w:r>
        <w:rPr>
          <w:b/>
        </w:rPr>
        <w:t xml:space="preserve">Skuzinski, Thomas </w:t>
      </w:r>
      <w:r>
        <w:t xml:space="preserve">(author, presenter). Park Districts as Avenues for Local and Regional Sustainability: Evidence from Illinois. </w:t>
      </w:r>
      <w:r>
        <w:rPr>
          <w:i/>
        </w:rPr>
        <w:t>Southern Political Science Association</w:t>
      </w:r>
      <w:r>
        <w:t xml:space="preserve">. January 8-11, 2025. </w:t>
      </w:r>
    </w:p>
    <w:p w14:paraId="6C15EF29" w14:textId="77777777" w:rsidR="003D3E18" w:rsidRDefault="003D3E18" w:rsidP="003D3E18">
      <w:pPr>
        <w:pStyle w:val="CVBibliography"/>
      </w:pPr>
      <w:r>
        <w:rPr>
          <w:b/>
        </w:rPr>
        <w:t xml:space="preserve">Skuzinski, Thomas </w:t>
      </w:r>
      <w:r>
        <w:t xml:space="preserve">(co-author, presenter) and Rob Pfaff. The Forgotten E: Equity in the Sustainable Metropolitan Public Transportation System. </w:t>
      </w:r>
      <w:r>
        <w:rPr>
          <w:i/>
        </w:rPr>
        <w:t>Urban Affairs Association 52nd Annual Conference</w:t>
      </w:r>
      <w:r>
        <w:t>. April 25, 2024.</w:t>
      </w:r>
    </w:p>
    <w:p w14:paraId="2084DC4D" w14:textId="77777777" w:rsidR="003D3E18" w:rsidRDefault="003D3E18" w:rsidP="003D3E18">
      <w:pPr>
        <w:pStyle w:val="CVBibliography"/>
      </w:pPr>
      <w:r>
        <w:rPr>
          <w:b/>
        </w:rPr>
        <w:t xml:space="preserve">Skuzinski, Thomas </w:t>
      </w:r>
      <w:r>
        <w:t>(author, presenter). Planning for and Implementing Sustainability in Local Governments in the Polycentric United States Rustbelt. 2023 Radboud Conference on Earth Systems Governance. October 25, 2023.</w:t>
      </w:r>
    </w:p>
    <w:p w14:paraId="240438BC" w14:textId="77777777" w:rsidR="003D3E18" w:rsidRDefault="003D3E18" w:rsidP="003D3E18">
      <w:pPr>
        <w:pStyle w:val="CVBibliography"/>
      </w:pPr>
      <w:r>
        <w:t xml:space="preserve">Velandia Hernandez, Carolina and </w:t>
      </w:r>
      <w:r>
        <w:rPr>
          <w:b/>
        </w:rPr>
        <w:t>Thomas Skuzinski</w:t>
      </w:r>
      <w:r>
        <w:t xml:space="preserve"> (co-author, presenter). “Core capture: The effects of exposure to firms on the belief systems of executive regulators.” </w:t>
      </w:r>
      <w:r>
        <w:rPr>
          <w:i/>
        </w:rPr>
        <w:t>International Conference on Public Policy (IPCC6) Toronto.</w:t>
      </w:r>
      <w:r>
        <w:t xml:space="preserve"> June 28, 2023.</w:t>
      </w:r>
    </w:p>
    <w:p w14:paraId="51015811" w14:textId="77777777" w:rsidR="003D3E18" w:rsidRDefault="003D3E18" w:rsidP="003D3E18">
      <w:pPr>
        <w:pStyle w:val="CVBibliography"/>
      </w:pPr>
      <w:r>
        <w:rPr>
          <w:b/>
        </w:rPr>
        <w:t xml:space="preserve">Skuzinski, Thomas </w:t>
      </w:r>
      <w:r>
        <w:t xml:space="preserve">(author, moderator, presenter), Kate Albrecht, Jason Michnick, Carolina Velandia Hernandez, and Michael Siciliano. “Infrastructure Governance and Constitutive Institutions: The Role of Institutional Imaginations in Intermunicipal Water Collaboration.” </w:t>
      </w:r>
      <w:r>
        <w:rPr>
          <w:i/>
        </w:rPr>
        <w:t>Urban Affairs Association 51st Annual Conference</w:t>
      </w:r>
      <w:r>
        <w:t>. April 27, 2023.</w:t>
      </w:r>
    </w:p>
    <w:p w14:paraId="3B9C60DD" w14:textId="77777777" w:rsidR="003D3E18" w:rsidRDefault="003D3E18" w:rsidP="003D3E18">
      <w:pPr>
        <w:pStyle w:val="CVBibliography"/>
      </w:pPr>
      <w:r>
        <w:rPr>
          <w:b/>
        </w:rPr>
        <w:t xml:space="preserve">Skuzinski, Thomas </w:t>
      </w:r>
      <w:r>
        <w:t xml:space="preserve">(author, presenter). “Putting Communities First: Your Stated Needs and Priorities.” </w:t>
      </w:r>
      <w:r>
        <w:rPr>
          <w:i/>
        </w:rPr>
        <w:t>Discovery Partners Institute (DPI) Center for Urban Resilience and Environment Sustainability (CURES) 2022 Community Project Lab: Sustainable Solutions for Rural, Small and Medium Sized Illinois Communities Facing a Changing Climate</w:t>
      </w:r>
      <w:r>
        <w:t>. November 4, 2022.</w:t>
      </w:r>
    </w:p>
    <w:p w14:paraId="793CCC35" w14:textId="77777777" w:rsidR="003D3E18" w:rsidRDefault="003D3E18" w:rsidP="003D3E18">
      <w:pPr>
        <w:pStyle w:val="CVBibliography"/>
      </w:pPr>
      <w:r>
        <w:rPr>
          <w:b/>
        </w:rPr>
        <w:t xml:space="preserve">Skuzinski, Thomas </w:t>
      </w:r>
      <w:r>
        <w:t xml:space="preserve">(author, presenter). “Academic Symposium: Planning &amp; Practicing Local Sustainability.” </w:t>
      </w:r>
      <w:r>
        <w:rPr>
          <w:i/>
        </w:rPr>
        <w:t xml:space="preserve">International City County Management Association Annual Conference. </w:t>
      </w:r>
      <w:r>
        <w:t>September 18, 2022.</w:t>
      </w:r>
    </w:p>
    <w:p w14:paraId="2C7309DC" w14:textId="77777777" w:rsidR="003D3E18" w:rsidRDefault="003D3E18" w:rsidP="003D3E18">
      <w:pPr>
        <w:pStyle w:val="CVBibliography"/>
      </w:pPr>
      <w:r>
        <w:rPr>
          <w:b/>
        </w:rPr>
        <w:t>Skuzinski, Thomas</w:t>
      </w:r>
      <w:r>
        <w:t xml:space="preserve"> (co-author, invited co-presenter), Carolina Velandia Hernandez, Kate Albrecht, and Jason Michnick. “Infrastructure Governance and Institutional Grammar: A conceptual framework and application to drinking water systems in Chicagoland.” </w:t>
      </w:r>
      <w:r>
        <w:rPr>
          <w:i/>
        </w:rPr>
        <w:t>Institutional Grammar Research Initiative: Seminar</w:t>
      </w:r>
      <w:r>
        <w:t>.</w:t>
      </w:r>
      <w:r>
        <w:rPr>
          <w:i/>
        </w:rPr>
        <w:t xml:space="preserve"> </w:t>
      </w:r>
      <w:r>
        <w:t>September 6, 2022.</w:t>
      </w:r>
    </w:p>
    <w:p w14:paraId="544E1975" w14:textId="77777777" w:rsidR="003D3E18" w:rsidRDefault="003D3E18" w:rsidP="003D3E18">
      <w:pPr>
        <w:pStyle w:val="CVBibliography"/>
      </w:pPr>
      <w:r>
        <w:rPr>
          <w:b/>
        </w:rPr>
        <w:t xml:space="preserve">Skuzinski, Thomas </w:t>
      </w:r>
      <w:r>
        <w:t>(author, presenter).</w:t>
      </w:r>
      <w:r>
        <w:rPr>
          <w:b/>
        </w:rPr>
        <w:t xml:space="preserve"> </w:t>
      </w:r>
      <w:r>
        <w:t xml:space="preserve">“Making Sense of Preemption: How Changes in State Law Affect Local Policymakers.” </w:t>
      </w:r>
      <w:r>
        <w:rPr>
          <w:i/>
        </w:rPr>
        <w:t xml:space="preserve">Urban Affairs Association 50th Annual Conference. </w:t>
      </w:r>
      <w:r>
        <w:t>April 13, 2022.</w:t>
      </w:r>
    </w:p>
    <w:p w14:paraId="533383DB" w14:textId="77777777" w:rsidR="003D3E18" w:rsidRDefault="003D3E18" w:rsidP="003D3E18">
      <w:pPr>
        <w:pStyle w:val="CVBibliography"/>
      </w:pPr>
      <w:r>
        <w:t xml:space="preserve">Skuzinski, Thomas (co-author, presenter), Kate Albrecht, Carolina Velandia Hernandez, and Jason Michnick. Local Elected Officials as Collaborative Actors in Metropolitan Water Systems Governance. </w:t>
      </w:r>
      <w:r>
        <w:rPr>
          <w:i/>
        </w:rPr>
        <w:t>Midwest Political Science Association</w:t>
      </w:r>
      <w:r>
        <w:t>.</w:t>
      </w:r>
      <w:r>
        <w:rPr>
          <w:i/>
        </w:rPr>
        <w:t xml:space="preserve"> </w:t>
      </w:r>
      <w:r>
        <w:t>April 8, 2022.</w:t>
      </w:r>
    </w:p>
    <w:p w14:paraId="7A56470A" w14:textId="77777777" w:rsidR="003D3E18" w:rsidRDefault="003D3E18" w:rsidP="003D3E18">
      <w:pPr>
        <w:pStyle w:val="CVBibliography"/>
      </w:pPr>
      <w:r>
        <w:t>Albrecht, Kate,</w:t>
      </w:r>
      <w:r>
        <w:rPr>
          <w:b/>
        </w:rPr>
        <w:t xml:space="preserve"> Thomas Skuzinski</w:t>
      </w:r>
      <w:r>
        <w:t xml:space="preserve">, Jason Michnick, and Carolina Velandia Hernandez (co-author, invited panelist, presenter). “Putting Fragmentation Back Together Again: Advancing a Typology of Successful Water System Governance” </w:t>
      </w:r>
      <w:r>
        <w:rPr>
          <w:i/>
        </w:rPr>
        <w:t xml:space="preserve">7th Annual </w:t>
      </w:r>
      <w:proofErr w:type="spellStart"/>
      <w:r>
        <w:rPr>
          <w:i/>
        </w:rPr>
        <w:t>Deil</w:t>
      </w:r>
      <w:proofErr w:type="spellEnd"/>
      <w:r>
        <w:rPr>
          <w:i/>
        </w:rPr>
        <w:t xml:space="preserve"> S. Wright Symposium, Section on Intergovernmental Administration and Management, American Society for Public Administration</w:t>
      </w:r>
      <w:r>
        <w:t>. March 18, 2022.</w:t>
      </w:r>
    </w:p>
    <w:p w14:paraId="5AF04CB5" w14:textId="77777777" w:rsidR="003D3E18" w:rsidRDefault="003D3E18" w:rsidP="003D3E18">
      <w:pPr>
        <w:pStyle w:val="CVBibliography"/>
      </w:pPr>
      <w:r>
        <w:rPr>
          <w:b/>
        </w:rPr>
        <w:t>Skuzinski, Thomas</w:t>
      </w:r>
      <w:r>
        <w:t xml:space="preserve"> (author, invited panelist). “Infrastructure Regionalism and Sustainability Planning in Illinois Municipalities” </w:t>
      </w:r>
      <w:r>
        <w:rPr>
          <w:i/>
        </w:rPr>
        <w:t xml:space="preserve">7th Annual </w:t>
      </w:r>
      <w:proofErr w:type="spellStart"/>
      <w:r>
        <w:rPr>
          <w:i/>
        </w:rPr>
        <w:t>Deil</w:t>
      </w:r>
      <w:proofErr w:type="spellEnd"/>
      <w:r>
        <w:rPr>
          <w:i/>
        </w:rPr>
        <w:t xml:space="preserve"> S. Wright Symposium, Section on Intergovernmental Administration and Management, American Society for Public Administration</w:t>
      </w:r>
      <w:r>
        <w:t>. March 18, 2022.</w:t>
      </w:r>
    </w:p>
    <w:p w14:paraId="4FBBA22E" w14:textId="77777777" w:rsidR="003D3E18" w:rsidRDefault="003D3E18" w:rsidP="003D3E18">
      <w:pPr>
        <w:pStyle w:val="CVBibliography"/>
      </w:pPr>
      <w:r>
        <w:rPr>
          <w:b/>
        </w:rPr>
        <w:t xml:space="preserve">Skuzinski, Thomas </w:t>
      </w:r>
      <w:r>
        <w:t xml:space="preserve">(presenter). “Putting Communities First: Your Stated Needs and Priorities.” </w:t>
      </w:r>
      <w:r>
        <w:rPr>
          <w:i/>
        </w:rPr>
        <w:t>Discovery Partners Institute (DPI) Center for Urban Resilience and Environment Sustainability (CURES) 2021 Community Project Lab: Sustainable Solutions for Rural, Small and Medium Sized Illinois Communities Facing a Changing Climate</w:t>
      </w:r>
      <w:r>
        <w:t>. December 2, 2021.</w:t>
      </w:r>
    </w:p>
    <w:p w14:paraId="6C49A429" w14:textId="77777777" w:rsidR="003D3E18" w:rsidRDefault="003D3E18" w:rsidP="003D3E18">
      <w:pPr>
        <w:pStyle w:val="CVBibliography"/>
      </w:pPr>
      <w:r>
        <w:rPr>
          <w:b/>
        </w:rPr>
        <w:t xml:space="preserve">Skuzinski, Thomas </w:t>
      </w:r>
      <w:r>
        <w:t>(co-presenter), Mim Evans, and Todd Vanadilok.</w:t>
      </w:r>
      <w:r>
        <w:rPr>
          <w:b/>
        </w:rPr>
        <w:t xml:space="preserve"> </w:t>
      </w:r>
      <w:r>
        <w:t xml:space="preserve">“Putting Sustainability Planning into Practice: From the Comprehensive Plan to the Land Use Map and Beyond.” </w:t>
      </w:r>
      <w:r>
        <w:rPr>
          <w:i/>
        </w:rPr>
        <w:t>American Planning Association Illinois Chapter (IL-APA)</w:t>
      </w:r>
      <w:r>
        <w:t>. October 6, 2021.</w:t>
      </w:r>
    </w:p>
    <w:p w14:paraId="602BB6D9" w14:textId="77777777" w:rsidR="003D3E18" w:rsidRDefault="003D3E18" w:rsidP="003D3E18">
      <w:pPr>
        <w:pStyle w:val="CVBibliography"/>
      </w:pPr>
      <w:r>
        <w:rPr>
          <w:b/>
        </w:rPr>
        <w:t xml:space="preserve">Skuzinski, Thomas </w:t>
      </w:r>
      <w:r>
        <w:t>(author, presenter). “Loss Aversion in Local Governments: The Bounded Rational Response to Changes in State Law.”</w:t>
      </w:r>
      <w:r>
        <w:rPr>
          <w:i/>
        </w:rPr>
        <w:t xml:space="preserve"> Association of Collegiate Schools of Planning</w:t>
      </w:r>
      <w:r>
        <w:t>. October 2020 (virtual).</w:t>
      </w:r>
    </w:p>
    <w:p w14:paraId="081289B6" w14:textId="77777777" w:rsidR="003D3E18" w:rsidRDefault="003D3E18" w:rsidP="003D3E18">
      <w:pPr>
        <w:pStyle w:val="CVBibliography"/>
      </w:pPr>
      <w:r>
        <w:rPr>
          <w:b/>
        </w:rPr>
        <w:t>Skuzinski, Thomas</w:t>
      </w:r>
      <w:r>
        <w:t xml:space="preserve"> (author, presenter). “Exploring the Capacity for Innovation: The Changing Nature of Local Autonomy in U.S. Regions.” </w:t>
      </w:r>
      <w:r>
        <w:rPr>
          <w:i/>
        </w:rPr>
        <w:t>Regional Studies Association North American Conference</w:t>
      </w:r>
      <w:r>
        <w:t xml:space="preserve">. September 26, 2019. </w:t>
      </w:r>
    </w:p>
    <w:p w14:paraId="4A39CDA7" w14:textId="77777777" w:rsidR="003D3E18" w:rsidRDefault="003D3E18" w:rsidP="003D3E18">
      <w:pPr>
        <w:pStyle w:val="CVBibliography"/>
      </w:pPr>
      <w:r>
        <w:rPr>
          <w:b/>
        </w:rPr>
        <w:t>Skuzinski, Thomas</w:t>
      </w:r>
      <w:r>
        <w:t xml:space="preserve"> (author, moderator, presenter). “Street-level Autonomy.” </w:t>
      </w:r>
      <w:r>
        <w:rPr>
          <w:i/>
        </w:rPr>
        <w:t>Urban Affairs Association 49th Annual Conference</w:t>
      </w:r>
      <w:r>
        <w:t>. April 26, 2019.</w:t>
      </w:r>
    </w:p>
    <w:p w14:paraId="269364E6" w14:textId="77777777" w:rsidR="003D3E18" w:rsidRDefault="003D3E18" w:rsidP="003D3E18">
      <w:pPr>
        <w:pStyle w:val="CVBibliography"/>
      </w:pPr>
      <w:r>
        <w:rPr>
          <w:b/>
        </w:rPr>
        <w:lastRenderedPageBreak/>
        <w:t xml:space="preserve">Skuzinski, Thomas </w:t>
      </w:r>
      <w:r>
        <w:t xml:space="preserve">(author, panel organizer, moderator, presenter). “The Role of Local Governments in U.S. and European Regional Governance.” </w:t>
      </w:r>
      <w:r>
        <w:rPr>
          <w:i/>
        </w:rPr>
        <w:t xml:space="preserve"> American Society for Public Administration 2019 Annual Conference</w:t>
      </w:r>
      <w:r>
        <w:t>.</w:t>
      </w:r>
    </w:p>
    <w:p w14:paraId="7F928E3D" w14:textId="77777777" w:rsidR="003D3E18" w:rsidRDefault="003D3E18" w:rsidP="003D3E18">
      <w:pPr>
        <w:pStyle w:val="CVBibliography"/>
      </w:pPr>
      <w:r>
        <w:rPr>
          <w:b/>
        </w:rPr>
        <w:t>Skuzinski, Thomas</w:t>
      </w:r>
      <w:r>
        <w:t xml:space="preserve"> (co-author, co-presenter) and Jay Rickabaugh. “Local Autonomy as a Determinant of Regional Economic Development Policy.” </w:t>
      </w:r>
      <w:r>
        <w:rPr>
          <w:i/>
        </w:rPr>
        <w:t>Small Cities 2018 Conference</w:t>
      </w:r>
      <w:r>
        <w:t xml:space="preserve">. May 12, 2018. </w:t>
      </w:r>
    </w:p>
    <w:p w14:paraId="3467AD53" w14:textId="77777777" w:rsidR="003D3E18" w:rsidRDefault="003D3E18" w:rsidP="003D3E18">
      <w:pPr>
        <w:pStyle w:val="CVBibliography"/>
      </w:pPr>
      <w:r>
        <w:rPr>
          <w:b/>
        </w:rPr>
        <w:t>Skuzinski, Thomas</w:t>
      </w:r>
      <w:r>
        <w:t xml:space="preserve"> (co-author, panel organizer, presenter) and Jay Rickabaugh. “Local Autonomy and Development Policy in Mid-Size Appalachian Regions.” </w:t>
      </w:r>
      <w:r>
        <w:rPr>
          <w:i/>
        </w:rPr>
        <w:t>Urban Affairs Association 48th Annual Conference</w:t>
      </w:r>
      <w:r>
        <w:t>. April 5, 2018.</w:t>
      </w:r>
    </w:p>
    <w:p w14:paraId="08712A0A" w14:textId="77777777" w:rsidR="003D3E18" w:rsidRDefault="003D3E18" w:rsidP="003D3E18">
      <w:pPr>
        <w:pStyle w:val="CVBibliography"/>
      </w:pPr>
      <w:r>
        <w:t xml:space="preserve">Weinreich, David P. and </w:t>
      </w:r>
      <w:r>
        <w:rPr>
          <w:b/>
        </w:rPr>
        <w:t>Thomas</w:t>
      </w:r>
      <w:r>
        <w:t xml:space="preserve"> </w:t>
      </w:r>
      <w:r>
        <w:rPr>
          <w:b/>
        </w:rPr>
        <w:t>Skuzinski</w:t>
      </w:r>
      <w:r>
        <w:t xml:space="preserve"> (co-author). “Overcoming Institutional Barriers to Regional Transportation: The Transit Governance Index Development and Validation.” </w:t>
      </w:r>
      <w:r>
        <w:rPr>
          <w:i/>
        </w:rPr>
        <w:t>Urban Affairs Association 48th Annual Conference</w:t>
      </w:r>
      <w:r>
        <w:t>. April 5, 2018.</w:t>
      </w:r>
    </w:p>
    <w:p w14:paraId="78666FC9" w14:textId="77777777" w:rsidR="003D3E18" w:rsidRDefault="003D3E18" w:rsidP="003D3E18">
      <w:pPr>
        <w:pStyle w:val="CVBibliography"/>
      </w:pPr>
      <w:r>
        <w:rPr>
          <w:b/>
        </w:rPr>
        <w:t>Skuzinski, Thomas</w:t>
      </w:r>
      <w:r>
        <w:t xml:space="preserve"> (co-author, moderator, presenter). “Opting Out: The Theory and Measurement of Localist Impulses.” </w:t>
      </w:r>
      <w:r>
        <w:rPr>
          <w:i/>
        </w:rPr>
        <w:t>American Society for Public Administration 2018 Annual Conference</w:t>
      </w:r>
      <w:r>
        <w:t>. March 11, 2018.</w:t>
      </w:r>
    </w:p>
    <w:p w14:paraId="0CDB6E08" w14:textId="77777777" w:rsidR="003D3E18" w:rsidRDefault="003D3E18" w:rsidP="003D3E18">
      <w:pPr>
        <w:pStyle w:val="CVBibliography"/>
      </w:pPr>
      <w:r>
        <w:rPr>
          <w:b/>
        </w:rPr>
        <w:t>Skuzinski, Thomas</w:t>
      </w:r>
      <w:r>
        <w:t xml:space="preserve"> (author, invited panelist). “Balancing Local and Regional Interests Using Cultural Heuristics” </w:t>
      </w:r>
      <w:r>
        <w:rPr>
          <w:i/>
        </w:rPr>
        <w:t xml:space="preserve">5th Annual </w:t>
      </w:r>
      <w:proofErr w:type="spellStart"/>
      <w:r>
        <w:rPr>
          <w:i/>
        </w:rPr>
        <w:t>Deil</w:t>
      </w:r>
      <w:proofErr w:type="spellEnd"/>
      <w:r>
        <w:rPr>
          <w:i/>
        </w:rPr>
        <w:t xml:space="preserve"> S. Wright Symposium, Section on Intergovernmental Administration and Management, American Society for Public Administration</w:t>
      </w:r>
      <w:r>
        <w:t>. March 9, 2018.</w:t>
      </w:r>
    </w:p>
    <w:p w14:paraId="5918CDB2" w14:textId="77777777" w:rsidR="003D3E18" w:rsidRDefault="003D3E18" w:rsidP="003D3E18">
      <w:pPr>
        <w:pStyle w:val="CVBibliography"/>
      </w:pPr>
      <w:r>
        <w:rPr>
          <w:b/>
        </w:rPr>
        <w:t>Skuzinski, Thomas</w:t>
      </w:r>
      <w:r>
        <w:t xml:space="preserve"> (author, presenter). “The Staff Planner as Legal Expert.” </w:t>
      </w:r>
      <w:r>
        <w:rPr>
          <w:i/>
        </w:rPr>
        <w:t>Association of Law, Property, and Society 8th Annual Meeting</w:t>
      </w:r>
      <w:r>
        <w:t>. May 19, 2017.</w:t>
      </w:r>
    </w:p>
    <w:p w14:paraId="279806A0" w14:textId="77777777" w:rsidR="003D3E18" w:rsidRDefault="003D3E18" w:rsidP="003D3E18">
      <w:pPr>
        <w:pStyle w:val="CVBibliography"/>
      </w:pPr>
      <w:r>
        <w:rPr>
          <w:b/>
        </w:rPr>
        <w:t xml:space="preserve">Skuzinski, Thomas </w:t>
      </w:r>
      <w:r>
        <w:t xml:space="preserve">(author, moderator, presenter). “Interlocal Cooperation Amidst Uncertainty: How Variation in Institutional Setting Affects the Reasoning of Local Public Actors.” </w:t>
      </w:r>
      <w:r>
        <w:rPr>
          <w:i/>
        </w:rPr>
        <w:t>Urban Affairs Association 47th Annual Conference.</w:t>
      </w:r>
      <w:r>
        <w:t xml:space="preserve"> April 20, 2017.</w:t>
      </w:r>
    </w:p>
    <w:p w14:paraId="0E42DD41" w14:textId="77777777" w:rsidR="003D3E18" w:rsidRDefault="003D3E18" w:rsidP="003D3E18">
      <w:pPr>
        <w:pStyle w:val="CVBibliography"/>
      </w:pPr>
      <w:r>
        <w:rPr>
          <w:b/>
        </w:rPr>
        <w:t>Skuzinski, Thomas</w:t>
      </w:r>
      <w:r>
        <w:t xml:space="preserve">. “The Limits of Administrative Conjunction Theory in Cooperative Land Use: The Case of Metropolitan Detroit.” </w:t>
      </w:r>
      <w:r>
        <w:rPr>
          <w:i/>
        </w:rPr>
        <w:t>American Society for Public Administration 2017 Annual Conference.</w:t>
      </w:r>
      <w:r>
        <w:t xml:space="preserve"> March 17, 2017.</w:t>
      </w:r>
    </w:p>
    <w:p w14:paraId="362EB1C6" w14:textId="77777777" w:rsidR="003D3E18" w:rsidRDefault="003D3E18" w:rsidP="003D3E18">
      <w:pPr>
        <w:pStyle w:val="CVBibliography"/>
      </w:pPr>
      <w:r>
        <w:rPr>
          <w:b/>
        </w:rPr>
        <w:t>Skuzinski, Thomas</w:t>
      </w:r>
      <w:r>
        <w:t xml:space="preserve"> (co-author) and Evangeline Linkous. “Private, Public, Participatory, or More? Examining Competing Ideologies in Land Use Law.” </w:t>
      </w:r>
      <w:r>
        <w:rPr>
          <w:i/>
        </w:rPr>
        <w:t>Association of Collegiate Schools of Planning, 56th Annual Conference</w:t>
      </w:r>
      <w:r>
        <w:t>. November 5, 2016.</w:t>
      </w:r>
    </w:p>
    <w:p w14:paraId="3866C462" w14:textId="77777777" w:rsidR="003D3E18" w:rsidRDefault="003D3E18" w:rsidP="003D3E18">
      <w:pPr>
        <w:pStyle w:val="CVBibliography"/>
      </w:pPr>
      <w:r>
        <w:t xml:space="preserve">Weinreich, David P. and </w:t>
      </w:r>
      <w:r>
        <w:rPr>
          <w:b/>
        </w:rPr>
        <w:t>Thomas</w:t>
      </w:r>
      <w:r>
        <w:t xml:space="preserve"> </w:t>
      </w:r>
      <w:r>
        <w:rPr>
          <w:b/>
        </w:rPr>
        <w:t>Skuzinski</w:t>
      </w:r>
      <w:r>
        <w:t xml:space="preserve"> (co-author). “Getting to Work or Not? Assessing the Importance of Regional Governmental Autonomy in Metropolitan Transportation Policy.” </w:t>
      </w:r>
      <w:r>
        <w:rPr>
          <w:i/>
        </w:rPr>
        <w:t>Association of Collegiate Schools of Planning, 56th Annual Conference.</w:t>
      </w:r>
      <w:r>
        <w:t xml:space="preserve"> November 4, 2016.</w:t>
      </w:r>
    </w:p>
    <w:p w14:paraId="5988BA11" w14:textId="77777777" w:rsidR="003D3E18" w:rsidRDefault="003D3E18" w:rsidP="003D3E18">
      <w:pPr>
        <w:pStyle w:val="CVBibliography"/>
      </w:pPr>
      <w:r>
        <w:rPr>
          <w:b/>
        </w:rPr>
        <w:t>Skuzinski, Thomas</w:t>
      </w:r>
      <w:r>
        <w:t xml:space="preserve"> (co-author, presenter) and Huyen Le.</w:t>
      </w:r>
      <w:r>
        <w:rPr>
          <w:i/>
        </w:rPr>
        <w:t xml:space="preserve"> </w:t>
      </w:r>
      <w:r>
        <w:t xml:space="preserve">“Using Cultural Cognition to Understand Travel Mode Choice.” </w:t>
      </w:r>
      <w:r>
        <w:rPr>
          <w:i/>
        </w:rPr>
        <w:t>Urban Affairs Association 46th Annual Conference</w:t>
      </w:r>
      <w:r>
        <w:t>. March 19, 2016.</w:t>
      </w:r>
    </w:p>
    <w:p w14:paraId="6D570F8A" w14:textId="77777777" w:rsidR="003D3E18" w:rsidRDefault="003D3E18" w:rsidP="003D3E18">
      <w:pPr>
        <w:pStyle w:val="CVBibliography"/>
      </w:pPr>
      <w:r>
        <w:rPr>
          <w:b/>
        </w:rPr>
        <w:t>Skuzinski, Thomas</w:t>
      </w:r>
      <w:r>
        <w:t xml:space="preserve"> (author, presenter). “Cooperative Land Use Planning Among Local Governments: Toward an Institutional Typology and Theoretical Framework.” </w:t>
      </w:r>
      <w:r>
        <w:rPr>
          <w:i/>
        </w:rPr>
        <w:t>International Academic Association on Planning, Law, and Property Rights, 10th Annual Conference</w:t>
      </w:r>
      <w:r>
        <w:t>. February 18, 2016.</w:t>
      </w:r>
    </w:p>
    <w:p w14:paraId="3FFC1A84" w14:textId="77777777" w:rsidR="003D3E18" w:rsidRDefault="003D3E18" w:rsidP="003D3E18">
      <w:pPr>
        <w:pStyle w:val="CVBibliography"/>
      </w:pPr>
      <w:r>
        <w:rPr>
          <w:b/>
        </w:rPr>
        <w:t>Skuzinski, Thomas</w:t>
      </w:r>
      <w:r>
        <w:t xml:space="preserve"> (author, presenter). “Lessons About Land Use Regionalism from Two Rust Belt Metropolitan Areas.” </w:t>
      </w:r>
      <w:r>
        <w:rPr>
          <w:i/>
        </w:rPr>
        <w:t>Association of Collegiate Schools of Planning, 56th Annual Conference</w:t>
      </w:r>
      <w:r>
        <w:t xml:space="preserve">. October 22, 2015. </w:t>
      </w:r>
    </w:p>
    <w:p w14:paraId="45921DAF" w14:textId="77777777" w:rsidR="003D3E18" w:rsidRDefault="003D3E18" w:rsidP="003D3E18">
      <w:pPr>
        <w:pStyle w:val="CVBibliography"/>
      </w:pPr>
      <w:r>
        <w:rPr>
          <w:b/>
        </w:rPr>
        <w:t>Skuzinski, Thomas</w:t>
      </w:r>
      <w:r>
        <w:t xml:space="preserve"> (author, presenter). “Explaining Attitudes Toward Intermunicipal Land Use Governance: Evidence from Michigan.” </w:t>
      </w:r>
      <w:r>
        <w:rPr>
          <w:i/>
        </w:rPr>
        <w:t>Association of Collegiate Schools of Planning, 54th Annual Conference</w:t>
      </w:r>
      <w:r>
        <w:t>. October 30, 2014.</w:t>
      </w:r>
    </w:p>
    <w:p w14:paraId="1189935A" w14:textId="77777777" w:rsidR="003D3E18" w:rsidRDefault="003D3E18" w:rsidP="003D3E18">
      <w:pPr>
        <w:pStyle w:val="Heading1"/>
      </w:pPr>
      <w:r>
        <w:t xml:space="preserve">Teaching and </w:t>
      </w:r>
      <w:proofErr w:type="gramStart"/>
      <w:r>
        <w:t>advising</w:t>
      </w:r>
      <w:proofErr w:type="gramEnd"/>
    </w:p>
    <w:p w14:paraId="65E68FD3" w14:textId="77777777" w:rsidR="003D3E18" w:rsidRDefault="003D3E18" w:rsidP="003D3E18">
      <w:pPr>
        <w:pStyle w:val="Heading2"/>
      </w:pPr>
      <w:r>
        <w:t>Metrics</w:t>
      </w:r>
    </w:p>
    <w:p w14:paraId="045C3124" w14:textId="72EBF874" w:rsidR="003D3E18" w:rsidRDefault="003D3E18" w:rsidP="00253185">
      <w:pPr>
        <w:pStyle w:val="CVEntry"/>
      </w:pPr>
      <w:r>
        <w:t>Overall teaching effectiveness rating (weighted by class size):</w:t>
      </w:r>
      <w:r w:rsidR="00253185">
        <w:t xml:space="preserve"> </w:t>
      </w:r>
      <w:r>
        <w:t>5.72/6.00</w:t>
      </w:r>
    </w:p>
    <w:p w14:paraId="2A55FB76" w14:textId="77777777" w:rsidR="003D3E18" w:rsidRDefault="003D3E18" w:rsidP="003D3E18">
      <w:pPr>
        <w:pStyle w:val="Heading2"/>
      </w:pPr>
      <w:r>
        <w:t>Curriculum Development</w:t>
      </w:r>
    </w:p>
    <w:p w14:paraId="3F9C9BE8" w14:textId="77777777" w:rsidR="003D3E18" w:rsidRDefault="003D3E18" w:rsidP="003D3E18">
      <w:pPr>
        <w:pStyle w:val="CVEntry"/>
      </w:pPr>
      <w:r>
        <w:rPr>
          <w:b/>
        </w:rPr>
        <w:t>Housing Camp: Piloting Adaptive Lifelong Learning at Virginia Tech</w:t>
      </w:r>
      <w:r>
        <w:rPr>
          <w:i/>
        </w:rPr>
        <w:t xml:space="preserve"> | 2020</w:t>
      </w:r>
    </w:p>
    <w:p w14:paraId="7615FC67" w14:textId="77777777" w:rsidR="003D3E18" w:rsidRDefault="003D3E18" w:rsidP="003D3E18">
      <w:pPr>
        <w:pStyle w:val="CVBullet"/>
        <w:tabs>
          <w:tab w:val="num" w:pos="360"/>
        </w:tabs>
      </w:pPr>
      <w:r>
        <w:t>Designed, developed, and implemented a fully online adaptive lifelong learning curriculum focused on affordable housing (construction, finance, policy, design, data analysis, and law) for the Virginia Center for Housing Research</w:t>
      </w:r>
    </w:p>
    <w:p w14:paraId="4480F58D" w14:textId="77777777" w:rsidR="003D3E18" w:rsidRDefault="003D3E18" w:rsidP="003D3E18">
      <w:pPr>
        <w:pStyle w:val="CVBullet"/>
        <w:tabs>
          <w:tab w:val="num" w:pos="360"/>
        </w:tabs>
      </w:pPr>
      <w:r>
        <w:t>First curriculum at Virginia Tech to use a sub-credit hour, fully micro-credentialed course unit to allow flexible learning</w:t>
      </w:r>
    </w:p>
    <w:p w14:paraId="2258FF10" w14:textId="77777777" w:rsidR="003D3E18" w:rsidRDefault="003D3E18" w:rsidP="003D3E18">
      <w:pPr>
        <w:pStyle w:val="CVBullet"/>
        <w:tabs>
          <w:tab w:val="num" w:pos="360"/>
        </w:tabs>
      </w:pPr>
      <w:r>
        <w:t>First curriculum at Virginia Tech offered simultaneously to professionals and graduate students</w:t>
      </w:r>
    </w:p>
    <w:p w14:paraId="4B3DBE50" w14:textId="77777777" w:rsidR="003D3E18" w:rsidRDefault="003D3E18" w:rsidP="003D3E18">
      <w:pPr>
        <w:pStyle w:val="CVBullet"/>
        <w:tabs>
          <w:tab w:val="num" w:pos="360"/>
        </w:tabs>
      </w:pPr>
      <w:r>
        <w:t>Managed nine faculty across fifteen courses</w:t>
      </w:r>
    </w:p>
    <w:p w14:paraId="1ABAD111" w14:textId="77777777" w:rsidR="003D3E18" w:rsidRDefault="003D3E18" w:rsidP="003D3E18">
      <w:pPr>
        <w:pStyle w:val="CVBullet"/>
        <w:tabs>
          <w:tab w:val="num" w:pos="360"/>
        </w:tabs>
      </w:pPr>
      <w:r>
        <w:t>Coordinated course development and registration across multiple university units, including Technology-enhanced Learning and Online Strategies (TLOS), Office for Continuing and Professional Education, and the Graduate School</w:t>
      </w:r>
    </w:p>
    <w:p w14:paraId="0BF33007" w14:textId="77777777" w:rsidR="003D3E18" w:rsidRDefault="003D3E18" w:rsidP="003D3E18">
      <w:pPr>
        <w:pStyle w:val="Heading2"/>
      </w:pPr>
      <w:r>
        <w:lastRenderedPageBreak/>
        <w:t>Recognition</w:t>
      </w:r>
    </w:p>
    <w:p w14:paraId="0B862E86" w14:textId="77777777" w:rsidR="003D3E18" w:rsidRDefault="003D3E18" w:rsidP="003D3E18">
      <w:pPr>
        <w:pStyle w:val="CVEntry"/>
      </w:pPr>
      <w:r>
        <w:rPr>
          <w:b/>
        </w:rPr>
        <w:t>Professor of the Year</w:t>
      </w:r>
      <w:r>
        <w:t xml:space="preserve"> — Department of Public Administration — Northern Illinois University — </w:t>
      </w:r>
      <w:r>
        <w:rPr>
          <w:i/>
        </w:rPr>
        <w:t>Voted by Master of Public Administration students | 2021/22</w:t>
      </w:r>
    </w:p>
    <w:p w14:paraId="35B38413" w14:textId="77777777" w:rsidR="003D3E18" w:rsidRDefault="003D3E18" w:rsidP="003D3E18">
      <w:pPr>
        <w:pStyle w:val="CVEntry"/>
      </w:pPr>
      <w:r>
        <w:rPr>
          <w:b/>
        </w:rPr>
        <w:t>University Excellence in Teaching Award</w:t>
      </w:r>
      <w:r>
        <w:t xml:space="preserve"> — College of Architecture and Urban Studies awardee — Virginia Tech Academy of Teaching Excellence</w:t>
      </w:r>
      <w:r>
        <w:rPr>
          <w:i/>
        </w:rPr>
        <w:t xml:space="preserve"> | 2019/20</w:t>
      </w:r>
    </w:p>
    <w:p w14:paraId="42DEABFD" w14:textId="77777777" w:rsidR="003D3E18" w:rsidRDefault="003D3E18" w:rsidP="003D3E18">
      <w:pPr>
        <w:pStyle w:val="CVEntry"/>
      </w:pPr>
      <w:r>
        <w:rPr>
          <w:b/>
        </w:rPr>
        <w:t>Faculty Adviser to National Finalist team</w:t>
      </w:r>
      <w:r>
        <w:t xml:space="preserve"> — </w:t>
      </w:r>
      <w:r>
        <w:rPr>
          <w:b/>
        </w:rPr>
        <w:t xml:space="preserve">HUD Innovations in Affordable </w:t>
      </w:r>
      <w:proofErr w:type="gramStart"/>
      <w:r>
        <w:rPr>
          <w:b/>
        </w:rPr>
        <w:t xml:space="preserve">Housing </w:t>
      </w:r>
      <w:r>
        <w:t xml:space="preserve"> —</w:t>
      </w:r>
      <w:proofErr w:type="gramEnd"/>
      <w:r>
        <w:t xml:space="preserve"> Graduate Student Design and Planning Competition — </w:t>
      </w:r>
      <w:r>
        <w:rPr>
          <w:i/>
        </w:rPr>
        <w:t>One of four national finalist teams and first ever from Virginia</w:t>
      </w:r>
      <w:r>
        <w:t xml:space="preserve"> — </w:t>
      </w:r>
      <w:r>
        <w:rPr>
          <w:i/>
        </w:rPr>
        <w:t>Advised four-student team from Urban Affairs and Planning, Landscape Architecture, and Building Construction programs | 2018/19</w:t>
      </w:r>
    </w:p>
    <w:p w14:paraId="7378CFA4" w14:textId="77777777" w:rsidR="003D3E18" w:rsidRDefault="003D3E18" w:rsidP="003D3E18">
      <w:pPr>
        <w:pStyle w:val="CVEntry"/>
      </w:pPr>
      <w:r>
        <w:rPr>
          <w:b/>
        </w:rPr>
        <w:t xml:space="preserve">Commitment to Diversity Recognition </w:t>
      </w:r>
      <w:proofErr w:type="gramStart"/>
      <w:r>
        <w:rPr>
          <w:b/>
        </w:rPr>
        <w:t xml:space="preserve">Award </w:t>
      </w:r>
      <w:r>
        <w:t xml:space="preserve"> —</w:t>
      </w:r>
      <w:proofErr w:type="gramEnd"/>
      <w:r>
        <w:t xml:space="preserve"> Virginia Tech College of Architecture and Urban Studies — </w:t>
      </w:r>
      <w:r>
        <w:rPr>
          <w:i/>
        </w:rPr>
        <w:t>“for development and mentorship of undergraduate research and graduate extracurricular opportunities for students traditionally underrepresented in the academy” | 2019</w:t>
      </w:r>
    </w:p>
    <w:p w14:paraId="7CC2B266" w14:textId="77777777" w:rsidR="003D3E18" w:rsidRDefault="003D3E18" w:rsidP="003D3E18">
      <w:pPr>
        <w:pStyle w:val="CVEntry"/>
      </w:pPr>
      <w:r>
        <w:rPr>
          <w:b/>
        </w:rPr>
        <w:t xml:space="preserve">Nominee, VT Alumni Award for Excellence in Graduate </w:t>
      </w:r>
      <w:proofErr w:type="gramStart"/>
      <w:r>
        <w:rPr>
          <w:b/>
        </w:rPr>
        <w:t>Advising</w:t>
      </w:r>
      <w:r>
        <w:t xml:space="preserve">  —</w:t>
      </w:r>
      <w:proofErr w:type="gramEnd"/>
      <w:r>
        <w:t xml:space="preserve"> </w:t>
      </w:r>
      <w:r>
        <w:rPr>
          <w:i/>
        </w:rPr>
        <w:t>nominated by team of 21 students/alumni in Urban Affairs &amp; Planning | 2017</w:t>
      </w:r>
    </w:p>
    <w:p w14:paraId="5442DB94" w14:textId="77777777" w:rsidR="003D3E18" w:rsidRDefault="003D3E18" w:rsidP="003D3E18">
      <w:pPr>
        <w:pStyle w:val="Heading2"/>
      </w:pPr>
      <w:r>
        <w:t>Courses</w:t>
      </w:r>
    </w:p>
    <w:p w14:paraId="23EEA598" w14:textId="77777777" w:rsidR="003D3E18" w:rsidRDefault="003D3E18" w:rsidP="003D3E18">
      <w:pPr>
        <w:pStyle w:val="CVEntry"/>
      </w:pPr>
      <w:r>
        <w:t>Graduate</w:t>
      </w:r>
    </w:p>
    <w:p w14:paraId="1553701E" w14:textId="77777777" w:rsidR="003D3E18" w:rsidRDefault="003D3E18" w:rsidP="003D3E18">
      <w:pPr>
        <w:pStyle w:val="CVBullet"/>
        <w:tabs>
          <w:tab w:val="num" w:pos="360"/>
        </w:tabs>
      </w:pPr>
      <w:r>
        <w:t>Urban Planning and Zoning (in-person and synchronous)</w:t>
      </w:r>
    </w:p>
    <w:p w14:paraId="3D00F5B5" w14:textId="77777777" w:rsidR="003D3E18" w:rsidRDefault="003D3E18" w:rsidP="003D3E18">
      <w:pPr>
        <w:pStyle w:val="CVBullet"/>
        <w:tabs>
          <w:tab w:val="num" w:pos="360"/>
        </w:tabs>
      </w:pPr>
      <w:r>
        <w:t>New Governance (in-person and asynchronous)</w:t>
      </w:r>
    </w:p>
    <w:p w14:paraId="68DEED2E" w14:textId="77777777" w:rsidR="003D3E18" w:rsidRDefault="003D3E18" w:rsidP="003D3E18">
      <w:pPr>
        <w:pStyle w:val="CVBullet"/>
        <w:tabs>
          <w:tab w:val="num" w:pos="360"/>
        </w:tabs>
      </w:pPr>
      <w:r>
        <w:t>State and Local Government (asynchronous)</w:t>
      </w:r>
    </w:p>
    <w:p w14:paraId="4B3DE20A" w14:textId="77777777" w:rsidR="003D3E18" w:rsidRDefault="003D3E18" w:rsidP="003D3E18">
      <w:pPr>
        <w:pStyle w:val="CVBullet"/>
        <w:tabs>
          <w:tab w:val="num" w:pos="360"/>
        </w:tabs>
      </w:pPr>
      <w:r>
        <w:t>Public Administration and Law (in-person and synchronous)</w:t>
      </w:r>
    </w:p>
    <w:p w14:paraId="20157BCB" w14:textId="77777777" w:rsidR="003D3E18" w:rsidRDefault="003D3E18" w:rsidP="003D3E18">
      <w:pPr>
        <w:pStyle w:val="CVBullet"/>
        <w:tabs>
          <w:tab w:val="num" w:pos="360"/>
        </w:tabs>
      </w:pPr>
      <w:r>
        <w:t>Environmental Law (in-person; asynchronous online)</w:t>
      </w:r>
    </w:p>
    <w:p w14:paraId="733ACC45" w14:textId="77777777" w:rsidR="003D3E18" w:rsidRDefault="003D3E18" w:rsidP="003D3E18">
      <w:pPr>
        <w:pStyle w:val="CVBullet"/>
        <w:tabs>
          <w:tab w:val="num" w:pos="360"/>
        </w:tabs>
      </w:pPr>
      <w:r>
        <w:t>Building Better Infrastructure Systems (in-person)</w:t>
      </w:r>
    </w:p>
    <w:p w14:paraId="31BB75BE" w14:textId="77777777" w:rsidR="003D3E18" w:rsidRDefault="003D3E18" w:rsidP="003D3E18">
      <w:pPr>
        <w:pStyle w:val="CVBullet"/>
        <w:tabs>
          <w:tab w:val="num" w:pos="360"/>
        </w:tabs>
      </w:pPr>
      <w:r>
        <w:t>Metropolitan and Regional Governance (in-person)</w:t>
      </w:r>
    </w:p>
    <w:p w14:paraId="7FA0CB78" w14:textId="77777777" w:rsidR="003D3E18" w:rsidRDefault="003D3E18" w:rsidP="003D3E18">
      <w:pPr>
        <w:pStyle w:val="CVBullet"/>
        <w:tabs>
          <w:tab w:val="num" w:pos="360"/>
        </w:tabs>
      </w:pPr>
      <w:r>
        <w:t>Theory and Practice of Planning (in-person)</w:t>
      </w:r>
    </w:p>
    <w:p w14:paraId="56AAA571" w14:textId="77777777" w:rsidR="003D3E18" w:rsidRDefault="003D3E18" w:rsidP="003D3E18">
      <w:pPr>
        <w:pStyle w:val="CVBullet"/>
        <w:tabs>
          <w:tab w:val="num" w:pos="360"/>
        </w:tabs>
      </w:pPr>
      <w:r>
        <w:t>Urban and Regional Development Theory (in-person)</w:t>
      </w:r>
    </w:p>
    <w:p w14:paraId="6B99BAC9" w14:textId="77777777" w:rsidR="003D3E18" w:rsidRDefault="003D3E18" w:rsidP="003D3E18">
      <w:pPr>
        <w:pStyle w:val="CVEntry"/>
      </w:pPr>
      <w:r>
        <w:t>Undergraduate</w:t>
      </w:r>
    </w:p>
    <w:p w14:paraId="039FAFF4" w14:textId="77777777" w:rsidR="003D3E18" w:rsidRDefault="003D3E18" w:rsidP="003D3E18">
      <w:pPr>
        <w:pStyle w:val="CVBullet"/>
        <w:tabs>
          <w:tab w:val="num" w:pos="360"/>
        </w:tabs>
      </w:pPr>
      <w:r>
        <w:t>Introduction to Sustainability</w:t>
      </w:r>
    </w:p>
    <w:p w14:paraId="202DCBBB" w14:textId="77777777" w:rsidR="003D3E18" w:rsidRDefault="003D3E18" w:rsidP="003D3E18">
      <w:pPr>
        <w:pStyle w:val="CVBullet"/>
        <w:tabs>
          <w:tab w:val="num" w:pos="360"/>
        </w:tabs>
      </w:pPr>
      <w:r>
        <w:t>Building Sustainable Cities (in-person)</w:t>
      </w:r>
    </w:p>
    <w:p w14:paraId="17ED7F3B" w14:textId="77777777" w:rsidR="003D3E18" w:rsidRDefault="003D3E18" w:rsidP="003D3E18">
      <w:pPr>
        <w:pStyle w:val="CVBullet"/>
        <w:tabs>
          <w:tab w:val="num" w:pos="360"/>
        </w:tabs>
      </w:pPr>
      <w:r>
        <w:t>Legal Foundations of Planning (in-person)</w:t>
      </w:r>
    </w:p>
    <w:p w14:paraId="0D36BA0D" w14:textId="77777777" w:rsidR="003D3E18" w:rsidRDefault="003D3E18" w:rsidP="003D3E18">
      <w:pPr>
        <w:pStyle w:val="CVBullet"/>
        <w:tabs>
          <w:tab w:val="num" w:pos="360"/>
        </w:tabs>
      </w:pPr>
      <w:r>
        <w:t>Law of Critical Environmental Areas (in-person and synchronous)</w:t>
      </w:r>
    </w:p>
    <w:p w14:paraId="078C405F" w14:textId="77777777" w:rsidR="003D3E18" w:rsidRDefault="003D3E18" w:rsidP="003D3E18">
      <w:pPr>
        <w:pStyle w:val="Heading2"/>
      </w:pPr>
      <w:r>
        <w:t>Dissertation, thesis, and capstone advising</w:t>
      </w:r>
    </w:p>
    <w:p w14:paraId="2A8E201B" w14:textId="77777777" w:rsidR="003D3E18" w:rsidRDefault="003D3E18" w:rsidP="003D3E18">
      <w:pPr>
        <w:pStyle w:val="Heading3"/>
      </w:pPr>
      <w:r>
        <w:t>Completed doctoral dissertations</w:t>
      </w:r>
    </w:p>
    <w:p w14:paraId="29726A00" w14:textId="77777777" w:rsidR="003D3E18" w:rsidRDefault="003D3E18" w:rsidP="003D3E18">
      <w:pPr>
        <w:pStyle w:val="CVBibliography"/>
      </w:pPr>
      <w:r>
        <w:rPr>
          <w:b/>
        </w:rPr>
        <w:t>Velandia Hernandez, Carolina</w:t>
      </w:r>
      <w:r>
        <w:t>. Dissertation (chair).</w:t>
      </w:r>
    </w:p>
    <w:p w14:paraId="255952B3" w14:textId="77777777" w:rsidR="003D3E18" w:rsidRDefault="003D3E18" w:rsidP="003D3E18">
      <w:pPr>
        <w:pStyle w:val="CVBibliography"/>
      </w:pPr>
      <w:r>
        <w:t>Ph.D. in Political Science (subfields: public administration; international relations). 08/16/24</w:t>
      </w:r>
    </w:p>
    <w:p w14:paraId="6EC6688D" w14:textId="77777777" w:rsidR="003D3E18" w:rsidRDefault="003D3E18" w:rsidP="003D3E18">
      <w:pPr>
        <w:pStyle w:val="CVBibliography"/>
      </w:pPr>
      <w:r>
        <w:t xml:space="preserve">Topic: </w:t>
      </w:r>
      <w:r>
        <w:rPr>
          <w:i/>
        </w:rPr>
        <w:t>Renewable Energy Policy Advocacy Coalitions among Executive Regulators in Colombia</w:t>
      </w:r>
      <w:r>
        <w:t xml:space="preserve"> </w:t>
      </w:r>
    </w:p>
    <w:p w14:paraId="4CA5ED05" w14:textId="77777777" w:rsidR="003D3E18" w:rsidRDefault="003D3E18" w:rsidP="003D3E18">
      <w:pPr>
        <w:pStyle w:val="CVBibliography"/>
      </w:pPr>
      <w:r>
        <w:t xml:space="preserve">Awarded </w:t>
      </w:r>
      <w:r>
        <w:rPr>
          <w:b/>
        </w:rPr>
        <w:t xml:space="preserve">2023-2024 Dissertation Completion Fellowship </w:t>
      </w:r>
      <w:r>
        <w:t>(one of four awarded annually at NIU)</w:t>
      </w:r>
    </w:p>
    <w:p w14:paraId="1482C624" w14:textId="77777777" w:rsidR="003D3E18" w:rsidRDefault="003D3E18" w:rsidP="003D3E18">
      <w:pPr>
        <w:pStyle w:val="CVBibliography"/>
      </w:pPr>
      <w:r>
        <w:rPr>
          <w:b/>
        </w:rPr>
        <w:t>Harmony, Xavier</w:t>
      </w:r>
      <w:r>
        <w:t>. Dissertation (member).</w:t>
      </w:r>
    </w:p>
    <w:p w14:paraId="77F80713" w14:textId="77777777" w:rsidR="003D3E18" w:rsidRDefault="003D3E18" w:rsidP="003D3E18">
      <w:pPr>
        <w:pStyle w:val="CVBibliography"/>
      </w:pPr>
      <w:r>
        <w:t>Ph.D. in Planning, Globalization, and Governance, Virginia Tech. 02/06/24</w:t>
      </w:r>
    </w:p>
    <w:p w14:paraId="0134665B" w14:textId="77777777" w:rsidR="003D3E18" w:rsidRDefault="003D3E18" w:rsidP="003D3E18">
      <w:pPr>
        <w:pStyle w:val="CVBibliography"/>
      </w:pPr>
      <w:r>
        <w:rPr>
          <w:b/>
        </w:rPr>
        <w:t>Choi, Seungbee</w:t>
      </w:r>
      <w:r>
        <w:t>. Dissertation (chair while at Virginia Tech; member while at Northern Illinois University).</w:t>
      </w:r>
    </w:p>
    <w:p w14:paraId="52476DAD" w14:textId="77777777" w:rsidR="003D3E18" w:rsidRDefault="003D3E18" w:rsidP="003D3E18">
      <w:pPr>
        <w:pStyle w:val="CVBibliography"/>
      </w:pPr>
      <w:r>
        <w:t>Ph.D. in Planning, Globalization, and Governance, Virginia Tech. 05/01/22</w:t>
      </w:r>
    </w:p>
    <w:p w14:paraId="19475DAB" w14:textId="77777777" w:rsidR="003D3E18" w:rsidRDefault="003D3E18" w:rsidP="003D3E18">
      <w:pPr>
        <w:pStyle w:val="CVBibliography"/>
      </w:pPr>
      <w:r>
        <w:rPr>
          <w:b/>
        </w:rPr>
        <w:t>Shealy, Elizabeth Carlisle</w:t>
      </w:r>
      <w:r>
        <w:t xml:space="preserve">. Dissertation (member). </w:t>
      </w:r>
    </w:p>
    <w:p w14:paraId="61E12390" w14:textId="77777777" w:rsidR="003D3E18" w:rsidRDefault="003D3E18" w:rsidP="003D3E18">
      <w:pPr>
        <w:pStyle w:val="CVBibliography"/>
      </w:pPr>
      <w:r>
        <w:t>Ph.D. in Environmental Design and Planning, Virginia Tech. 02/25/21</w:t>
      </w:r>
    </w:p>
    <w:p w14:paraId="151E3F3B" w14:textId="77777777" w:rsidR="003D3E18" w:rsidRDefault="003D3E18" w:rsidP="003D3E18">
      <w:pPr>
        <w:pStyle w:val="CVBibliography"/>
      </w:pPr>
      <w:r>
        <w:rPr>
          <w:b/>
        </w:rPr>
        <w:t>Sim, Jisoo.</w:t>
      </w:r>
      <w:r>
        <w:t xml:space="preserve"> Dissertation (member).</w:t>
      </w:r>
    </w:p>
    <w:p w14:paraId="446C6DD6" w14:textId="77777777" w:rsidR="003D3E18" w:rsidRDefault="003D3E18" w:rsidP="003D3E18">
      <w:pPr>
        <w:pStyle w:val="CVBibliography"/>
      </w:pPr>
      <w:r>
        <w:t>Ph.D. in Landscape Architecture, Virginia Tech. 11/12/2019</w:t>
      </w:r>
    </w:p>
    <w:p w14:paraId="0EBE7573" w14:textId="77777777" w:rsidR="003D3E18" w:rsidRDefault="003D3E18" w:rsidP="003D3E18">
      <w:pPr>
        <w:pStyle w:val="Heading3"/>
      </w:pPr>
      <w:r>
        <w:lastRenderedPageBreak/>
        <w:t>Completed master theses</w:t>
      </w:r>
    </w:p>
    <w:p w14:paraId="3BAC73ED" w14:textId="77777777" w:rsidR="003D3E18" w:rsidRDefault="003D3E18" w:rsidP="003D3E18">
      <w:pPr>
        <w:pStyle w:val="CVBibliography"/>
      </w:pPr>
      <w:r>
        <w:rPr>
          <w:b/>
        </w:rPr>
        <w:t>Johnson, Bryce</w:t>
      </w:r>
      <w:r>
        <w:t xml:space="preserve">. Thesis (chair). </w:t>
      </w:r>
      <w:r>
        <w:rPr>
          <w:i/>
        </w:rPr>
        <w:t>Socioeconomic Diversity in Public Spaces</w:t>
      </w:r>
      <w:r>
        <w:t>. 04/12/2018.</w:t>
      </w:r>
    </w:p>
    <w:p w14:paraId="61E818F2" w14:textId="77777777" w:rsidR="003D3E18" w:rsidRDefault="003D3E18" w:rsidP="003D3E18">
      <w:pPr>
        <w:pStyle w:val="CVBibliography"/>
      </w:pPr>
      <w:r>
        <w:rPr>
          <w:b/>
        </w:rPr>
        <w:t>Spencer, Samuel</w:t>
      </w:r>
      <w:r>
        <w:t xml:space="preserve">. Thesis (member). </w:t>
      </w:r>
      <w:r>
        <w:rPr>
          <w:i/>
        </w:rPr>
        <w:t>The Fiscal Resilience of American Cities</w:t>
      </w:r>
      <w:r>
        <w:t>. 04/17/2018.</w:t>
      </w:r>
    </w:p>
    <w:p w14:paraId="2011F18E" w14:textId="77777777" w:rsidR="003D3E18" w:rsidRDefault="003D3E18" w:rsidP="003D3E18">
      <w:pPr>
        <w:pStyle w:val="CVBibliography"/>
      </w:pPr>
      <w:r>
        <w:rPr>
          <w:b/>
        </w:rPr>
        <w:t>Newcomb, Cecile</w:t>
      </w:r>
      <w:r>
        <w:t xml:space="preserve">. Thesis (member). </w:t>
      </w:r>
      <w:r>
        <w:rPr>
          <w:i/>
        </w:rPr>
        <w:t>Imagine Blacksburg: Using immersive 3D models to explore density</w:t>
      </w:r>
      <w:r>
        <w:t>.</w:t>
      </w:r>
      <w:r>
        <w:rPr>
          <w:i/>
        </w:rPr>
        <w:t xml:space="preserve"> </w:t>
      </w:r>
      <w:r>
        <w:t>04/05/2017.</w:t>
      </w:r>
    </w:p>
    <w:p w14:paraId="6B6C8ECE" w14:textId="77777777" w:rsidR="003D3E18" w:rsidRDefault="003D3E18" w:rsidP="003D3E18">
      <w:pPr>
        <w:pStyle w:val="CVBibliography"/>
      </w:pPr>
      <w:r>
        <w:rPr>
          <w:b/>
        </w:rPr>
        <w:t>Patterson, Natalie Rose</w:t>
      </w:r>
      <w:r>
        <w:t xml:space="preserve">. Thesis (member). </w:t>
      </w:r>
      <w:r>
        <w:rPr>
          <w:i/>
        </w:rPr>
        <w:t>Creating Participatory Space through Partnership Exploring the relationship between a faith-based day programming organization and a cohousing community for individuals with and without disabilities</w:t>
      </w:r>
      <w:r>
        <w:t>. (defended 03/17/2017)</w:t>
      </w:r>
    </w:p>
    <w:p w14:paraId="3EAF53D8" w14:textId="77777777" w:rsidR="003D3E18" w:rsidRDefault="003D3E18" w:rsidP="003D3E18">
      <w:pPr>
        <w:pStyle w:val="CVBibliography"/>
      </w:pPr>
      <w:r>
        <w:rPr>
          <w:b/>
        </w:rPr>
        <w:t xml:space="preserve">Major papers and practicums </w:t>
      </w:r>
      <w:r>
        <w:t>for Master of Urban and Regional Planning degree (Virginia Tech):</w:t>
      </w:r>
    </w:p>
    <w:p w14:paraId="67306B98" w14:textId="77777777" w:rsidR="003D3E18" w:rsidRDefault="003D3E18" w:rsidP="003D3E18">
      <w:pPr>
        <w:pStyle w:val="CVBibliography"/>
      </w:pPr>
      <w:r>
        <w:t>8 total from Spring 2017 through Summer 2019.</w:t>
      </w:r>
    </w:p>
    <w:p w14:paraId="479C9629" w14:textId="77777777" w:rsidR="003D3E18" w:rsidRDefault="003D3E18" w:rsidP="003D3E18">
      <w:pPr>
        <w:pStyle w:val="Heading3"/>
      </w:pPr>
      <w:r>
        <w:t>Undergraduate capstone experiences</w:t>
      </w:r>
    </w:p>
    <w:p w14:paraId="5D398AF8" w14:textId="77777777" w:rsidR="003D3E18" w:rsidRDefault="003D3E18" w:rsidP="003D3E18">
      <w:pPr>
        <w:pStyle w:val="CVBibliography"/>
      </w:pPr>
      <w:r>
        <w:rPr>
          <w:b/>
          <w:i/>
        </w:rPr>
        <w:t>Research Experiences for Undergraduates funded pilot</w:t>
      </w:r>
      <w:r>
        <w:rPr>
          <w:i/>
        </w:rPr>
        <w:t xml:space="preserve"> (PI and faculty lead): </w:t>
      </w:r>
    </w:p>
    <w:p w14:paraId="03953167" w14:textId="77777777" w:rsidR="003D3E18" w:rsidRDefault="003D3E18" w:rsidP="003D3E18">
      <w:pPr>
        <w:pStyle w:val="CVBibliography"/>
      </w:pPr>
      <w:r>
        <w:rPr>
          <w:i/>
        </w:rPr>
        <w:t>Decision Sciences for Resilient Communities</w:t>
      </w:r>
    </w:p>
    <w:p w14:paraId="0D94DFB6" w14:textId="77777777" w:rsidR="003D3E18" w:rsidRDefault="003D3E18" w:rsidP="003D3E18">
      <w:pPr>
        <w:pStyle w:val="CVBibliography"/>
      </w:pPr>
      <w:r>
        <w:t>Samantha Cornwell, Elena Muraca, Abril Yu-Shan (Fall 2017-Summer 2018)</w:t>
      </w:r>
    </w:p>
    <w:p w14:paraId="235711CD" w14:textId="77777777" w:rsidR="003D3E18" w:rsidRDefault="003D3E18" w:rsidP="003D3E18">
      <w:pPr>
        <w:pStyle w:val="CVBibliography"/>
      </w:pPr>
      <w:r>
        <w:rPr>
          <w:b/>
          <w:i/>
        </w:rPr>
        <w:t>Global Forum Summer Lab: Policy in Action</w:t>
      </w:r>
      <w:r>
        <w:rPr>
          <w:i/>
        </w:rPr>
        <w:t xml:space="preserve"> (faculty lead)</w:t>
      </w:r>
    </w:p>
    <w:p w14:paraId="5E52A04A" w14:textId="77777777" w:rsidR="003D3E18" w:rsidRDefault="003D3E18" w:rsidP="003D3E18">
      <w:pPr>
        <w:pStyle w:val="CVBibliography"/>
      </w:pPr>
      <w:r>
        <w:t>Maja Gabrielson, Becca Good, Laura Hogan (Hollins University), Ira Long III, Madison McElhinney (Hollins University), Sam Rauf (Roanoke College), Natalie Tobias, Leslie Uptegraff (Summer 2017)</w:t>
      </w:r>
    </w:p>
    <w:p w14:paraId="22DC2747" w14:textId="42AF15DC" w:rsidR="003D3E18" w:rsidRDefault="003D3E18" w:rsidP="003D3E18">
      <w:pPr>
        <w:pStyle w:val="Heading1"/>
      </w:pPr>
      <w:r>
        <w:t>Service, outreach, and engagement</w:t>
      </w:r>
      <w:r w:rsidR="006A58C4">
        <w:t xml:space="preserve"> (selected)</w:t>
      </w:r>
    </w:p>
    <w:p w14:paraId="6CC7C437" w14:textId="77777777" w:rsidR="003D3E18" w:rsidRDefault="003D3E18" w:rsidP="003D3E18">
      <w:pPr>
        <w:pStyle w:val="Heading2"/>
      </w:pPr>
      <w:r>
        <w:t>Professional Service</w:t>
      </w:r>
    </w:p>
    <w:p w14:paraId="46BF6465" w14:textId="28CBCAB7" w:rsidR="003D3E18" w:rsidRDefault="003D3E18" w:rsidP="003D3E18">
      <w:pPr>
        <w:pStyle w:val="CVServiceBullet"/>
        <w:tabs>
          <w:tab w:val="num" w:pos="360"/>
        </w:tabs>
      </w:pPr>
      <w:r>
        <w:t>President — Midwest Public Affairs Conference | 2025-2027</w:t>
      </w:r>
    </w:p>
    <w:p w14:paraId="594034F5" w14:textId="785DEF27" w:rsidR="003D3E18" w:rsidRDefault="003D3E18" w:rsidP="003D3E18">
      <w:pPr>
        <w:pStyle w:val="CVServiceBullet"/>
        <w:tabs>
          <w:tab w:val="num" w:pos="360"/>
        </w:tabs>
      </w:pPr>
      <w:r>
        <w:t>Governing Board member (</w:t>
      </w:r>
      <w:proofErr w:type="gramStart"/>
      <w:r>
        <w:t>elected) —</w:t>
      </w:r>
      <w:proofErr w:type="gramEnd"/>
      <w:r>
        <w:t xml:space="preserve"> Urban Affairs Association | 2026-2029</w:t>
      </w:r>
    </w:p>
    <w:p w14:paraId="377B5E9E" w14:textId="77777777" w:rsidR="003D3E18" w:rsidRDefault="003D3E18" w:rsidP="003D3E18">
      <w:pPr>
        <w:pStyle w:val="CVServiceBullet"/>
        <w:tabs>
          <w:tab w:val="num" w:pos="360"/>
        </w:tabs>
      </w:pPr>
      <w:r>
        <w:t>Invited Chair — State and Local Government Review — Best Article and Field Note Committee</w:t>
      </w:r>
      <w:r>
        <w:rPr>
          <w:i/>
        </w:rPr>
        <w:t xml:space="preserve"> | 2025-2026</w:t>
      </w:r>
    </w:p>
    <w:p w14:paraId="12E9AAC5" w14:textId="77777777" w:rsidR="003D3E18" w:rsidRDefault="003D3E18" w:rsidP="003D3E18">
      <w:pPr>
        <w:pStyle w:val="CVServiceBullet"/>
        <w:tabs>
          <w:tab w:val="num" w:pos="360"/>
        </w:tabs>
      </w:pPr>
      <w:r>
        <w:t>Invited Member — Network of Schools of Public Policy, Affairs, and Administration (</w:t>
      </w:r>
      <w:proofErr w:type="gramStart"/>
      <w:r>
        <w:t>NASPAA) —</w:t>
      </w:r>
      <w:proofErr w:type="gramEnd"/>
      <w:r>
        <w:t xml:space="preserve"> Local Government Management Education Committee</w:t>
      </w:r>
      <w:r>
        <w:rPr>
          <w:i/>
        </w:rPr>
        <w:t xml:space="preserve"> | Fall 2024-present</w:t>
      </w:r>
    </w:p>
    <w:p w14:paraId="2948F31A" w14:textId="77777777" w:rsidR="003D3E18" w:rsidRDefault="003D3E18" w:rsidP="003D3E18">
      <w:pPr>
        <w:pStyle w:val="CVServiceBullet"/>
        <w:tabs>
          <w:tab w:val="num" w:pos="360"/>
        </w:tabs>
      </w:pPr>
      <w:r>
        <w:t>Elected Board Member — American Society for Public Administration (ASPA) — Section on Intergovernmental Administration and Management</w:t>
      </w:r>
      <w:r>
        <w:rPr>
          <w:i/>
        </w:rPr>
        <w:t xml:space="preserve"> | Spring 2024-present</w:t>
      </w:r>
    </w:p>
    <w:p w14:paraId="6EA2F460" w14:textId="77777777" w:rsidR="003D3E18" w:rsidRDefault="003D3E18" w:rsidP="003D3E18">
      <w:pPr>
        <w:pStyle w:val="CVServiceBullet"/>
        <w:tabs>
          <w:tab w:val="num" w:pos="360"/>
        </w:tabs>
      </w:pPr>
      <w:r>
        <w:t>Member of three-person Review Team — Network of Schools of Public Policy, Affairs, and Administration (</w:t>
      </w:r>
      <w:proofErr w:type="gramStart"/>
      <w:r>
        <w:t>NASPAA) —</w:t>
      </w:r>
      <w:proofErr w:type="gramEnd"/>
      <w:r>
        <w:t xml:space="preserve"> Commission on Peer Review and Accreditation Review Team (</w:t>
      </w:r>
      <w:proofErr w:type="gramStart"/>
      <w:r>
        <w:t>COPRA) —</w:t>
      </w:r>
      <w:proofErr w:type="gramEnd"/>
      <w:r>
        <w:t xml:space="preserve"> for Bowling Green State University</w:t>
      </w:r>
      <w:r>
        <w:rPr>
          <w:i/>
        </w:rPr>
        <w:t xml:space="preserve"> | Spring 2022</w:t>
      </w:r>
    </w:p>
    <w:p w14:paraId="7C85EF19" w14:textId="77777777" w:rsidR="003D3E18" w:rsidRDefault="003D3E18" w:rsidP="003D3E18">
      <w:pPr>
        <w:pStyle w:val="CVServiceBullet"/>
        <w:tabs>
          <w:tab w:val="num" w:pos="360"/>
        </w:tabs>
      </w:pPr>
      <w:r>
        <w:t>Student Case Simulation Competition 2022 (</w:t>
      </w:r>
      <w:proofErr w:type="gramStart"/>
      <w:r>
        <w:t>inaugural) —</w:t>
      </w:r>
      <w:proofErr w:type="gramEnd"/>
      <w:r>
        <w:t xml:space="preserve"> </w:t>
      </w:r>
      <w:r>
        <w:rPr>
          <w:i/>
        </w:rPr>
        <w:t>International City / County Management Association</w:t>
      </w:r>
      <w:r>
        <w:t xml:space="preserve"> — Designed case simulation and managed competition at national conference for over 40 participants from 7 universities</w:t>
      </w:r>
      <w:r>
        <w:rPr>
          <w:i/>
        </w:rPr>
        <w:t xml:space="preserve"> | September 2022</w:t>
      </w:r>
    </w:p>
    <w:p w14:paraId="39328566" w14:textId="77777777" w:rsidR="003D3E18" w:rsidRDefault="003D3E18" w:rsidP="003D3E18">
      <w:pPr>
        <w:pStyle w:val="CVServiceBullet"/>
        <w:tabs>
          <w:tab w:val="num" w:pos="360"/>
        </w:tabs>
      </w:pPr>
      <w:r>
        <w:t xml:space="preserve">Member — </w:t>
      </w:r>
      <w:r>
        <w:rPr>
          <w:i/>
        </w:rPr>
        <w:t>Wisconsin City/County Manager Association: Diversity, Equity, &amp; Inclusion Task Force / Committee</w:t>
      </w:r>
      <w:r>
        <w:t xml:space="preserve"> — Facilitated priority matrix exercise that moved recommendation to form full committee up by four months (from June 2021 to February 2021</w:t>
      </w:r>
      <w:proofErr w:type="gramStart"/>
      <w:r>
        <w:t>); —</w:t>
      </w:r>
      <w:proofErr w:type="gramEnd"/>
      <w:r>
        <w:t xml:space="preserve"> Author of Strategic Plan for Diversity, Equity, and Inclusion</w:t>
      </w:r>
      <w:r>
        <w:rPr>
          <w:i/>
        </w:rPr>
        <w:t xml:space="preserve"> | 2021-2024</w:t>
      </w:r>
    </w:p>
    <w:p w14:paraId="62346282" w14:textId="77777777" w:rsidR="003D3E18" w:rsidRDefault="003D3E18" w:rsidP="003D3E18">
      <w:pPr>
        <w:pStyle w:val="CVServiceBullet"/>
        <w:tabs>
          <w:tab w:val="num" w:pos="360"/>
        </w:tabs>
      </w:pPr>
      <w:r>
        <w:t xml:space="preserve">Governing board nominations committee, member — </w:t>
      </w:r>
      <w:r>
        <w:rPr>
          <w:i/>
        </w:rPr>
        <w:t>Urban Affairs Association | 2020-2023</w:t>
      </w:r>
    </w:p>
    <w:p w14:paraId="0EB407DF" w14:textId="77777777" w:rsidR="003D3E18" w:rsidRDefault="003D3E18" w:rsidP="003D3E18">
      <w:pPr>
        <w:pStyle w:val="CVServiceBullet"/>
        <w:tabs>
          <w:tab w:val="num" w:pos="360"/>
        </w:tabs>
      </w:pPr>
      <w:r>
        <w:t xml:space="preserve">Contributions to the Field of Urban Affairs, committee chair — </w:t>
      </w:r>
      <w:r>
        <w:rPr>
          <w:i/>
        </w:rPr>
        <w:t>Urban Affairs Association | 2019-2020</w:t>
      </w:r>
    </w:p>
    <w:p w14:paraId="2B9EA60B" w14:textId="77777777" w:rsidR="003D3E18" w:rsidRDefault="003D3E18" w:rsidP="003D3E18">
      <w:pPr>
        <w:pStyle w:val="CVServiceBullet"/>
        <w:tabs>
          <w:tab w:val="num" w:pos="360"/>
        </w:tabs>
      </w:pPr>
      <w:r>
        <w:t xml:space="preserve">Contributions to the Field of Urban Affairs, committee chair — </w:t>
      </w:r>
      <w:r>
        <w:rPr>
          <w:i/>
        </w:rPr>
        <w:t>Urban Affairs Association | 2018-2019</w:t>
      </w:r>
    </w:p>
    <w:p w14:paraId="0054B809" w14:textId="77777777" w:rsidR="003D3E18" w:rsidRDefault="003D3E18" w:rsidP="003D3E18">
      <w:pPr>
        <w:pStyle w:val="CVServiceBullet"/>
        <w:tabs>
          <w:tab w:val="num" w:pos="360"/>
        </w:tabs>
      </w:pPr>
      <w:r>
        <w:t xml:space="preserve">Best Book in Urban Affairs Award Committee, </w:t>
      </w:r>
      <w:proofErr w:type="gramStart"/>
      <w:r>
        <w:t>chair  —</w:t>
      </w:r>
      <w:proofErr w:type="gramEnd"/>
      <w:r>
        <w:t xml:space="preserve"> </w:t>
      </w:r>
      <w:r>
        <w:rPr>
          <w:i/>
        </w:rPr>
        <w:t>Urban Affairs Association | 2017-2018</w:t>
      </w:r>
    </w:p>
    <w:p w14:paraId="4D24E20C" w14:textId="77777777" w:rsidR="003D3E18" w:rsidRDefault="003D3E18" w:rsidP="003D3E18">
      <w:pPr>
        <w:pStyle w:val="CVServiceBullet"/>
        <w:tabs>
          <w:tab w:val="num" w:pos="360"/>
        </w:tabs>
      </w:pPr>
      <w:r>
        <w:t xml:space="preserve">Best Book in Urban Affairs Award Committee, member — </w:t>
      </w:r>
      <w:r>
        <w:rPr>
          <w:i/>
        </w:rPr>
        <w:t>Urban Affairs Association | 2016-2017</w:t>
      </w:r>
    </w:p>
    <w:p w14:paraId="1B00C9B8" w14:textId="77777777" w:rsidR="003D3E18" w:rsidRDefault="003D3E18" w:rsidP="003D3E18">
      <w:pPr>
        <w:pStyle w:val="CVServiceBullet"/>
        <w:tabs>
          <w:tab w:val="num" w:pos="360"/>
        </w:tabs>
      </w:pPr>
      <w:r>
        <w:t xml:space="preserve">Faculty mentor, doctoral student mentorship program — </w:t>
      </w:r>
      <w:r w:rsidRPr="00C23B88">
        <w:rPr>
          <w:i/>
          <w:iCs/>
        </w:rPr>
        <w:t>Association of Collegiate Schools of Planning</w:t>
      </w:r>
      <w:r>
        <w:rPr>
          <w:i/>
        </w:rPr>
        <w:t xml:space="preserve"> | 2016-2017</w:t>
      </w:r>
    </w:p>
    <w:p w14:paraId="0847542A" w14:textId="77777777" w:rsidR="003D3E18" w:rsidRDefault="003D3E18" w:rsidP="003D3E18">
      <w:pPr>
        <w:pStyle w:val="CVServiceBullet"/>
        <w:tabs>
          <w:tab w:val="num" w:pos="360"/>
        </w:tabs>
      </w:pPr>
      <w:r>
        <w:t>Reviewer — Journal of the American Planning Association (book review); Land Use Policy; Journal of Planning Education and Research; Urban Affairs Review; Transportation Research Record; Housing Studies; Sustainability; Public Management Review; Cities | 2013–present</w:t>
      </w:r>
    </w:p>
    <w:p w14:paraId="281C986E" w14:textId="77777777" w:rsidR="00253185" w:rsidRDefault="00253185" w:rsidP="00253185">
      <w:pPr>
        <w:pStyle w:val="CVServiceBullet"/>
        <w:numPr>
          <w:ilvl w:val="0"/>
          <w:numId w:val="0"/>
        </w:numPr>
        <w:ind w:left="346"/>
      </w:pPr>
    </w:p>
    <w:p w14:paraId="33748B34" w14:textId="77777777" w:rsidR="003D3E18" w:rsidRDefault="003D3E18" w:rsidP="003D3E18">
      <w:pPr>
        <w:pStyle w:val="Heading2"/>
      </w:pPr>
      <w:r>
        <w:lastRenderedPageBreak/>
        <w:t>University</w:t>
      </w:r>
    </w:p>
    <w:p w14:paraId="190D095C" w14:textId="635BEED1" w:rsidR="003D3E18" w:rsidRDefault="003D3E18" w:rsidP="003D3E18">
      <w:pPr>
        <w:pStyle w:val="CVServiceBullet"/>
        <w:tabs>
          <w:tab w:val="num" w:pos="360"/>
        </w:tabs>
      </w:pPr>
      <w:r>
        <w:t xml:space="preserve">Center for Nonprofit and NGO Studies — Acting Director Search Committee, </w:t>
      </w:r>
      <w:r>
        <w:rPr>
          <w:i/>
        </w:rPr>
        <w:t xml:space="preserve">chair | </w:t>
      </w:r>
      <w:r w:rsidR="00050EBF">
        <w:rPr>
          <w:i/>
        </w:rPr>
        <w:t>AY2024</w:t>
      </w:r>
    </w:p>
    <w:p w14:paraId="242CBC21" w14:textId="7E8BD5C8" w:rsidR="003D3E18" w:rsidRDefault="003D3E18" w:rsidP="003D3E18">
      <w:pPr>
        <w:pStyle w:val="CVServiceBullet"/>
        <w:tabs>
          <w:tab w:val="num" w:pos="360"/>
        </w:tabs>
      </w:pPr>
      <w:r>
        <w:t xml:space="preserve">Northern Illinois Center for Community Sustainability — Director Search Committee, </w:t>
      </w:r>
      <w:r>
        <w:rPr>
          <w:i/>
        </w:rPr>
        <w:t xml:space="preserve">member | </w:t>
      </w:r>
      <w:r w:rsidR="00050EBF">
        <w:rPr>
          <w:i/>
        </w:rPr>
        <w:t>AY2023</w:t>
      </w:r>
    </w:p>
    <w:p w14:paraId="633A102F" w14:textId="77777777" w:rsidR="003D3E18" w:rsidRDefault="003D3E18" w:rsidP="003D3E18">
      <w:pPr>
        <w:pStyle w:val="CVServiceBullet"/>
        <w:tabs>
          <w:tab w:val="num" w:pos="360"/>
        </w:tabs>
      </w:pPr>
      <w:r>
        <w:t xml:space="preserve">Illinois Innovation </w:t>
      </w:r>
      <w:proofErr w:type="gramStart"/>
      <w:r>
        <w:t>Network  —</w:t>
      </w:r>
      <w:proofErr w:type="gramEnd"/>
      <w:r>
        <w:t xml:space="preserve"> Research and Collaboration Working Committee, </w:t>
      </w:r>
      <w:r>
        <w:rPr>
          <w:i/>
        </w:rPr>
        <w:t>member | Spring 2021—Spring 2023</w:t>
      </w:r>
    </w:p>
    <w:p w14:paraId="458BBEE1" w14:textId="77777777" w:rsidR="003D3E18" w:rsidRDefault="003D3E18" w:rsidP="003D3E18">
      <w:pPr>
        <w:pStyle w:val="CVServiceBullet"/>
        <w:tabs>
          <w:tab w:val="num" w:pos="360"/>
        </w:tabs>
      </w:pPr>
      <w:r>
        <w:t xml:space="preserve">Illinois Innovation </w:t>
      </w:r>
      <w:proofErr w:type="gramStart"/>
      <w:r>
        <w:t>Network  —</w:t>
      </w:r>
      <w:proofErr w:type="gramEnd"/>
      <w:r>
        <w:t xml:space="preserve"> Education and Workforce Development Working Committee, </w:t>
      </w:r>
      <w:r>
        <w:rPr>
          <w:i/>
        </w:rPr>
        <w:t>member | Spring 2021—present</w:t>
      </w:r>
    </w:p>
    <w:p w14:paraId="1D26957B" w14:textId="77777777" w:rsidR="003D3E18" w:rsidRDefault="003D3E18" w:rsidP="003D3E18">
      <w:pPr>
        <w:pStyle w:val="CVServiceBullet"/>
        <w:tabs>
          <w:tab w:val="num" w:pos="360"/>
        </w:tabs>
      </w:pPr>
      <w:r>
        <w:t xml:space="preserve">Discovery Partners Institute (DPI) Center for Urban Resilience and Environmental Sustainability (CURES) Community Project Lab Organizing Committee, </w:t>
      </w:r>
      <w:r>
        <w:rPr>
          <w:i/>
        </w:rPr>
        <w:t>member | Fall 2021—present</w:t>
      </w:r>
    </w:p>
    <w:p w14:paraId="6C415E0E" w14:textId="77777777" w:rsidR="003D3E18" w:rsidRDefault="003D3E18" w:rsidP="003D3E18">
      <w:pPr>
        <w:pStyle w:val="CVServiceBullet"/>
        <w:tabs>
          <w:tab w:val="num" w:pos="360"/>
        </w:tabs>
      </w:pPr>
      <w:r>
        <w:t xml:space="preserve">Work-Life Liaison — </w:t>
      </w:r>
      <w:r>
        <w:rPr>
          <w:i/>
        </w:rPr>
        <w:t>Provost and College of Architecture and Urban Studies</w:t>
      </w:r>
      <w:r>
        <w:t xml:space="preserve"> — </w:t>
      </w:r>
      <w:r>
        <w:rPr>
          <w:i/>
        </w:rPr>
        <w:t>Appointment by Dean | Fall 2019—Spring 2020</w:t>
      </w:r>
    </w:p>
    <w:p w14:paraId="22C23F24" w14:textId="77777777" w:rsidR="003D3E18" w:rsidRDefault="003D3E18" w:rsidP="003D3E18">
      <w:pPr>
        <w:pStyle w:val="CVServiceBullet"/>
        <w:tabs>
          <w:tab w:val="num" w:pos="360"/>
        </w:tabs>
      </w:pPr>
      <w:r>
        <w:t xml:space="preserve">LGBT+ Caucus — </w:t>
      </w:r>
      <w:r>
        <w:rPr>
          <w:i/>
        </w:rPr>
        <w:t>Invited Faculty member | Fall 2019—Spring 2020</w:t>
      </w:r>
    </w:p>
    <w:p w14:paraId="1CAB6194" w14:textId="77777777" w:rsidR="003D3E18" w:rsidRDefault="003D3E18" w:rsidP="003D3E18">
      <w:pPr>
        <w:pStyle w:val="Heading2"/>
      </w:pPr>
      <w:r>
        <w:t>College</w:t>
      </w:r>
    </w:p>
    <w:p w14:paraId="75CB3611" w14:textId="0156ED10" w:rsidR="003D3E18" w:rsidRDefault="003D3E18" w:rsidP="003D3E18">
      <w:pPr>
        <w:pStyle w:val="CVServiceBullet"/>
        <w:tabs>
          <w:tab w:val="num" w:pos="360"/>
        </w:tabs>
      </w:pPr>
      <w:r>
        <w:t xml:space="preserve">CLAS Diversity, Equity, and Inclusion Committee, </w:t>
      </w:r>
      <w:r>
        <w:rPr>
          <w:i/>
        </w:rPr>
        <w:t>member | Fall 2023—</w:t>
      </w:r>
      <w:r w:rsidR="00BE6500">
        <w:rPr>
          <w:i/>
        </w:rPr>
        <w:t>Spring 2026</w:t>
      </w:r>
    </w:p>
    <w:p w14:paraId="0FE61913" w14:textId="5B1D3CE7" w:rsidR="003D3E18" w:rsidRDefault="003D3E18" w:rsidP="003D3E18">
      <w:pPr>
        <w:pStyle w:val="CVServiceBullet"/>
        <w:tabs>
          <w:tab w:val="num" w:pos="360"/>
        </w:tabs>
      </w:pPr>
      <w:r>
        <w:t>CLAS Ad Hoc Senate Review Committee Chair and Director Searches</w:t>
      </w:r>
      <w:r>
        <w:rPr>
          <w:i/>
        </w:rPr>
        <w:t xml:space="preserve"> | </w:t>
      </w:r>
      <w:r w:rsidR="00BE6500">
        <w:rPr>
          <w:i/>
        </w:rPr>
        <w:t>AY2024</w:t>
      </w:r>
    </w:p>
    <w:p w14:paraId="095C9ACA" w14:textId="04397802" w:rsidR="003D3E18" w:rsidRDefault="003D3E18" w:rsidP="003D3E18">
      <w:pPr>
        <w:pStyle w:val="CVServiceBullet"/>
        <w:tabs>
          <w:tab w:val="num" w:pos="360"/>
        </w:tabs>
      </w:pPr>
      <w:r>
        <w:t xml:space="preserve">CLAS Associate Dean of Undergraduate Affairs Search Committee, </w:t>
      </w:r>
      <w:r>
        <w:rPr>
          <w:i/>
        </w:rPr>
        <w:t xml:space="preserve">member | </w:t>
      </w:r>
      <w:r w:rsidR="005F79B6">
        <w:rPr>
          <w:i/>
        </w:rPr>
        <w:t>AY2023</w:t>
      </w:r>
    </w:p>
    <w:p w14:paraId="40AAE34B" w14:textId="77777777" w:rsidR="003D3E18" w:rsidRDefault="003D3E18" w:rsidP="003D3E18">
      <w:pPr>
        <w:pStyle w:val="CVServiceBullet"/>
        <w:tabs>
          <w:tab w:val="num" w:pos="360"/>
        </w:tabs>
      </w:pPr>
      <w:r>
        <w:t xml:space="preserve">CLAS Community Engagement Committee — </w:t>
      </w:r>
      <w:r>
        <w:rPr>
          <w:i/>
        </w:rPr>
        <w:t>Designed faculty community engagement survey | Spring 2021—present</w:t>
      </w:r>
    </w:p>
    <w:p w14:paraId="76DE78A7" w14:textId="07BA0D36" w:rsidR="003D3E18" w:rsidRDefault="003D3E18" w:rsidP="003D3E18">
      <w:pPr>
        <w:pStyle w:val="CVServiceBullet"/>
        <w:tabs>
          <w:tab w:val="num" w:pos="360"/>
        </w:tabs>
      </w:pPr>
      <w:r>
        <w:t xml:space="preserve">Leadership Development Program — </w:t>
      </w:r>
      <w:r>
        <w:rPr>
          <w:i/>
        </w:rPr>
        <w:t xml:space="preserve">Invited participant by Dean of the College of Liberal Arts &amp; Sciences | </w:t>
      </w:r>
      <w:r w:rsidR="00EF012A">
        <w:rPr>
          <w:i/>
        </w:rPr>
        <w:t>AY2021</w:t>
      </w:r>
    </w:p>
    <w:p w14:paraId="37380D6B" w14:textId="24CB959D" w:rsidR="003D3E18" w:rsidRDefault="003D3E18" w:rsidP="003D3E18">
      <w:pPr>
        <w:pStyle w:val="Heading2"/>
      </w:pPr>
      <w:r>
        <w:t>Department / School and program</w:t>
      </w:r>
    </w:p>
    <w:p w14:paraId="7C679809" w14:textId="3D4D2FFE" w:rsidR="003D3E18" w:rsidRDefault="003D3E18" w:rsidP="003D3E18">
      <w:pPr>
        <w:pStyle w:val="CVServiceBullet"/>
        <w:tabs>
          <w:tab w:val="num" w:pos="360"/>
        </w:tabs>
      </w:pPr>
      <w:r>
        <w:t>Faculty adviser, ICMA Student Chapter</w:t>
      </w:r>
      <w:r>
        <w:rPr>
          <w:i/>
        </w:rPr>
        <w:t xml:space="preserve"> | Fall 2020—Spring 202</w:t>
      </w:r>
      <w:r w:rsidR="00724C6F">
        <w:rPr>
          <w:i/>
        </w:rPr>
        <w:t>5</w:t>
      </w:r>
    </w:p>
    <w:p w14:paraId="2D408D21" w14:textId="77777777" w:rsidR="003D3E18" w:rsidRDefault="003D3E18" w:rsidP="003D3E18">
      <w:pPr>
        <w:pStyle w:val="CVServiceBullet"/>
        <w:tabs>
          <w:tab w:val="num" w:pos="360"/>
        </w:tabs>
      </w:pPr>
      <w:r>
        <w:t>Graduate Colloquium coordinator</w:t>
      </w:r>
      <w:r>
        <w:rPr>
          <w:i/>
        </w:rPr>
        <w:t xml:space="preserve"> | Fall 2020—present</w:t>
      </w:r>
    </w:p>
    <w:p w14:paraId="2072E835" w14:textId="77777777" w:rsidR="003D3E18" w:rsidRDefault="003D3E18" w:rsidP="003D3E18">
      <w:pPr>
        <w:pStyle w:val="CVServiceBullet"/>
        <w:tabs>
          <w:tab w:val="num" w:pos="360"/>
        </w:tabs>
      </w:pPr>
      <w:r>
        <w:t>Admission committee, member</w:t>
      </w:r>
      <w:r>
        <w:rPr>
          <w:i/>
        </w:rPr>
        <w:t xml:space="preserve"> | Fall 2020—Spring 2022</w:t>
      </w:r>
    </w:p>
    <w:p w14:paraId="6BCDD917" w14:textId="6ECD75EF" w:rsidR="003D3E18" w:rsidRDefault="003D3E18" w:rsidP="00EF012A">
      <w:pPr>
        <w:pStyle w:val="CVServiceBullet"/>
        <w:tabs>
          <w:tab w:val="num" w:pos="360"/>
        </w:tabs>
      </w:pPr>
      <w:r>
        <w:t>Director, Master of Urban and Regional Planning</w:t>
      </w:r>
      <w:r>
        <w:rPr>
          <w:i/>
        </w:rPr>
        <w:t xml:space="preserve"> | Fall 2019— Spring 2020</w:t>
      </w:r>
    </w:p>
    <w:p w14:paraId="612C90C5" w14:textId="77777777" w:rsidR="003D3E18" w:rsidRDefault="003D3E18" w:rsidP="003D3E18">
      <w:pPr>
        <w:pStyle w:val="Heading1"/>
      </w:pPr>
      <w:r>
        <w:t>Invited Talks &amp; Workshops</w:t>
      </w:r>
    </w:p>
    <w:p w14:paraId="05BAC00B" w14:textId="77777777" w:rsidR="003D3E18" w:rsidRDefault="003D3E18" w:rsidP="003D3E18">
      <w:pPr>
        <w:pStyle w:val="CVBibliography"/>
      </w:pPr>
      <w:r>
        <w:rPr>
          <w:b/>
        </w:rPr>
        <w:t>Skuzinski, Thomas</w:t>
      </w:r>
      <w:r>
        <w:t xml:space="preserve">, Kate Albrecht, Jason Michnick, Carolina Velandia Hernandez (invited workshop guests). </w:t>
      </w:r>
    </w:p>
    <w:p w14:paraId="68661DBE" w14:textId="77777777" w:rsidR="003D3E18" w:rsidRDefault="003D3E18" w:rsidP="003D3E18">
      <w:pPr>
        <w:pStyle w:val="CVBibliography"/>
      </w:pPr>
      <w:r>
        <w:rPr>
          <w:i/>
        </w:rPr>
        <w:t>Infrastructure Governance and Institutional Grammar: A conceptual framework and application to drinking water systems in Chicagoland</w:t>
      </w:r>
      <w:r>
        <w:t>. Institutional Grammar Research Initiative (NSF Funded) at the Center for Policy Design and Governance, Maxwell School of Citizenship &amp; Public Affairs. Syracuse University. (September 6, 2022)</w:t>
      </w:r>
    </w:p>
    <w:p w14:paraId="308FE142" w14:textId="77777777" w:rsidR="003D3E18" w:rsidRDefault="003D3E18" w:rsidP="003D3E18">
      <w:pPr>
        <w:pStyle w:val="CVBibliography"/>
      </w:pPr>
      <w:r>
        <w:rPr>
          <w:b/>
        </w:rPr>
        <w:t xml:space="preserve">Skuzinski, Thomas </w:t>
      </w:r>
      <w:r>
        <w:t xml:space="preserve">(invited keynote speaker). </w:t>
      </w:r>
      <w:r>
        <w:rPr>
          <w:i/>
        </w:rPr>
        <w:t xml:space="preserve">The Risk of Regional Governance. </w:t>
      </w:r>
      <w:r>
        <w:t>2018 Southeast Regional Directors Institute (SERDI) Annual Professional Development Conference. (May 21, 2018)</w:t>
      </w:r>
    </w:p>
    <w:p w14:paraId="1AC175A6" w14:textId="77777777" w:rsidR="003D3E18" w:rsidRDefault="003D3E18" w:rsidP="003D3E18">
      <w:pPr>
        <w:pStyle w:val="CVBibliography"/>
      </w:pPr>
      <w:r>
        <w:rPr>
          <w:b/>
        </w:rPr>
        <w:t xml:space="preserve">Skuzinski, Thomas </w:t>
      </w:r>
      <w:r>
        <w:t xml:space="preserve">(invited keynote panelist). </w:t>
      </w:r>
      <w:r>
        <w:rPr>
          <w:i/>
        </w:rPr>
        <w:t>What's Next? Future Directions for Research on Small Cities</w:t>
      </w:r>
      <w:r>
        <w:t>. Small Cities 2018 Conference (Ball State University): Vulnerable Communities. (May 12, 2018)</w:t>
      </w:r>
    </w:p>
    <w:p w14:paraId="0ACB1E86" w14:textId="77777777" w:rsidR="003D3E18" w:rsidRDefault="003D3E18" w:rsidP="003D3E18">
      <w:pPr>
        <w:pStyle w:val="CVBibliography"/>
      </w:pPr>
      <w:r>
        <w:rPr>
          <w:b/>
        </w:rPr>
        <w:t xml:space="preserve">Skuzinski, Thomas </w:t>
      </w:r>
      <w:r>
        <w:t xml:space="preserve">(invited workshop panelist). </w:t>
      </w:r>
      <w:r>
        <w:rPr>
          <w:i/>
        </w:rPr>
        <w:t>Cities after Decline: Small City Revival in the U.S.A. and Russia</w:t>
      </w:r>
      <w:r>
        <w:t xml:space="preserve"> (Roanoke, VA). </w:t>
      </w:r>
      <w:r>
        <w:rPr>
          <w:i/>
        </w:rPr>
        <w:t xml:space="preserve">Hollins University. </w:t>
      </w:r>
      <w:r>
        <w:t xml:space="preserve">(February 15, 2019) </w:t>
      </w:r>
    </w:p>
    <w:p w14:paraId="2D5EBD84" w14:textId="77777777" w:rsidR="003D3E18" w:rsidRDefault="003D3E18" w:rsidP="003D3E18">
      <w:pPr>
        <w:pStyle w:val="CVBibliography"/>
      </w:pPr>
      <w:r>
        <w:rPr>
          <w:b/>
        </w:rPr>
        <w:t xml:space="preserve">Skuzinski, Thomas </w:t>
      </w:r>
      <w:r>
        <w:t xml:space="preserve">(invited guest and lecturer). </w:t>
      </w:r>
      <w:r>
        <w:rPr>
          <w:i/>
        </w:rPr>
        <w:t>Cities after Decline: Small City Revival in the U.S.A. and Russia</w:t>
      </w:r>
      <w:r>
        <w:t xml:space="preserve"> (Leipzig, Germany). </w:t>
      </w:r>
      <w:r>
        <w:rPr>
          <w:i/>
        </w:rPr>
        <w:t>Leibniz Institute for Regional Geography</w:t>
      </w:r>
      <w:r>
        <w:t>. (September 15, 2018)</w:t>
      </w:r>
    </w:p>
    <w:p w14:paraId="26994BB1" w14:textId="77777777" w:rsidR="003D3E18" w:rsidRDefault="003D3E18" w:rsidP="003D3E18">
      <w:pPr>
        <w:pStyle w:val="Heading1"/>
      </w:pPr>
      <w:r>
        <w:t>Media</w:t>
      </w:r>
    </w:p>
    <w:p w14:paraId="61F99DDD" w14:textId="77777777" w:rsidR="003D3E18" w:rsidRDefault="003D3E18" w:rsidP="003D3E18">
      <w:pPr>
        <w:pStyle w:val="CVEntry"/>
      </w:pPr>
      <w:r>
        <w:t>Illinois Radio Network Interview.  — Contract with Illinois Department of Natural Resources supporting Open Space Land Acquisition and Development Program. March 27, 2023.</w:t>
      </w:r>
    </w:p>
    <w:p w14:paraId="402A1BF3" w14:textId="77777777" w:rsidR="003D3E18" w:rsidRDefault="003D3E18" w:rsidP="003D3E18">
      <w:pPr>
        <w:pStyle w:val="CVEntry"/>
      </w:pPr>
      <w:r>
        <w:t>Press release. “</w:t>
      </w:r>
      <w:r>
        <w:rPr>
          <w:i/>
        </w:rPr>
        <w:t>Gov. Pritzker Announces Nearly $60 Million in Grants for 118 Local Park and Recreation Projects Throughout Illinois</w:t>
      </w:r>
      <w:r>
        <w:t>.” March 1, 2023</w:t>
      </w:r>
    </w:p>
    <w:p w14:paraId="2A7F0C00" w14:textId="77777777" w:rsidR="003D3E18" w:rsidRDefault="003D3E18" w:rsidP="003D3E18">
      <w:pPr>
        <w:pStyle w:val="CVEntry"/>
      </w:pPr>
      <w:r>
        <w:t xml:space="preserve">Governor J.B. Pritzker Press Conference (Springfield, </w:t>
      </w:r>
      <w:proofErr w:type="gramStart"/>
      <w:r>
        <w:t>IL) —</w:t>
      </w:r>
      <w:proofErr w:type="gramEnd"/>
      <w:r>
        <w:t xml:space="preserve"> 2023 Open Space Lands Acquisition and Development Awards Announcement — Invited Speaker. February 22, 2023.</w:t>
      </w:r>
    </w:p>
    <w:p w14:paraId="66FC23DB" w14:textId="77777777" w:rsidR="003D3E18" w:rsidRDefault="003D3E18" w:rsidP="003D3E18">
      <w:pPr>
        <w:pStyle w:val="CVEntry"/>
      </w:pPr>
      <w:r>
        <w:t>WGN Chicago Evening News Interview — Climate change impacts of the Inflation Reduction Act. August 26, 2022</w:t>
      </w:r>
    </w:p>
    <w:p w14:paraId="71F869D0" w14:textId="77777777" w:rsidR="003D3E18" w:rsidRDefault="003D3E18" w:rsidP="003D3E18">
      <w:pPr>
        <w:pStyle w:val="CVEntry"/>
      </w:pPr>
      <w:r>
        <w:lastRenderedPageBreak/>
        <w:t xml:space="preserve">Downstate Radio Network — Climate change </w:t>
      </w:r>
      <w:proofErr w:type="gramStart"/>
      <w:r>
        <w:t>impacts of</w:t>
      </w:r>
      <w:proofErr w:type="gramEnd"/>
      <w:r>
        <w:t xml:space="preserve"> the Inflation Reduction Act. August 18, 2022</w:t>
      </w:r>
    </w:p>
    <w:p w14:paraId="620047EC" w14:textId="77777777" w:rsidR="003D3E18" w:rsidRDefault="003D3E18" w:rsidP="003D3E18">
      <w:pPr>
        <w:pStyle w:val="CVEntry"/>
      </w:pPr>
      <w:r>
        <w:t>WIFR-TV Rockford — Climate change impacts of the Inflation Reduction Act. August 24, 2022</w:t>
      </w:r>
    </w:p>
    <w:p w14:paraId="3FD41036" w14:textId="77777777" w:rsidR="003D3E18" w:rsidRDefault="003D3E18" w:rsidP="003D3E18">
      <w:pPr>
        <w:pStyle w:val="CVEntry"/>
      </w:pPr>
      <w:r>
        <w:t xml:space="preserve">WGLT, NPR Illinois State University — Damages for flood victims and the meaning of public </w:t>
      </w:r>
      <w:proofErr w:type="gramStart"/>
      <w:r>
        <w:t>purpose —</w:t>
      </w:r>
      <w:proofErr w:type="gramEnd"/>
      <w:r>
        <w:t xml:space="preserve"> Stock, Eric and Ryan Denham. </w:t>
      </w:r>
      <w:r>
        <w:rPr>
          <w:i/>
        </w:rPr>
        <w:t>Attorney plans to sue after Bloomington rejects settlement for 10 storm victims</w:t>
      </w:r>
      <w:r>
        <w:t>. October 8, 2021</w:t>
      </w:r>
    </w:p>
    <w:p w14:paraId="457EBB89" w14:textId="77777777" w:rsidR="003D3E18" w:rsidRDefault="003D3E18" w:rsidP="003D3E18">
      <w:pPr>
        <w:pStyle w:val="CVEntry"/>
      </w:pPr>
      <w:r>
        <w:t xml:space="preserve">WGLT, NPR Illinois State University — Damages for flood victims and the meaning of public purpose — Denham, Ryan. </w:t>
      </w:r>
      <w:r>
        <w:rPr>
          <w:i/>
        </w:rPr>
        <w:t xml:space="preserve">Legal Question on Flood Assistance Obscures Deeper Issues </w:t>
      </w:r>
      <w:proofErr w:type="gramStart"/>
      <w:r>
        <w:rPr>
          <w:i/>
        </w:rPr>
        <w:t>For</w:t>
      </w:r>
      <w:proofErr w:type="gramEnd"/>
      <w:r>
        <w:rPr>
          <w:i/>
        </w:rPr>
        <w:t xml:space="preserve"> Bloomington Leaders</w:t>
      </w:r>
      <w:r>
        <w:t xml:space="preserve">. September 20, 2021 — Associated Press Interview — Legal aspects of public-private partnerships — Ley, Ana. </w:t>
      </w:r>
      <w:r>
        <w:rPr>
          <w:i/>
        </w:rPr>
        <w:t>Women plead for relief from expensive tunnel toll bills</w:t>
      </w:r>
      <w:r>
        <w:t xml:space="preserve">. March 18, </w:t>
      </w:r>
      <w:proofErr w:type="gramStart"/>
      <w:r>
        <w:t>2017  —</w:t>
      </w:r>
      <w:proofErr w:type="gramEnd"/>
      <w:r>
        <w:t xml:space="preserve"> (</w:t>
      </w:r>
      <w:hyperlink r:id="rId16">
        <w:r>
          <w:rPr>
            <w:color w:val="005EA8"/>
            <w:u w:val="single"/>
          </w:rPr>
          <w:t>Associated Press article</w:t>
        </w:r>
      </w:hyperlink>
      <w:r>
        <w:t>)</w:t>
      </w:r>
    </w:p>
    <w:p w14:paraId="6915CA11" w14:textId="77777777" w:rsidR="00681448" w:rsidRDefault="00681448"/>
    <w:sectPr w:rsidR="00681448" w:rsidSect="003D3E18">
      <w:footerReference w:type="default" r:id="rId17"/>
      <w:pgSz w:w="12240" w:h="15840"/>
      <w:pgMar w:top="936" w:right="1123" w:bottom="936" w:left="1123"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82E83" w14:textId="77777777" w:rsidR="00BC1574" w:rsidRDefault="00BC1574">
      <w:pPr>
        <w:spacing w:after="0" w:line="240" w:lineRule="auto"/>
      </w:pPr>
      <w:r>
        <w:separator/>
      </w:r>
    </w:p>
  </w:endnote>
  <w:endnote w:type="continuationSeparator" w:id="0">
    <w:p w14:paraId="16589B36" w14:textId="77777777" w:rsidR="00BC1574" w:rsidRDefault="00BC1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D6165" w14:textId="77777777" w:rsidR="003D3E18" w:rsidRDefault="003D3E18">
    <w:pPr>
      <w:pStyle w:val="Footer"/>
      <w:jc w:val="center"/>
    </w:pPr>
    <w:r>
      <w:rPr>
        <w:color w:val="555555"/>
        <w:sz w:val="17"/>
      </w:rPr>
      <w:t xml:space="preserve">Thomas S. Skuzinski | Curriculum Vitae | </w:t>
    </w:r>
    <w:r>
      <w:rPr>
        <w:sz w:val="17"/>
      </w:rPr>
      <w:fldChar w:fldCharType="begin"/>
    </w:r>
    <w:r>
      <w:rPr>
        <w:sz w:val="17"/>
      </w:rPr>
      <w:instrText xml:space="preserve"> PAGE </w:instrText>
    </w:r>
    <w:r>
      <w:rPr>
        <w:sz w:val="17"/>
      </w:rPr>
      <w:fldChar w:fldCharType="separate"/>
    </w:r>
    <w:r>
      <w:rPr>
        <w:sz w:val="17"/>
      </w:rPr>
      <w:t>1</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76CAF" w14:textId="77777777" w:rsidR="00BC1574" w:rsidRDefault="00BC1574">
      <w:pPr>
        <w:spacing w:after="0" w:line="240" w:lineRule="auto"/>
      </w:pPr>
      <w:r>
        <w:separator/>
      </w:r>
    </w:p>
  </w:footnote>
  <w:footnote w:type="continuationSeparator" w:id="0">
    <w:p w14:paraId="41CD97DD" w14:textId="77777777" w:rsidR="00BC1574" w:rsidRDefault="00BC15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79811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E18"/>
    <w:rsid w:val="00050EBF"/>
    <w:rsid w:val="000B108B"/>
    <w:rsid w:val="00253185"/>
    <w:rsid w:val="002B3AC7"/>
    <w:rsid w:val="0038557A"/>
    <w:rsid w:val="003C1B2D"/>
    <w:rsid w:val="003D3E18"/>
    <w:rsid w:val="00417688"/>
    <w:rsid w:val="00553BAC"/>
    <w:rsid w:val="005F79B6"/>
    <w:rsid w:val="00681448"/>
    <w:rsid w:val="006A58C4"/>
    <w:rsid w:val="00724C6F"/>
    <w:rsid w:val="00BC1574"/>
    <w:rsid w:val="00BE6500"/>
    <w:rsid w:val="00C23B88"/>
    <w:rsid w:val="00E1460A"/>
    <w:rsid w:val="00EF012A"/>
    <w:rsid w:val="00F12551"/>
    <w:rsid w:val="00F57E70"/>
    <w:rsid w:val="00FA4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775CA"/>
  <w15:chartTrackingRefBased/>
  <w15:docId w15:val="{EB3855DB-B9EE-44BF-9B7B-0B3935967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18"/>
    <w:pPr>
      <w:spacing w:after="70" w:line="252" w:lineRule="auto"/>
    </w:pPr>
    <w:rPr>
      <w:rFonts w:ascii="Calibri" w:eastAsiaTheme="minorEastAsia" w:hAnsi="Calibri"/>
      <w:color w:val="252525"/>
      <w:kern w:val="0"/>
      <w:sz w:val="20"/>
      <w:szCs w:val="22"/>
      <w14:ligatures w14:val="none"/>
    </w:rPr>
  </w:style>
  <w:style w:type="paragraph" w:styleId="Heading1">
    <w:name w:val="heading 1"/>
    <w:basedOn w:val="Normal"/>
    <w:next w:val="Normal"/>
    <w:link w:val="Heading1Char"/>
    <w:uiPriority w:val="9"/>
    <w:qFormat/>
    <w:rsid w:val="003D3E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3E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D3E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3E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3E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E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E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E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E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3E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D3E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3E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E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E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E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E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E18"/>
    <w:rPr>
      <w:rFonts w:eastAsiaTheme="majorEastAsia" w:cstheme="majorBidi"/>
      <w:color w:val="272727" w:themeColor="text1" w:themeTint="D8"/>
    </w:rPr>
  </w:style>
  <w:style w:type="paragraph" w:styleId="Title">
    <w:name w:val="Title"/>
    <w:basedOn w:val="Normal"/>
    <w:next w:val="Normal"/>
    <w:link w:val="TitleChar"/>
    <w:uiPriority w:val="10"/>
    <w:qFormat/>
    <w:rsid w:val="003D3E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E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E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E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E18"/>
    <w:pPr>
      <w:spacing w:before="160"/>
      <w:jc w:val="center"/>
    </w:pPr>
    <w:rPr>
      <w:i/>
      <w:iCs/>
      <w:color w:val="404040" w:themeColor="text1" w:themeTint="BF"/>
    </w:rPr>
  </w:style>
  <w:style w:type="character" w:customStyle="1" w:styleId="QuoteChar">
    <w:name w:val="Quote Char"/>
    <w:basedOn w:val="DefaultParagraphFont"/>
    <w:link w:val="Quote"/>
    <w:uiPriority w:val="29"/>
    <w:rsid w:val="003D3E18"/>
    <w:rPr>
      <w:i/>
      <w:iCs/>
      <w:color w:val="404040" w:themeColor="text1" w:themeTint="BF"/>
    </w:rPr>
  </w:style>
  <w:style w:type="paragraph" w:styleId="ListParagraph">
    <w:name w:val="List Paragraph"/>
    <w:basedOn w:val="Normal"/>
    <w:uiPriority w:val="34"/>
    <w:qFormat/>
    <w:rsid w:val="003D3E18"/>
    <w:pPr>
      <w:ind w:left="720"/>
      <w:contextualSpacing/>
    </w:pPr>
  </w:style>
  <w:style w:type="character" w:styleId="IntenseEmphasis">
    <w:name w:val="Intense Emphasis"/>
    <w:basedOn w:val="DefaultParagraphFont"/>
    <w:uiPriority w:val="21"/>
    <w:qFormat/>
    <w:rsid w:val="003D3E18"/>
    <w:rPr>
      <w:i/>
      <w:iCs/>
      <w:color w:val="0F4761" w:themeColor="accent1" w:themeShade="BF"/>
    </w:rPr>
  </w:style>
  <w:style w:type="paragraph" w:styleId="IntenseQuote">
    <w:name w:val="Intense Quote"/>
    <w:basedOn w:val="Normal"/>
    <w:next w:val="Normal"/>
    <w:link w:val="IntenseQuoteChar"/>
    <w:uiPriority w:val="30"/>
    <w:qFormat/>
    <w:rsid w:val="003D3E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E18"/>
    <w:rPr>
      <w:i/>
      <w:iCs/>
      <w:color w:val="0F4761" w:themeColor="accent1" w:themeShade="BF"/>
    </w:rPr>
  </w:style>
  <w:style w:type="character" w:styleId="IntenseReference">
    <w:name w:val="Intense Reference"/>
    <w:basedOn w:val="DefaultParagraphFont"/>
    <w:uiPriority w:val="32"/>
    <w:qFormat/>
    <w:rsid w:val="003D3E18"/>
    <w:rPr>
      <w:b/>
      <w:bCs/>
      <w:smallCaps/>
      <w:color w:val="0F4761" w:themeColor="accent1" w:themeShade="BF"/>
      <w:spacing w:val="5"/>
    </w:rPr>
  </w:style>
  <w:style w:type="paragraph" w:styleId="Footer">
    <w:name w:val="footer"/>
    <w:basedOn w:val="Normal"/>
    <w:link w:val="FooterChar"/>
    <w:uiPriority w:val="99"/>
    <w:unhideWhenUsed/>
    <w:rsid w:val="003D3E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E18"/>
    <w:rPr>
      <w:rFonts w:ascii="Calibri" w:eastAsiaTheme="minorEastAsia" w:hAnsi="Calibri"/>
      <w:color w:val="252525"/>
      <w:kern w:val="0"/>
      <w:sz w:val="20"/>
      <w:szCs w:val="22"/>
      <w14:ligatures w14:val="none"/>
    </w:rPr>
  </w:style>
  <w:style w:type="paragraph" w:styleId="ListBullet">
    <w:name w:val="List Bullet"/>
    <w:basedOn w:val="Normal"/>
    <w:uiPriority w:val="99"/>
    <w:unhideWhenUsed/>
    <w:rsid w:val="003D3E18"/>
    <w:pPr>
      <w:numPr>
        <w:numId w:val="1"/>
      </w:numPr>
      <w:tabs>
        <w:tab w:val="clear" w:pos="360"/>
      </w:tabs>
      <w:ind w:left="0" w:firstLine="0"/>
      <w:contextualSpacing/>
    </w:pPr>
  </w:style>
  <w:style w:type="paragraph" w:customStyle="1" w:styleId="CVName">
    <w:name w:val="CV Name"/>
    <w:basedOn w:val="Normal"/>
    <w:rsid w:val="003D3E18"/>
    <w:pPr>
      <w:keepNext/>
      <w:spacing w:after="0"/>
    </w:pPr>
    <w:rPr>
      <w:sz w:val="48"/>
    </w:rPr>
  </w:style>
  <w:style w:type="paragraph" w:customStyle="1" w:styleId="CVCredentials">
    <w:name w:val="CV Credentials"/>
    <w:basedOn w:val="Normal"/>
    <w:rsid w:val="003D3E18"/>
    <w:pPr>
      <w:keepNext/>
      <w:spacing w:after="60"/>
    </w:pPr>
    <w:rPr>
      <w:b/>
      <w:color w:val="C8102E"/>
      <w:sz w:val="23"/>
    </w:rPr>
  </w:style>
  <w:style w:type="paragraph" w:customStyle="1" w:styleId="CVContact">
    <w:name w:val="CV Contact"/>
    <w:basedOn w:val="Normal"/>
    <w:rsid w:val="003D3E18"/>
    <w:pPr>
      <w:spacing w:after="240"/>
    </w:pPr>
    <w:rPr>
      <w:color w:val="555555"/>
      <w:sz w:val="19"/>
    </w:rPr>
  </w:style>
  <w:style w:type="paragraph" w:customStyle="1" w:styleId="CVEntryHeader">
    <w:name w:val="CV Entry Header"/>
    <w:basedOn w:val="Normal"/>
    <w:rsid w:val="003D3E18"/>
    <w:pPr>
      <w:keepNext/>
      <w:spacing w:before="100" w:after="0"/>
    </w:pPr>
    <w:rPr>
      <w:sz w:val="21"/>
    </w:rPr>
  </w:style>
  <w:style w:type="paragraph" w:customStyle="1" w:styleId="CVEntryMeta">
    <w:name w:val="CV Entry Meta"/>
    <w:basedOn w:val="Normal"/>
    <w:rsid w:val="003D3E18"/>
    <w:pPr>
      <w:spacing w:after="40"/>
    </w:pPr>
    <w:rPr>
      <w:i/>
      <w:color w:val="555555"/>
      <w:sz w:val="19"/>
    </w:rPr>
  </w:style>
  <w:style w:type="paragraph" w:customStyle="1" w:styleId="CVBullet">
    <w:name w:val="CV Bullet"/>
    <w:basedOn w:val="ListBullet"/>
    <w:rsid w:val="003D3E18"/>
    <w:pPr>
      <w:spacing w:after="30" w:line="247" w:lineRule="auto"/>
      <w:ind w:left="331" w:hanging="230"/>
    </w:pPr>
  </w:style>
  <w:style w:type="paragraph" w:customStyle="1" w:styleId="CVFundingBullet">
    <w:name w:val="CV Funding Bullet"/>
    <w:basedOn w:val="ListBullet"/>
    <w:rsid w:val="003D3E18"/>
    <w:pPr>
      <w:keepLines/>
      <w:spacing w:line="247" w:lineRule="auto"/>
      <w:ind w:left="346" w:hanging="230"/>
    </w:pPr>
  </w:style>
  <w:style w:type="paragraph" w:customStyle="1" w:styleId="CVServiceBullet">
    <w:name w:val="CV Service Bullet"/>
    <w:basedOn w:val="ListBullet"/>
    <w:rsid w:val="003D3E18"/>
    <w:pPr>
      <w:keepLines/>
      <w:spacing w:after="50" w:line="247" w:lineRule="auto"/>
      <w:ind w:left="346" w:hanging="230"/>
    </w:pPr>
  </w:style>
  <w:style w:type="paragraph" w:customStyle="1" w:styleId="CVEntry">
    <w:name w:val="CV Entry"/>
    <w:basedOn w:val="Normal"/>
    <w:rsid w:val="003D3E18"/>
    <w:pPr>
      <w:keepLines/>
      <w:spacing w:after="60"/>
      <w:ind w:left="187" w:hanging="187"/>
    </w:pPr>
  </w:style>
  <w:style w:type="paragraph" w:customStyle="1" w:styleId="CVBibliography">
    <w:name w:val="CV Bibliography"/>
    <w:basedOn w:val="Normal"/>
    <w:rsid w:val="003D3E18"/>
    <w:pPr>
      <w:keepLines/>
      <w:spacing w:after="80" w:line="245" w:lineRule="auto"/>
      <w:ind w:left="331" w:hanging="331"/>
    </w:pPr>
    <w:rPr>
      <w:sz w:val="19"/>
    </w:rPr>
  </w:style>
  <w:style w:type="paragraph" w:customStyle="1" w:styleId="CVNote">
    <w:name w:val="CV Note"/>
    <w:basedOn w:val="Normal"/>
    <w:rsid w:val="003D3E18"/>
    <w:pPr>
      <w:spacing w:after="80"/>
    </w:pPr>
    <w:rPr>
      <w:i/>
      <w:color w:val="555555"/>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739456X221074061" TargetMode="External"/><Relationship Id="rId13" Type="http://schemas.openxmlformats.org/officeDocument/2006/relationships/hyperlink" Target="https://doi.org/10.1080/10835547.2019.1209049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skuzinski@niu.edu" TargetMode="External"/><Relationship Id="rId12" Type="http://schemas.openxmlformats.org/officeDocument/2006/relationships/hyperlink" Target="https://doi.org/10.1080/07352166.2020.1722031"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apnews.com/8c0635b3c1b5420283df130c496f1d1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cities.2021.103189" TargetMode="External"/><Relationship Id="rId5" Type="http://schemas.openxmlformats.org/officeDocument/2006/relationships/footnotes" Target="footnotes.xml"/><Relationship Id="rId15" Type="http://schemas.openxmlformats.org/officeDocument/2006/relationships/hyperlink" Target="https://rosap.ntl.bts.gov/view/dot/70374" TargetMode="External"/><Relationship Id="rId10" Type="http://schemas.openxmlformats.org/officeDocument/2006/relationships/hyperlink" Target="https://www.urbanaffairsreview.com/uar-archive/envisioning-a-role-for-rigo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16/j.tranpol.2023.01.003" TargetMode="External"/><Relationship Id="rId14" Type="http://schemas.openxmlformats.org/officeDocument/2006/relationships/hyperlink" Target="https://doi.org/10.1080/02697459.2019.16244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5018</Words>
  <Characters>28608</Characters>
  <Application>Microsoft Office Word</Application>
  <DocSecurity>0</DocSecurity>
  <Lines>238</Lines>
  <Paragraphs>67</Paragraphs>
  <ScaleCrop>false</ScaleCrop>
  <Company/>
  <LinksUpToDate>false</LinksUpToDate>
  <CharactersWithSpaces>33559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Skuzinski</dc:creator>
  <cp:keywords/>
  <dc:description/>
  <cp:lastModifiedBy>Rachel Xidis</cp:lastModifiedBy>
  <cp:revision>2</cp:revision>
  <dcterms:created xsi:type="dcterms:W3CDTF">2026-10-12T20:14:00Z</dcterms:created>
  <dcterms:modified xsi:type="dcterms:W3CDTF">2026-10-12T20:14:00Z</dcterms:modified>
</cp:coreProperties>
</file>