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4ADC8" w14:textId="77777777" w:rsidR="00190355" w:rsidRDefault="00190355">
      <w:pPr>
        <w:pStyle w:val="BodyText"/>
        <w:spacing w:before="218"/>
        <w:ind w:left="0"/>
        <w:rPr>
          <w:sz w:val="20"/>
        </w:rPr>
      </w:pPr>
    </w:p>
    <w:p w14:paraId="6D9B758B" w14:textId="77777777" w:rsidR="00190355" w:rsidRDefault="00580E3B">
      <w:pPr>
        <w:pStyle w:val="BodyText"/>
        <w:ind w:left="2400"/>
        <w:rPr>
          <w:sz w:val="20"/>
        </w:rPr>
      </w:pPr>
      <w:r>
        <w:rPr>
          <w:noProof/>
          <w:sz w:val="20"/>
        </w:rPr>
        <w:drawing>
          <wp:inline distT="0" distB="0" distL="0" distR="0" wp14:anchorId="629D6BE2" wp14:editId="29C0321C">
            <wp:extent cx="3462108" cy="4434840"/>
            <wp:effectExtent l="0" t="0" r="0" b="0"/>
            <wp:docPr id="1" name="Image 1" descr="Zulauf H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Zulauf Hall"/>
                    <pic:cNvPicPr/>
                  </pic:nvPicPr>
                  <pic:blipFill>
                    <a:blip r:embed="rId8" cstate="print"/>
                    <a:stretch>
                      <a:fillRect/>
                    </a:stretch>
                  </pic:blipFill>
                  <pic:spPr>
                    <a:xfrm>
                      <a:off x="0" y="0"/>
                      <a:ext cx="3462108" cy="4434840"/>
                    </a:xfrm>
                    <a:prstGeom prst="rect">
                      <a:avLst/>
                    </a:prstGeom>
                  </pic:spPr>
                </pic:pic>
              </a:graphicData>
            </a:graphic>
          </wp:inline>
        </w:drawing>
      </w:r>
    </w:p>
    <w:p w14:paraId="7FF955EB" w14:textId="77777777" w:rsidR="00190355" w:rsidRDefault="00190355">
      <w:pPr>
        <w:pStyle w:val="BodyText"/>
        <w:ind w:left="0"/>
        <w:rPr>
          <w:sz w:val="40"/>
        </w:rPr>
      </w:pPr>
    </w:p>
    <w:p w14:paraId="1B622577" w14:textId="77777777" w:rsidR="00190355" w:rsidRDefault="00190355">
      <w:pPr>
        <w:pStyle w:val="BodyText"/>
        <w:spacing w:before="189"/>
        <w:ind w:left="0"/>
        <w:rPr>
          <w:sz w:val="40"/>
        </w:rPr>
      </w:pPr>
    </w:p>
    <w:p w14:paraId="1F43FAE8" w14:textId="77777777" w:rsidR="00190355" w:rsidRDefault="00580E3B">
      <w:pPr>
        <w:spacing w:before="1"/>
        <w:ind w:left="240"/>
        <w:rPr>
          <w:b/>
          <w:sz w:val="40"/>
        </w:rPr>
      </w:pPr>
      <w:r>
        <w:rPr>
          <w:b/>
          <w:sz w:val="40"/>
        </w:rPr>
        <w:t>Northern</w:t>
      </w:r>
      <w:r>
        <w:rPr>
          <w:b/>
          <w:spacing w:val="-7"/>
          <w:sz w:val="40"/>
        </w:rPr>
        <w:t xml:space="preserve"> </w:t>
      </w:r>
      <w:r>
        <w:rPr>
          <w:b/>
          <w:sz w:val="40"/>
        </w:rPr>
        <w:t>Illinois</w:t>
      </w:r>
      <w:r>
        <w:rPr>
          <w:b/>
          <w:spacing w:val="-4"/>
          <w:sz w:val="40"/>
        </w:rPr>
        <w:t xml:space="preserve"> </w:t>
      </w:r>
      <w:r>
        <w:rPr>
          <w:b/>
          <w:spacing w:val="-2"/>
          <w:sz w:val="40"/>
        </w:rPr>
        <w:t>University</w:t>
      </w:r>
    </w:p>
    <w:p w14:paraId="0DFD645C" w14:textId="77777777" w:rsidR="00190355" w:rsidRDefault="00190355">
      <w:pPr>
        <w:pStyle w:val="BodyText"/>
        <w:spacing w:before="455"/>
        <w:ind w:left="0"/>
        <w:rPr>
          <w:b/>
          <w:sz w:val="40"/>
        </w:rPr>
      </w:pPr>
    </w:p>
    <w:p w14:paraId="4CFFDB3D" w14:textId="77777777" w:rsidR="00190355" w:rsidRDefault="00580E3B">
      <w:pPr>
        <w:ind w:left="240" w:right="3494"/>
        <w:rPr>
          <w:sz w:val="40"/>
        </w:rPr>
      </w:pPr>
      <w:r>
        <w:rPr>
          <w:sz w:val="40"/>
        </w:rPr>
        <w:t>Department</w:t>
      </w:r>
      <w:r>
        <w:rPr>
          <w:spacing w:val="-13"/>
          <w:sz w:val="40"/>
        </w:rPr>
        <w:t xml:space="preserve"> </w:t>
      </w:r>
      <w:r>
        <w:rPr>
          <w:sz w:val="40"/>
        </w:rPr>
        <w:t>of</w:t>
      </w:r>
      <w:r>
        <w:rPr>
          <w:spacing w:val="-13"/>
          <w:sz w:val="40"/>
        </w:rPr>
        <w:t xml:space="preserve"> </w:t>
      </w:r>
      <w:r>
        <w:rPr>
          <w:sz w:val="40"/>
        </w:rPr>
        <w:t>Political</w:t>
      </w:r>
      <w:r>
        <w:rPr>
          <w:spacing w:val="-13"/>
          <w:sz w:val="40"/>
        </w:rPr>
        <w:t xml:space="preserve"> </w:t>
      </w:r>
      <w:r>
        <w:rPr>
          <w:sz w:val="40"/>
        </w:rPr>
        <w:t>Science Graduate Studies Handbook</w:t>
      </w:r>
    </w:p>
    <w:p w14:paraId="0E8A8762" w14:textId="77777777" w:rsidR="00190355" w:rsidRDefault="00190355">
      <w:pPr>
        <w:pStyle w:val="BodyText"/>
        <w:ind w:left="0"/>
        <w:rPr>
          <w:sz w:val="40"/>
        </w:rPr>
      </w:pPr>
    </w:p>
    <w:p w14:paraId="7378745E" w14:textId="77777777" w:rsidR="00190355" w:rsidRDefault="00190355">
      <w:pPr>
        <w:pStyle w:val="BodyText"/>
        <w:spacing w:before="5"/>
        <w:ind w:left="0"/>
        <w:rPr>
          <w:sz w:val="40"/>
        </w:rPr>
      </w:pPr>
    </w:p>
    <w:p w14:paraId="6F153C12" w14:textId="2802B74C" w:rsidR="00190355" w:rsidRDefault="00580E3B">
      <w:pPr>
        <w:spacing w:before="1"/>
        <w:ind w:left="240"/>
        <w:rPr>
          <w:b/>
          <w:sz w:val="40"/>
        </w:rPr>
      </w:pPr>
      <w:r>
        <w:rPr>
          <w:b/>
          <w:sz w:val="40"/>
        </w:rPr>
        <w:t>202</w:t>
      </w:r>
      <w:r w:rsidR="00EB05A0">
        <w:rPr>
          <w:b/>
          <w:sz w:val="40"/>
        </w:rPr>
        <w:t>6</w:t>
      </w:r>
      <w:r>
        <w:rPr>
          <w:b/>
          <w:sz w:val="40"/>
        </w:rPr>
        <w:t>-202</w:t>
      </w:r>
      <w:r w:rsidR="00EB05A0">
        <w:rPr>
          <w:b/>
          <w:sz w:val="40"/>
        </w:rPr>
        <w:t>7</w:t>
      </w:r>
      <w:r>
        <w:rPr>
          <w:b/>
          <w:spacing w:val="-11"/>
          <w:sz w:val="40"/>
        </w:rPr>
        <w:t xml:space="preserve"> </w:t>
      </w:r>
      <w:r>
        <w:rPr>
          <w:b/>
          <w:sz w:val="40"/>
        </w:rPr>
        <w:t>Academic</w:t>
      </w:r>
      <w:r>
        <w:rPr>
          <w:b/>
          <w:spacing w:val="-14"/>
          <w:sz w:val="40"/>
        </w:rPr>
        <w:t xml:space="preserve"> </w:t>
      </w:r>
      <w:r>
        <w:rPr>
          <w:b/>
          <w:spacing w:val="-4"/>
          <w:sz w:val="40"/>
        </w:rPr>
        <w:t>Year</w:t>
      </w:r>
    </w:p>
    <w:p w14:paraId="1CAE7D8C" w14:textId="77777777" w:rsidR="00190355" w:rsidRDefault="00190355">
      <w:pPr>
        <w:rPr>
          <w:sz w:val="40"/>
        </w:rPr>
        <w:sectPr w:rsidR="00190355">
          <w:type w:val="continuous"/>
          <w:pgSz w:w="12240" w:h="15840"/>
          <w:pgMar w:top="1820" w:right="800" w:bottom="280" w:left="1200" w:header="720" w:footer="720" w:gutter="0"/>
          <w:cols w:space="720"/>
        </w:sectPr>
      </w:pPr>
    </w:p>
    <w:p w14:paraId="6D1312D6" w14:textId="77777777" w:rsidR="00190355" w:rsidRDefault="00580E3B">
      <w:pPr>
        <w:spacing w:before="56" w:line="247" w:lineRule="auto"/>
        <w:ind w:left="119" w:right="2339"/>
        <w:rPr>
          <w:b/>
          <w:i/>
          <w:sz w:val="36"/>
        </w:rPr>
      </w:pPr>
      <w:r>
        <w:rPr>
          <w:noProof/>
        </w:rPr>
        <w:lastRenderedPageBreak/>
        <mc:AlternateContent>
          <mc:Choice Requires="wps">
            <w:drawing>
              <wp:anchor distT="0" distB="0" distL="0" distR="0" simplePos="0" relativeHeight="486467584" behindDoc="1" locked="0" layoutInCell="1" allowOverlap="1" wp14:anchorId="6A5D8E7F" wp14:editId="22309A12">
                <wp:simplePos x="0" y="0"/>
                <wp:positionH relativeFrom="page">
                  <wp:posOffset>871727</wp:posOffset>
                </wp:positionH>
                <wp:positionV relativeFrom="paragraph">
                  <wp:posOffset>674395</wp:posOffset>
                </wp:positionV>
                <wp:extent cx="434975" cy="788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975" cy="788670"/>
                        </a:xfrm>
                        <a:prstGeom prst="rect">
                          <a:avLst/>
                        </a:prstGeom>
                      </wps:spPr>
                      <wps:txbx>
                        <w:txbxContent>
                          <w:p w14:paraId="458F96EE" w14:textId="77777777" w:rsidR="00190355" w:rsidRDefault="00580E3B">
                            <w:pPr>
                              <w:spacing w:line="1241" w:lineRule="exact"/>
                              <w:rPr>
                                <w:sz w:val="112"/>
                              </w:rPr>
                            </w:pPr>
                            <w:r>
                              <w:rPr>
                                <w:spacing w:val="-10"/>
                                <w:sz w:val="112"/>
                              </w:rPr>
                              <w:t>T</w:t>
                            </w:r>
                          </w:p>
                        </w:txbxContent>
                      </wps:txbx>
                      <wps:bodyPr wrap="square" lIns="0" tIns="0" rIns="0" bIns="0" rtlCol="0">
                        <a:noAutofit/>
                      </wps:bodyPr>
                    </wps:wsp>
                  </a:graphicData>
                </a:graphic>
              </wp:anchor>
            </w:drawing>
          </mc:Choice>
          <mc:Fallback>
            <w:pict>
              <v:shapetype w14:anchorId="6A5D8E7F" id="_x0000_t202" coordsize="21600,21600" o:spt="202" path="m,l,21600r21600,l21600,xe">
                <v:stroke joinstyle="miter"/>
                <v:path gradientshapeok="t" o:connecttype="rect"/>
              </v:shapetype>
              <v:shape id="Textbox 3" o:spid="_x0000_s1026" type="#_x0000_t202" style="position:absolute;left:0;text-align:left;margin-left:68.65pt;margin-top:53.1pt;width:34.25pt;height:62.1pt;z-index:-16848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" filled="f" stroked="f">
                <v:textbox inset="0,0,0,0">
                  <w:txbxContent>
                    <w:p w14:paraId="458F96EE" w14:textId="77777777" w:rsidR="00190355" w:rsidRDefault="00580E3B">
                      <w:pPr>
                        <w:spacing w:line="1241" w:lineRule="exact"/>
                        <w:rPr>
                          <w:sz w:val="112"/>
                        </w:rPr>
                      </w:pPr>
                      <w:r>
                        <w:rPr>
                          <w:spacing w:val="-10"/>
                          <w:sz w:val="112"/>
                        </w:rPr>
                        <w:t>T</w:t>
                      </w:r>
                    </w:p>
                  </w:txbxContent>
                </v:textbox>
                <w10:wrap anchorx="page"/>
              </v:shape>
            </w:pict>
          </mc:Fallback>
        </mc:AlternateContent>
      </w:r>
      <w:r>
        <w:rPr>
          <w:b/>
          <w:i/>
          <w:sz w:val="36"/>
        </w:rPr>
        <w:t>Welcome</w:t>
      </w:r>
      <w:r>
        <w:rPr>
          <w:b/>
          <w:i/>
          <w:spacing w:val="-7"/>
          <w:sz w:val="36"/>
        </w:rPr>
        <w:t xml:space="preserve"> </w:t>
      </w:r>
      <w:r>
        <w:rPr>
          <w:b/>
          <w:i/>
          <w:sz w:val="36"/>
        </w:rPr>
        <w:t>from</w:t>
      </w:r>
      <w:r>
        <w:rPr>
          <w:b/>
          <w:i/>
          <w:spacing w:val="-10"/>
          <w:sz w:val="36"/>
        </w:rPr>
        <w:t xml:space="preserve"> </w:t>
      </w:r>
      <w:r>
        <w:rPr>
          <w:b/>
          <w:i/>
          <w:sz w:val="36"/>
        </w:rPr>
        <w:t>the</w:t>
      </w:r>
      <w:r>
        <w:rPr>
          <w:b/>
          <w:i/>
          <w:spacing w:val="-8"/>
          <w:sz w:val="36"/>
        </w:rPr>
        <w:t xml:space="preserve"> </w:t>
      </w:r>
      <w:r>
        <w:rPr>
          <w:b/>
          <w:i/>
          <w:sz w:val="36"/>
        </w:rPr>
        <w:t>Political</w:t>
      </w:r>
      <w:r>
        <w:rPr>
          <w:b/>
          <w:i/>
          <w:spacing w:val="-8"/>
          <w:sz w:val="36"/>
        </w:rPr>
        <w:t xml:space="preserve"> </w:t>
      </w:r>
      <w:r>
        <w:rPr>
          <w:b/>
          <w:i/>
          <w:sz w:val="36"/>
        </w:rPr>
        <w:t>Science</w:t>
      </w:r>
      <w:r>
        <w:rPr>
          <w:b/>
          <w:i/>
          <w:spacing w:val="-7"/>
          <w:sz w:val="36"/>
        </w:rPr>
        <w:t xml:space="preserve"> </w:t>
      </w:r>
      <w:r>
        <w:rPr>
          <w:b/>
          <w:i/>
          <w:sz w:val="36"/>
        </w:rPr>
        <w:t>Department Chair – J. Mitchell Pickerill, Jr.</w:t>
      </w:r>
    </w:p>
    <w:p w14:paraId="0FC697AD" w14:textId="0A97E894" w:rsidR="00190355" w:rsidRDefault="00CB238B">
      <w:pPr>
        <w:spacing w:before="378"/>
        <w:ind w:left="924" w:right="3125"/>
        <w:jc w:val="both"/>
        <w:rPr>
          <w:i/>
          <w:sz w:val="24"/>
        </w:rPr>
      </w:pPr>
      <w:r>
        <w:rPr>
          <w:noProof/>
        </w:rPr>
        <w:drawing>
          <wp:anchor distT="0" distB="0" distL="0" distR="0" simplePos="0" relativeHeight="15727616" behindDoc="0" locked="0" layoutInCell="1" allowOverlap="1" wp14:anchorId="3D9368A6" wp14:editId="3352FDB8">
            <wp:simplePos x="0" y="0"/>
            <wp:positionH relativeFrom="page">
              <wp:posOffset>5648325</wp:posOffset>
            </wp:positionH>
            <wp:positionV relativeFrom="paragraph">
              <wp:posOffset>658495</wp:posOffset>
            </wp:positionV>
            <wp:extent cx="1332381" cy="1732280"/>
            <wp:effectExtent l="0" t="0" r="1270" b="1270"/>
            <wp:wrapNone/>
            <wp:docPr id="4" name="Image 4" descr="Mitch Pickerill, department chair, suit coat and button up shirt, with blur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Mitch Pickerill, department chair, suit coat and button up shirt, with blurred background."/>
                    <pic:cNvPicPr/>
                  </pic:nvPicPr>
                  <pic:blipFill rotWithShape="1">
                    <a:blip r:embed="rId9" cstate="print">
                      <a:extLst>
                        <a:ext uri="{28A0092B-C50C-407E-A947-70E740481C1C}">
                          <a14:useLocalDpi xmlns:a14="http://schemas.microsoft.com/office/drawing/2010/main" val="0"/>
                        </a:ext>
                      </a:extLst>
                    </a:blip>
                    <a:srcRect l="27587" t="3750" r="22890"/>
                    <a:stretch/>
                  </pic:blipFill>
                  <pic:spPr bwMode="auto">
                    <a:xfrm>
                      <a:off x="0" y="0"/>
                      <a:ext cx="1349286" cy="17542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580E3B">
        <w:rPr>
          <w:i/>
          <w:sz w:val="24"/>
        </w:rPr>
        <w:t>he</w:t>
      </w:r>
      <w:proofErr w:type="gramEnd"/>
      <w:r w:rsidR="00580E3B">
        <w:rPr>
          <w:i/>
          <w:sz w:val="24"/>
        </w:rPr>
        <w:t xml:space="preserve"> faculty and staff of the Department of Political Science welcome</w:t>
      </w:r>
      <w:r w:rsidR="00580E3B">
        <w:rPr>
          <w:i/>
          <w:spacing w:val="-13"/>
          <w:sz w:val="24"/>
        </w:rPr>
        <w:t xml:space="preserve"> </w:t>
      </w:r>
      <w:r w:rsidR="00580E3B">
        <w:rPr>
          <w:i/>
          <w:sz w:val="24"/>
        </w:rPr>
        <w:t>you</w:t>
      </w:r>
      <w:r w:rsidR="00580E3B">
        <w:rPr>
          <w:i/>
          <w:spacing w:val="-14"/>
          <w:sz w:val="24"/>
        </w:rPr>
        <w:t xml:space="preserve"> </w:t>
      </w:r>
      <w:r w:rsidR="00580E3B">
        <w:rPr>
          <w:i/>
          <w:sz w:val="24"/>
        </w:rPr>
        <w:t>to</w:t>
      </w:r>
      <w:r w:rsidR="00580E3B">
        <w:rPr>
          <w:i/>
          <w:spacing w:val="-14"/>
          <w:sz w:val="24"/>
        </w:rPr>
        <w:t xml:space="preserve"> </w:t>
      </w:r>
      <w:r w:rsidR="00580E3B">
        <w:rPr>
          <w:i/>
          <w:sz w:val="24"/>
        </w:rPr>
        <w:t>Northern</w:t>
      </w:r>
      <w:r w:rsidR="00580E3B">
        <w:rPr>
          <w:i/>
          <w:spacing w:val="-12"/>
          <w:sz w:val="24"/>
        </w:rPr>
        <w:t xml:space="preserve"> </w:t>
      </w:r>
      <w:r w:rsidR="00580E3B">
        <w:rPr>
          <w:i/>
          <w:sz w:val="24"/>
        </w:rPr>
        <w:t>Illinois</w:t>
      </w:r>
      <w:r w:rsidR="00580E3B">
        <w:rPr>
          <w:i/>
          <w:spacing w:val="-14"/>
          <w:sz w:val="24"/>
        </w:rPr>
        <w:t xml:space="preserve"> </w:t>
      </w:r>
      <w:r w:rsidR="00580E3B">
        <w:rPr>
          <w:i/>
          <w:sz w:val="24"/>
        </w:rPr>
        <w:t>University.</w:t>
      </w:r>
      <w:r w:rsidR="00580E3B">
        <w:rPr>
          <w:i/>
          <w:spacing w:val="-14"/>
          <w:sz w:val="24"/>
        </w:rPr>
        <w:t xml:space="preserve"> </w:t>
      </w:r>
      <w:r w:rsidR="00580E3B">
        <w:rPr>
          <w:i/>
          <w:sz w:val="24"/>
        </w:rPr>
        <w:t>The</w:t>
      </w:r>
      <w:r w:rsidR="00580E3B">
        <w:rPr>
          <w:i/>
          <w:spacing w:val="-15"/>
          <w:sz w:val="24"/>
        </w:rPr>
        <w:t xml:space="preserve"> </w:t>
      </w:r>
      <w:r w:rsidR="00580E3B">
        <w:rPr>
          <w:i/>
          <w:sz w:val="24"/>
        </w:rPr>
        <w:t>department</w:t>
      </w:r>
      <w:r w:rsidR="00580E3B">
        <w:rPr>
          <w:i/>
          <w:spacing w:val="-14"/>
          <w:sz w:val="24"/>
        </w:rPr>
        <w:t xml:space="preserve"> </w:t>
      </w:r>
      <w:r w:rsidR="00580E3B">
        <w:rPr>
          <w:i/>
          <w:sz w:val="24"/>
        </w:rPr>
        <w:t>has a distinguished faculty that is available to assist you in your</w:t>
      </w:r>
    </w:p>
    <w:p w14:paraId="50B58C1B" w14:textId="6F3CCD2B" w:rsidR="00190355" w:rsidRDefault="00580E3B">
      <w:pPr>
        <w:ind w:left="120" w:right="3188"/>
        <w:jc w:val="both"/>
        <w:rPr>
          <w:i/>
          <w:sz w:val="24"/>
        </w:rPr>
      </w:pPr>
      <w:r>
        <w:rPr>
          <w:i/>
          <w:sz w:val="24"/>
        </w:rPr>
        <w:t>graduate studies. We are proud of our research-intensive academically rigorous, student-focused graduate programs.</w:t>
      </w:r>
    </w:p>
    <w:p w14:paraId="5FCCD3DB" w14:textId="77777777" w:rsidR="00190355" w:rsidRDefault="00580E3B">
      <w:pPr>
        <w:spacing w:before="120"/>
        <w:ind w:left="120" w:right="3186"/>
        <w:jc w:val="both"/>
        <w:rPr>
          <w:i/>
          <w:sz w:val="24"/>
        </w:rPr>
      </w:pPr>
      <w:r>
        <w:rPr>
          <w:i/>
          <w:sz w:val="24"/>
        </w:rPr>
        <w:t xml:space="preserve">In recent years, the department has graduated </w:t>
      </w:r>
      <w:proofErr w:type="gramStart"/>
      <w:r>
        <w:rPr>
          <w:i/>
          <w:sz w:val="24"/>
        </w:rPr>
        <w:t>a large number of</w:t>
      </w:r>
      <w:proofErr w:type="gramEnd"/>
      <w:r>
        <w:rPr>
          <w:i/>
          <w:sz w:val="24"/>
        </w:rPr>
        <w:t xml:space="preserve"> excellent M.A. and Ph.D. students who have pursued challenging and successful careers in a variety of academic positions and other professions. We hope that you will soon join them.</w:t>
      </w:r>
    </w:p>
    <w:p w14:paraId="4FE84F8D" w14:textId="77777777" w:rsidR="00190355" w:rsidRDefault="00580E3B">
      <w:pPr>
        <w:spacing w:before="118"/>
        <w:ind w:left="120" w:right="3184"/>
        <w:jc w:val="both"/>
        <w:rPr>
          <w:i/>
          <w:sz w:val="24"/>
        </w:rPr>
      </w:pPr>
      <w:r>
        <w:rPr>
          <w:i/>
          <w:sz w:val="24"/>
        </w:rPr>
        <w:t>The department’s faculty looks forward to providing you with an intellectually stimulating and professional environment in which to pursue your degree and mature as a scholar. Welcome!</w:t>
      </w:r>
    </w:p>
    <w:p w14:paraId="1E40A9A5" w14:textId="77777777" w:rsidR="00190355" w:rsidRDefault="00190355">
      <w:pPr>
        <w:pStyle w:val="BodyText"/>
        <w:ind w:left="0"/>
        <w:rPr>
          <w:i/>
        </w:rPr>
      </w:pPr>
    </w:p>
    <w:p w14:paraId="31B8D51E" w14:textId="77777777" w:rsidR="00190355" w:rsidRDefault="00190355">
      <w:pPr>
        <w:pStyle w:val="BodyText"/>
        <w:spacing w:before="51"/>
        <w:ind w:left="0"/>
        <w:rPr>
          <w:i/>
        </w:rPr>
      </w:pPr>
    </w:p>
    <w:p w14:paraId="1AD49FE4" w14:textId="77777777" w:rsidR="00190355" w:rsidRDefault="00580E3B">
      <w:pPr>
        <w:ind w:left="211" w:right="2339"/>
        <w:rPr>
          <w:b/>
          <w:i/>
          <w:sz w:val="36"/>
        </w:rPr>
      </w:pPr>
      <w:r>
        <w:rPr>
          <w:noProof/>
        </w:rPr>
        <mc:AlternateContent>
          <mc:Choice Requires="wps">
            <w:drawing>
              <wp:anchor distT="0" distB="0" distL="0" distR="0" simplePos="0" relativeHeight="486468096" behindDoc="1" locked="0" layoutInCell="1" allowOverlap="1" wp14:anchorId="568B6FBE" wp14:editId="3E4AA0B1">
                <wp:simplePos x="0" y="0"/>
                <wp:positionH relativeFrom="page">
                  <wp:posOffset>918972</wp:posOffset>
                </wp:positionH>
                <wp:positionV relativeFrom="paragraph">
                  <wp:posOffset>645670</wp:posOffset>
                </wp:positionV>
                <wp:extent cx="647700" cy="7664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766445"/>
                        </a:xfrm>
                        <a:prstGeom prst="rect">
                          <a:avLst/>
                        </a:prstGeom>
                      </wps:spPr>
                      <wps:txbx>
                        <w:txbxContent>
                          <w:p w14:paraId="38411BDA" w14:textId="77777777" w:rsidR="00190355" w:rsidRDefault="00580E3B">
                            <w:pPr>
                              <w:spacing w:line="1207" w:lineRule="exact"/>
                              <w:rPr>
                                <w:sz w:val="109"/>
                              </w:rPr>
                            </w:pPr>
                            <w:r>
                              <w:rPr>
                                <w:spacing w:val="-20"/>
                                <w:sz w:val="109"/>
                              </w:rPr>
                              <w:t>W</w:t>
                            </w:r>
                          </w:p>
                        </w:txbxContent>
                      </wps:txbx>
                      <wps:bodyPr wrap="square" lIns="0" tIns="0" rIns="0" bIns="0" rtlCol="0">
                        <a:noAutofit/>
                      </wps:bodyPr>
                    </wps:wsp>
                  </a:graphicData>
                </a:graphic>
              </wp:anchor>
            </w:drawing>
          </mc:Choice>
          <mc:Fallback>
            <w:pict>
              <v:shape w14:anchorId="568B6FBE" id="Textbox 5" o:spid="_x0000_s1027" type="#_x0000_t202" style="position:absolute;left:0;text-align:left;margin-left:72.35pt;margin-top:50.85pt;width:51pt;height:60.35pt;z-index:-16848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" filled="f" stroked="f">
                <v:textbox inset="0,0,0,0">
                  <w:txbxContent>
                    <w:p w14:paraId="38411BDA" w14:textId="77777777" w:rsidR="00190355" w:rsidRDefault="00580E3B">
                      <w:pPr>
                        <w:spacing w:line="1207" w:lineRule="exact"/>
                        <w:rPr>
                          <w:sz w:val="109"/>
                        </w:rPr>
                      </w:pPr>
                      <w:r>
                        <w:rPr>
                          <w:spacing w:val="-20"/>
                          <w:sz w:val="109"/>
                        </w:rPr>
                        <w:t>W</w:t>
                      </w:r>
                    </w:p>
                  </w:txbxContent>
                </v:textbox>
                <w10:wrap anchorx="page"/>
              </v:shape>
            </w:pict>
          </mc:Fallback>
        </mc:AlternateContent>
      </w:r>
      <w:r>
        <w:rPr>
          <w:b/>
          <w:i/>
          <w:sz w:val="36"/>
        </w:rPr>
        <w:t>Welcome</w:t>
      </w:r>
      <w:r>
        <w:rPr>
          <w:b/>
          <w:i/>
          <w:spacing w:val="-9"/>
          <w:sz w:val="36"/>
        </w:rPr>
        <w:t xml:space="preserve"> </w:t>
      </w:r>
      <w:r>
        <w:rPr>
          <w:b/>
          <w:i/>
          <w:sz w:val="36"/>
        </w:rPr>
        <w:t>from</w:t>
      </w:r>
      <w:r>
        <w:rPr>
          <w:b/>
          <w:i/>
          <w:spacing w:val="-8"/>
          <w:sz w:val="36"/>
        </w:rPr>
        <w:t xml:space="preserve"> </w:t>
      </w:r>
      <w:r>
        <w:rPr>
          <w:b/>
          <w:i/>
          <w:sz w:val="36"/>
        </w:rPr>
        <w:t>the</w:t>
      </w:r>
      <w:r>
        <w:rPr>
          <w:b/>
          <w:i/>
          <w:spacing w:val="-8"/>
          <w:sz w:val="36"/>
        </w:rPr>
        <w:t xml:space="preserve"> </w:t>
      </w:r>
      <w:r>
        <w:rPr>
          <w:b/>
          <w:i/>
          <w:sz w:val="36"/>
        </w:rPr>
        <w:t>Political</w:t>
      </w:r>
      <w:r>
        <w:rPr>
          <w:b/>
          <w:i/>
          <w:spacing w:val="-8"/>
          <w:sz w:val="36"/>
        </w:rPr>
        <w:t xml:space="preserve"> </w:t>
      </w:r>
      <w:r>
        <w:rPr>
          <w:b/>
          <w:i/>
          <w:sz w:val="36"/>
        </w:rPr>
        <w:t>Science</w:t>
      </w:r>
      <w:r>
        <w:rPr>
          <w:b/>
          <w:i/>
          <w:spacing w:val="-7"/>
          <w:sz w:val="36"/>
        </w:rPr>
        <w:t xml:space="preserve"> </w:t>
      </w:r>
      <w:r>
        <w:rPr>
          <w:b/>
          <w:i/>
          <w:sz w:val="36"/>
        </w:rPr>
        <w:t>Department Graduate Director – Professor Michael Clark</w:t>
      </w:r>
    </w:p>
    <w:p w14:paraId="6A06A5F2" w14:textId="77777777" w:rsidR="00190355" w:rsidRDefault="00580E3B">
      <w:pPr>
        <w:spacing w:before="412"/>
        <w:ind w:left="1200" w:right="3186"/>
        <w:jc w:val="both"/>
        <w:rPr>
          <w:i/>
          <w:sz w:val="24"/>
        </w:rPr>
      </w:pPr>
      <w:r>
        <w:rPr>
          <w:noProof/>
        </w:rPr>
        <w:drawing>
          <wp:anchor distT="0" distB="0" distL="0" distR="0" simplePos="0" relativeHeight="15728128" behindDoc="0" locked="0" layoutInCell="1" allowOverlap="1" wp14:anchorId="500389E1" wp14:editId="6FFFE767">
            <wp:simplePos x="0" y="0"/>
            <wp:positionH relativeFrom="page">
              <wp:posOffset>5739676</wp:posOffset>
            </wp:positionH>
            <wp:positionV relativeFrom="paragraph">
              <wp:posOffset>417830</wp:posOffset>
            </wp:positionV>
            <wp:extent cx="1198410" cy="1798318"/>
            <wp:effectExtent l="0" t="0" r="1905" b="0"/>
            <wp:wrapNone/>
            <wp:docPr id="6" name="Image 6" descr="Michael Clark, graduate director, wearing black collared shirt with red stripes, grey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Michael Clark, graduate director, wearing black collared shirt with red stripes, grey backgroun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8410" cy="1798318"/>
                    </a:xfrm>
                    <a:prstGeom prst="rect">
                      <a:avLst/>
                    </a:prstGeom>
                  </pic:spPr>
                </pic:pic>
              </a:graphicData>
            </a:graphic>
            <wp14:sizeRelH relativeFrom="margin">
              <wp14:pctWidth>0</wp14:pctWidth>
            </wp14:sizeRelH>
          </wp:anchor>
        </w:drawing>
      </w:r>
      <w:proofErr w:type="spellStart"/>
      <w:r>
        <w:rPr>
          <w:i/>
          <w:sz w:val="24"/>
        </w:rPr>
        <w:t>e</w:t>
      </w:r>
      <w:proofErr w:type="spellEnd"/>
      <w:r>
        <w:rPr>
          <w:i/>
          <w:spacing w:val="-13"/>
          <w:sz w:val="24"/>
        </w:rPr>
        <w:t xml:space="preserve"> </w:t>
      </w:r>
      <w:r>
        <w:rPr>
          <w:i/>
          <w:sz w:val="24"/>
        </w:rPr>
        <w:t>hope</w:t>
      </w:r>
      <w:r>
        <w:rPr>
          <w:i/>
          <w:spacing w:val="-13"/>
          <w:sz w:val="24"/>
        </w:rPr>
        <w:t xml:space="preserve"> </w:t>
      </w:r>
      <w:r>
        <w:rPr>
          <w:i/>
          <w:sz w:val="24"/>
        </w:rPr>
        <w:t>you</w:t>
      </w:r>
      <w:r>
        <w:rPr>
          <w:i/>
          <w:spacing w:val="-12"/>
          <w:sz w:val="24"/>
        </w:rPr>
        <w:t xml:space="preserve"> </w:t>
      </w:r>
      <w:r>
        <w:rPr>
          <w:i/>
          <w:sz w:val="24"/>
        </w:rPr>
        <w:t>have</w:t>
      </w:r>
      <w:r>
        <w:rPr>
          <w:i/>
          <w:spacing w:val="-13"/>
          <w:sz w:val="24"/>
        </w:rPr>
        <w:t xml:space="preserve"> </w:t>
      </w:r>
      <w:r>
        <w:rPr>
          <w:i/>
          <w:sz w:val="24"/>
        </w:rPr>
        <w:t>a</w:t>
      </w:r>
      <w:r>
        <w:rPr>
          <w:i/>
          <w:spacing w:val="-12"/>
          <w:sz w:val="24"/>
        </w:rPr>
        <w:t xml:space="preserve"> </w:t>
      </w:r>
      <w:r>
        <w:rPr>
          <w:i/>
          <w:sz w:val="24"/>
        </w:rPr>
        <w:t>richly</w:t>
      </w:r>
      <w:r>
        <w:rPr>
          <w:i/>
          <w:spacing w:val="-13"/>
          <w:sz w:val="24"/>
        </w:rPr>
        <w:t xml:space="preserve"> </w:t>
      </w:r>
      <w:r>
        <w:rPr>
          <w:i/>
          <w:sz w:val="24"/>
        </w:rPr>
        <w:t>rewarding</w:t>
      </w:r>
      <w:r>
        <w:rPr>
          <w:i/>
          <w:spacing w:val="-12"/>
          <w:sz w:val="24"/>
        </w:rPr>
        <w:t xml:space="preserve"> </w:t>
      </w:r>
      <w:r>
        <w:rPr>
          <w:i/>
          <w:sz w:val="24"/>
        </w:rPr>
        <w:t>experience</w:t>
      </w:r>
      <w:r>
        <w:rPr>
          <w:i/>
          <w:spacing w:val="-13"/>
          <w:sz w:val="24"/>
        </w:rPr>
        <w:t xml:space="preserve"> </w:t>
      </w:r>
      <w:r>
        <w:rPr>
          <w:i/>
          <w:sz w:val="24"/>
        </w:rPr>
        <w:t>at</w:t>
      </w:r>
      <w:r>
        <w:rPr>
          <w:i/>
          <w:spacing w:val="-11"/>
          <w:sz w:val="24"/>
        </w:rPr>
        <w:t xml:space="preserve"> </w:t>
      </w:r>
      <w:r>
        <w:rPr>
          <w:i/>
          <w:sz w:val="24"/>
        </w:rPr>
        <w:t>NIU</w:t>
      </w:r>
      <w:r>
        <w:rPr>
          <w:i/>
          <w:spacing w:val="-12"/>
          <w:sz w:val="24"/>
        </w:rPr>
        <w:t xml:space="preserve"> </w:t>
      </w:r>
      <w:r>
        <w:rPr>
          <w:i/>
          <w:sz w:val="24"/>
        </w:rPr>
        <w:t>during your</w:t>
      </w:r>
      <w:r>
        <w:rPr>
          <w:i/>
          <w:spacing w:val="-15"/>
          <w:sz w:val="24"/>
        </w:rPr>
        <w:t xml:space="preserve"> </w:t>
      </w:r>
      <w:r>
        <w:rPr>
          <w:i/>
          <w:sz w:val="24"/>
        </w:rPr>
        <w:t>graduate</w:t>
      </w:r>
      <w:r>
        <w:rPr>
          <w:i/>
          <w:spacing w:val="-15"/>
          <w:sz w:val="24"/>
        </w:rPr>
        <w:t xml:space="preserve"> </w:t>
      </w:r>
      <w:r>
        <w:rPr>
          <w:i/>
          <w:sz w:val="24"/>
        </w:rPr>
        <w:t>studies</w:t>
      </w:r>
      <w:r>
        <w:rPr>
          <w:i/>
          <w:spacing w:val="-15"/>
          <w:sz w:val="24"/>
        </w:rPr>
        <w:t xml:space="preserve"> </w:t>
      </w:r>
      <w:r>
        <w:rPr>
          <w:i/>
          <w:sz w:val="24"/>
        </w:rPr>
        <w:t>in</w:t>
      </w:r>
      <w:r>
        <w:rPr>
          <w:i/>
          <w:spacing w:val="-15"/>
          <w:sz w:val="24"/>
        </w:rPr>
        <w:t xml:space="preserve"> </w:t>
      </w:r>
      <w:r>
        <w:rPr>
          <w:i/>
          <w:sz w:val="24"/>
        </w:rPr>
        <w:t>political</w:t>
      </w:r>
      <w:r>
        <w:rPr>
          <w:i/>
          <w:spacing w:val="-15"/>
          <w:sz w:val="24"/>
        </w:rPr>
        <w:t xml:space="preserve"> </w:t>
      </w:r>
      <w:r>
        <w:rPr>
          <w:i/>
          <w:sz w:val="24"/>
        </w:rPr>
        <w:t>science.</w:t>
      </w:r>
      <w:r>
        <w:rPr>
          <w:i/>
          <w:spacing w:val="-15"/>
          <w:sz w:val="24"/>
        </w:rPr>
        <w:t xml:space="preserve"> </w:t>
      </w:r>
      <w:r>
        <w:rPr>
          <w:i/>
          <w:sz w:val="24"/>
        </w:rPr>
        <w:t>With</w:t>
      </w:r>
      <w:r>
        <w:rPr>
          <w:i/>
          <w:spacing w:val="-15"/>
          <w:sz w:val="24"/>
        </w:rPr>
        <w:t xml:space="preserve"> </w:t>
      </w:r>
      <w:r>
        <w:rPr>
          <w:i/>
          <w:sz w:val="24"/>
        </w:rPr>
        <w:t>the</w:t>
      </w:r>
      <w:r>
        <w:rPr>
          <w:i/>
          <w:spacing w:val="-15"/>
          <w:sz w:val="24"/>
        </w:rPr>
        <w:t xml:space="preserve"> </w:t>
      </w:r>
      <w:r>
        <w:rPr>
          <w:i/>
          <w:sz w:val="24"/>
        </w:rPr>
        <w:t>assistance of office staff, I am happy to help you navigate the rules and</w:t>
      </w:r>
    </w:p>
    <w:p w14:paraId="1C1936FE" w14:textId="77777777" w:rsidR="00190355" w:rsidRDefault="00580E3B">
      <w:pPr>
        <w:ind w:left="120" w:right="3187"/>
        <w:jc w:val="both"/>
        <w:rPr>
          <w:i/>
          <w:sz w:val="24"/>
        </w:rPr>
      </w:pPr>
      <w:r>
        <w:rPr>
          <w:i/>
          <w:spacing w:val="-2"/>
          <w:sz w:val="24"/>
        </w:rPr>
        <w:t>regulations</w:t>
      </w:r>
      <w:r>
        <w:rPr>
          <w:i/>
          <w:spacing w:val="-7"/>
          <w:sz w:val="24"/>
        </w:rPr>
        <w:t xml:space="preserve"> </w:t>
      </w:r>
      <w:r>
        <w:rPr>
          <w:i/>
          <w:spacing w:val="-2"/>
          <w:sz w:val="24"/>
        </w:rPr>
        <w:t>of</w:t>
      </w:r>
      <w:r>
        <w:rPr>
          <w:i/>
          <w:spacing w:val="-5"/>
          <w:sz w:val="24"/>
        </w:rPr>
        <w:t xml:space="preserve"> </w:t>
      </w:r>
      <w:r>
        <w:rPr>
          <w:i/>
          <w:spacing w:val="-2"/>
          <w:sz w:val="24"/>
        </w:rPr>
        <w:t>the</w:t>
      </w:r>
      <w:r>
        <w:rPr>
          <w:i/>
          <w:spacing w:val="-8"/>
          <w:sz w:val="24"/>
        </w:rPr>
        <w:t xml:space="preserve"> </w:t>
      </w:r>
      <w:r>
        <w:rPr>
          <w:i/>
          <w:spacing w:val="-2"/>
          <w:sz w:val="24"/>
        </w:rPr>
        <w:t>university,</w:t>
      </w:r>
      <w:r>
        <w:rPr>
          <w:i/>
          <w:spacing w:val="-7"/>
          <w:sz w:val="24"/>
        </w:rPr>
        <w:t xml:space="preserve"> </w:t>
      </w:r>
      <w:r>
        <w:rPr>
          <w:i/>
          <w:spacing w:val="-2"/>
          <w:sz w:val="24"/>
        </w:rPr>
        <w:t>as</w:t>
      </w:r>
      <w:r>
        <w:rPr>
          <w:i/>
          <w:spacing w:val="-7"/>
          <w:sz w:val="24"/>
        </w:rPr>
        <w:t xml:space="preserve"> </w:t>
      </w:r>
      <w:r>
        <w:rPr>
          <w:i/>
          <w:spacing w:val="-2"/>
          <w:sz w:val="24"/>
        </w:rPr>
        <w:t>well</w:t>
      </w:r>
      <w:r>
        <w:rPr>
          <w:i/>
          <w:spacing w:val="-5"/>
          <w:sz w:val="24"/>
        </w:rPr>
        <w:t xml:space="preserve"> </w:t>
      </w:r>
      <w:r>
        <w:rPr>
          <w:i/>
          <w:spacing w:val="-2"/>
          <w:sz w:val="24"/>
        </w:rPr>
        <w:t>as</w:t>
      </w:r>
      <w:r>
        <w:rPr>
          <w:i/>
          <w:spacing w:val="-7"/>
          <w:sz w:val="24"/>
        </w:rPr>
        <w:t xml:space="preserve"> </w:t>
      </w:r>
      <w:proofErr w:type="gramStart"/>
      <w:r>
        <w:rPr>
          <w:i/>
          <w:spacing w:val="-2"/>
          <w:sz w:val="24"/>
        </w:rPr>
        <w:t>encourage</w:t>
      </w:r>
      <w:proofErr w:type="gramEnd"/>
      <w:r>
        <w:rPr>
          <w:i/>
          <w:spacing w:val="-8"/>
          <w:sz w:val="24"/>
        </w:rPr>
        <w:t xml:space="preserve"> </w:t>
      </w:r>
      <w:r>
        <w:rPr>
          <w:i/>
          <w:spacing w:val="-2"/>
          <w:sz w:val="24"/>
        </w:rPr>
        <w:t>you</w:t>
      </w:r>
      <w:r>
        <w:rPr>
          <w:i/>
          <w:spacing w:val="-7"/>
          <w:sz w:val="24"/>
        </w:rPr>
        <w:t xml:space="preserve"> </w:t>
      </w:r>
      <w:r>
        <w:rPr>
          <w:i/>
          <w:spacing w:val="-2"/>
          <w:sz w:val="24"/>
        </w:rPr>
        <w:t>to</w:t>
      </w:r>
      <w:r>
        <w:rPr>
          <w:i/>
          <w:spacing w:val="-7"/>
          <w:sz w:val="24"/>
        </w:rPr>
        <w:t xml:space="preserve"> </w:t>
      </w:r>
      <w:r>
        <w:rPr>
          <w:i/>
          <w:spacing w:val="-2"/>
          <w:sz w:val="24"/>
        </w:rPr>
        <w:t>take</w:t>
      </w:r>
      <w:r>
        <w:rPr>
          <w:i/>
          <w:spacing w:val="-8"/>
          <w:sz w:val="24"/>
        </w:rPr>
        <w:t xml:space="preserve"> </w:t>
      </w:r>
      <w:r>
        <w:rPr>
          <w:i/>
          <w:spacing w:val="-2"/>
          <w:sz w:val="24"/>
        </w:rPr>
        <w:t xml:space="preserve">intellectual </w:t>
      </w:r>
      <w:r>
        <w:rPr>
          <w:i/>
          <w:sz w:val="24"/>
        </w:rPr>
        <w:t>risks</w:t>
      </w:r>
      <w:r>
        <w:rPr>
          <w:i/>
          <w:spacing w:val="-2"/>
          <w:sz w:val="24"/>
        </w:rPr>
        <w:t xml:space="preserve"> </w:t>
      </w:r>
      <w:r>
        <w:rPr>
          <w:i/>
          <w:sz w:val="24"/>
        </w:rPr>
        <w:t>in</w:t>
      </w:r>
      <w:r>
        <w:rPr>
          <w:i/>
          <w:spacing w:val="-2"/>
          <w:sz w:val="24"/>
        </w:rPr>
        <w:t xml:space="preserve"> </w:t>
      </w:r>
      <w:r>
        <w:rPr>
          <w:i/>
          <w:sz w:val="24"/>
        </w:rPr>
        <w:t>your</w:t>
      </w:r>
      <w:r>
        <w:rPr>
          <w:i/>
          <w:spacing w:val="-2"/>
          <w:sz w:val="24"/>
        </w:rPr>
        <w:t xml:space="preserve"> </w:t>
      </w:r>
      <w:r>
        <w:rPr>
          <w:i/>
          <w:sz w:val="24"/>
        </w:rPr>
        <w:t>classes</w:t>
      </w:r>
      <w:r>
        <w:rPr>
          <w:i/>
          <w:spacing w:val="-2"/>
          <w:sz w:val="24"/>
        </w:rPr>
        <w:t xml:space="preserve"> </w:t>
      </w:r>
      <w:r>
        <w:rPr>
          <w:i/>
          <w:sz w:val="24"/>
        </w:rPr>
        <w:t>and</w:t>
      </w:r>
      <w:r>
        <w:rPr>
          <w:i/>
          <w:spacing w:val="-4"/>
          <w:sz w:val="24"/>
        </w:rPr>
        <w:t xml:space="preserve"> </w:t>
      </w:r>
      <w:r>
        <w:rPr>
          <w:i/>
          <w:sz w:val="24"/>
        </w:rPr>
        <w:t>research.</w:t>
      </w:r>
      <w:r>
        <w:rPr>
          <w:i/>
          <w:spacing w:val="-2"/>
          <w:sz w:val="24"/>
        </w:rPr>
        <w:t xml:space="preserve"> </w:t>
      </w:r>
      <w:r>
        <w:rPr>
          <w:i/>
          <w:sz w:val="24"/>
        </w:rPr>
        <w:t>The</w:t>
      </w:r>
      <w:r>
        <w:rPr>
          <w:i/>
          <w:spacing w:val="-3"/>
          <w:sz w:val="24"/>
        </w:rPr>
        <w:t xml:space="preserve"> </w:t>
      </w:r>
      <w:r>
        <w:rPr>
          <w:i/>
          <w:sz w:val="24"/>
        </w:rPr>
        <w:t>department</w:t>
      </w:r>
      <w:r>
        <w:rPr>
          <w:i/>
          <w:spacing w:val="-2"/>
          <w:sz w:val="24"/>
        </w:rPr>
        <w:t xml:space="preserve"> </w:t>
      </w:r>
      <w:r>
        <w:rPr>
          <w:i/>
          <w:sz w:val="24"/>
        </w:rPr>
        <w:t>faculty</w:t>
      </w:r>
      <w:r>
        <w:rPr>
          <w:i/>
          <w:spacing w:val="-3"/>
          <w:sz w:val="24"/>
        </w:rPr>
        <w:t xml:space="preserve"> </w:t>
      </w:r>
      <w:r>
        <w:rPr>
          <w:i/>
          <w:sz w:val="24"/>
        </w:rPr>
        <w:t>members</w:t>
      </w:r>
      <w:r>
        <w:rPr>
          <w:i/>
          <w:spacing w:val="-2"/>
          <w:sz w:val="24"/>
        </w:rPr>
        <w:t xml:space="preserve"> </w:t>
      </w:r>
      <w:r>
        <w:rPr>
          <w:i/>
          <w:sz w:val="24"/>
        </w:rPr>
        <w:t>are eager to work with you in classes and with independent research initiatives, so get to know them as soon as possible.</w:t>
      </w:r>
    </w:p>
    <w:p w14:paraId="0E5F6E57" w14:textId="77777777" w:rsidR="00190355" w:rsidRDefault="00190355">
      <w:pPr>
        <w:pStyle w:val="BodyText"/>
        <w:ind w:left="0"/>
        <w:rPr>
          <w:i/>
        </w:rPr>
      </w:pPr>
    </w:p>
    <w:p w14:paraId="7E18BEB1" w14:textId="77777777" w:rsidR="00190355" w:rsidRDefault="00580E3B">
      <w:pPr>
        <w:ind w:left="120" w:right="3184"/>
        <w:jc w:val="both"/>
        <w:rPr>
          <w:i/>
          <w:sz w:val="24"/>
        </w:rPr>
      </w:pPr>
      <w:r>
        <w:rPr>
          <w:i/>
          <w:sz w:val="24"/>
        </w:rPr>
        <w:t xml:space="preserve">This handbook is intended to assist and guide </w:t>
      </w:r>
      <w:proofErr w:type="gramStart"/>
      <w:r>
        <w:rPr>
          <w:i/>
          <w:sz w:val="24"/>
        </w:rPr>
        <w:t>masters</w:t>
      </w:r>
      <w:proofErr w:type="gramEnd"/>
      <w:r>
        <w:rPr>
          <w:i/>
          <w:sz w:val="24"/>
        </w:rPr>
        <w:t xml:space="preserve"> and doctoral students</w:t>
      </w:r>
      <w:r>
        <w:rPr>
          <w:i/>
          <w:spacing w:val="-9"/>
          <w:sz w:val="24"/>
        </w:rPr>
        <w:t xml:space="preserve"> </w:t>
      </w:r>
      <w:r>
        <w:rPr>
          <w:i/>
          <w:sz w:val="24"/>
        </w:rPr>
        <w:t>in</w:t>
      </w:r>
      <w:r>
        <w:rPr>
          <w:i/>
          <w:spacing w:val="-9"/>
          <w:sz w:val="24"/>
        </w:rPr>
        <w:t xml:space="preserve"> </w:t>
      </w:r>
      <w:r>
        <w:rPr>
          <w:i/>
          <w:sz w:val="24"/>
        </w:rPr>
        <w:t>the</w:t>
      </w:r>
      <w:r>
        <w:rPr>
          <w:i/>
          <w:spacing w:val="-10"/>
          <w:sz w:val="24"/>
        </w:rPr>
        <w:t xml:space="preserve"> </w:t>
      </w:r>
      <w:r>
        <w:rPr>
          <w:i/>
          <w:sz w:val="24"/>
        </w:rPr>
        <w:t>Department</w:t>
      </w:r>
      <w:r>
        <w:rPr>
          <w:i/>
          <w:spacing w:val="-9"/>
          <w:sz w:val="24"/>
        </w:rPr>
        <w:t xml:space="preserve"> </w:t>
      </w:r>
      <w:r>
        <w:rPr>
          <w:i/>
          <w:sz w:val="24"/>
        </w:rPr>
        <w:t>of</w:t>
      </w:r>
      <w:r>
        <w:rPr>
          <w:i/>
          <w:spacing w:val="-9"/>
          <w:sz w:val="24"/>
        </w:rPr>
        <w:t xml:space="preserve"> </w:t>
      </w:r>
      <w:r>
        <w:rPr>
          <w:i/>
          <w:sz w:val="24"/>
        </w:rPr>
        <w:t>Political</w:t>
      </w:r>
      <w:r>
        <w:rPr>
          <w:i/>
          <w:spacing w:val="-9"/>
          <w:sz w:val="24"/>
        </w:rPr>
        <w:t xml:space="preserve"> </w:t>
      </w:r>
      <w:r>
        <w:rPr>
          <w:i/>
          <w:sz w:val="24"/>
        </w:rPr>
        <w:t>Science</w:t>
      </w:r>
      <w:r>
        <w:rPr>
          <w:i/>
          <w:spacing w:val="-10"/>
          <w:sz w:val="24"/>
        </w:rPr>
        <w:t xml:space="preserve"> </w:t>
      </w:r>
      <w:r>
        <w:rPr>
          <w:i/>
          <w:sz w:val="24"/>
        </w:rPr>
        <w:t>toward</w:t>
      </w:r>
      <w:r>
        <w:rPr>
          <w:i/>
          <w:spacing w:val="-9"/>
          <w:sz w:val="24"/>
        </w:rPr>
        <w:t xml:space="preserve"> </w:t>
      </w:r>
      <w:r>
        <w:rPr>
          <w:i/>
          <w:sz w:val="24"/>
        </w:rPr>
        <w:t>the</w:t>
      </w:r>
      <w:r>
        <w:rPr>
          <w:i/>
          <w:spacing w:val="-10"/>
          <w:sz w:val="24"/>
        </w:rPr>
        <w:t xml:space="preserve"> </w:t>
      </w:r>
      <w:r>
        <w:rPr>
          <w:i/>
          <w:sz w:val="24"/>
        </w:rPr>
        <w:t>completion</w:t>
      </w:r>
      <w:r>
        <w:rPr>
          <w:i/>
          <w:spacing w:val="-9"/>
          <w:sz w:val="24"/>
        </w:rPr>
        <w:t xml:space="preserve"> </w:t>
      </w:r>
      <w:r>
        <w:rPr>
          <w:i/>
          <w:sz w:val="24"/>
        </w:rPr>
        <w:t xml:space="preserve">of their degrees. It should be read carefully by all students and consulted first when questions arise about degree requirements. If these pages do not provide </w:t>
      </w:r>
      <w:proofErr w:type="gramStart"/>
      <w:r>
        <w:rPr>
          <w:i/>
          <w:sz w:val="24"/>
        </w:rPr>
        <w:t>you</w:t>
      </w:r>
      <w:proofErr w:type="gramEnd"/>
      <w:r>
        <w:rPr>
          <w:i/>
          <w:sz w:val="24"/>
        </w:rPr>
        <w:t xml:space="preserve"> complete information to answer your question, then please consult the office manager and/or director for clarification. Our contact information is provided below.</w:t>
      </w:r>
    </w:p>
    <w:p w14:paraId="16588A42" w14:textId="77777777" w:rsidR="00190355" w:rsidRDefault="00580E3B">
      <w:pPr>
        <w:spacing w:before="158"/>
        <w:ind w:left="120"/>
        <w:jc w:val="both"/>
        <w:rPr>
          <w:b/>
          <w:sz w:val="23"/>
        </w:rPr>
      </w:pPr>
      <w:r>
        <w:rPr>
          <w:b/>
          <w:sz w:val="23"/>
        </w:rPr>
        <w:t>CONTACT</w:t>
      </w:r>
      <w:r>
        <w:rPr>
          <w:b/>
          <w:spacing w:val="-6"/>
          <w:sz w:val="23"/>
        </w:rPr>
        <w:t xml:space="preserve"> </w:t>
      </w:r>
      <w:r>
        <w:rPr>
          <w:b/>
          <w:spacing w:val="-2"/>
          <w:sz w:val="23"/>
        </w:rPr>
        <w:t>INFORMATION:</w:t>
      </w:r>
    </w:p>
    <w:p w14:paraId="5DBCC67D" w14:textId="77777777" w:rsidR="00190355" w:rsidRDefault="00190355">
      <w:pPr>
        <w:pStyle w:val="BodyText"/>
        <w:spacing w:before="70"/>
        <w:ind w:left="0"/>
        <w:rPr>
          <w:b/>
          <w:sz w:val="23"/>
        </w:rPr>
      </w:pPr>
    </w:p>
    <w:p w14:paraId="2E179250" w14:textId="77777777" w:rsidR="00190355" w:rsidRDefault="00580E3B">
      <w:pPr>
        <w:pStyle w:val="BodyText"/>
        <w:spacing w:before="1" w:line="208" w:lineRule="auto"/>
        <w:ind w:left="120" w:right="2339"/>
      </w:pPr>
      <w:r>
        <w:t>Michael</w:t>
      </w:r>
      <w:r>
        <w:rPr>
          <w:spacing w:val="-2"/>
        </w:rPr>
        <w:t xml:space="preserve"> </w:t>
      </w:r>
      <w:r>
        <w:t>Clark,</w:t>
      </w:r>
      <w:r>
        <w:rPr>
          <w:spacing w:val="-5"/>
        </w:rPr>
        <w:t xml:space="preserve"> </w:t>
      </w:r>
      <w:r>
        <w:t>Director</w:t>
      </w:r>
      <w:r>
        <w:rPr>
          <w:spacing w:val="-5"/>
        </w:rPr>
        <w:t xml:space="preserve"> </w:t>
      </w:r>
      <w:r>
        <w:t>of</w:t>
      </w:r>
      <w:r>
        <w:rPr>
          <w:spacing w:val="-2"/>
        </w:rPr>
        <w:t xml:space="preserve"> </w:t>
      </w:r>
      <w:r>
        <w:t>Graduate</w:t>
      </w:r>
      <w:r>
        <w:rPr>
          <w:spacing w:val="-2"/>
        </w:rPr>
        <w:t xml:space="preserve"> </w:t>
      </w:r>
      <w:r>
        <w:t>Studies,</w:t>
      </w:r>
      <w:r>
        <w:rPr>
          <w:spacing w:val="-3"/>
        </w:rPr>
        <w:t xml:space="preserve"> </w:t>
      </w:r>
      <w:r>
        <w:t>Zulauf</w:t>
      </w:r>
      <w:r>
        <w:rPr>
          <w:spacing w:val="-2"/>
        </w:rPr>
        <w:t xml:space="preserve"> </w:t>
      </w:r>
      <w:r>
        <w:t>Hall</w:t>
      </w:r>
      <w:r>
        <w:rPr>
          <w:spacing w:val="-5"/>
        </w:rPr>
        <w:t xml:space="preserve"> </w:t>
      </w:r>
      <w:r>
        <w:t>401,</w:t>
      </w:r>
      <w:r>
        <w:rPr>
          <w:spacing w:val="-3"/>
        </w:rPr>
        <w:t xml:space="preserve"> </w:t>
      </w:r>
      <w:r>
        <w:t>815-753-7054</w:t>
      </w:r>
      <w:hyperlink r:id="rId11">
        <w:r>
          <w:t>,</w:t>
        </w:r>
      </w:hyperlink>
      <w:r>
        <w:t xml:space="preserve"> </w:t>
      </w:r>
      <w:hyperlink r:id="rId12">
        <w:r>
          <w:rPr>
            <w:color w:val="0000FF"/>
            <w:spacing w:val="-2"/>
            <w:u w:val="single" w:color="0000FF"/>
          </w:rPr>
          <w:t>mclark12@niu.edu</w:t>
        </w:r>
      </w:hyperlink>
    </w:p>
    <w:p w14:paraId="5954C5ED" w14:textId="77777777" w:rsidR="00190355" w:rsidRDefault="00190355">
      <w:pPr>
        <w:pStyle w:val="BodyText"/>
        <w:spacing w:before="163"/>
        <w:ind w:left="0"/>
      </w:pPr>
    </w:p>
    <w:p w14:paraId="2439FE26" w14:textId="45E41032" w:rsidR="00190355" w:rsidRDefault="00580E3B">
      <w:pPr>
        <w:pStyle w:val="BodyText"/>
        <w:spacing w:line="208" w:lineRule="auto"/>
        <w:ind w:left="120" w:right="2339"/>
      </w:pPr>
      <w:r>
        <w:t>Jennifer Gregory,</w:t>
      </w:r>
      <w:r>
        <w:rPr>
          <w:spacing w:val="-3"/>
        </w:rPr>
        <w:t xml:space="preserve"> </w:t>
      </w:r>
      <w:r>
        <w:t>Office Administrator,</w:t>
      </w:r>
      <w:r>
        <w:rPr>
          <w:spacing w:val="-5"/>
        </w:rPr>
        <w:t xml:space="preserve"> </w:t>
      </w:r>
      <w:r>
        <w:t>Zulauf</w:t>
      </w:r>
      <w:r>
        <w:rPr>
          <w:spacing w:val="-5"/>
        </w:rPr>
        <w:t xml:space="preserve"> </w:t>
      </w:r>
      <w:r>
        <w:t>Hall</w:t>
      </w:r>
      <w:r>
        <w:rPr>
          <w:spacing w:val="-5"/>
        </w:rPr>
        <w:t xml:space="preserve"> </w:t>
      </w:r>
      <w:r>
        <w:t>415, 815-753-101</w:t>
      </w:r>
      <w:r w:rsidR="00EB05A0">
        <w:t>2</w:t>
      </w:r>
      <w:r>
        <w:t xml:space="preserve">, </w:t>
      </w:r>
      <w:hyperlink r:id="rId13" w:history="1">
        <w:r w:rsidRPr="00471AF5">
          <w:rPr>
            <w:rStyle w:val="Hyperlink"/>
          </w:rPr>
          <w:t>jgregory@niu.edu</w:t>
        </w:r>
      </w:hyperlink>
    </w:p>
    <w:p w14:paraId="5FD7C49B" w14:textId="77777777" w:rsidR="00190355" w:rsidRDefault="00190355">
      <w:pPr>
        <w:spacing w:line="208" w:lineRule="auto"/>
        <w:sectPr w:rsidR="00190355">
          <w:footerReference w:type="default" r:id="rId14"/>
          <w:pgSz w:w="12240" w:h="15840"/>
          <w:pgMar w:top="1340" w:right="800" w:bottom="1220" w:left="1200" w:header="0" w:footer="1022" w:gutter="0"/>
          <w:pgNumType w:start="2"/>
          <w:cols w:space="720"/>
        </w:sectPr>
      </w:pPr>
    </w:p>
    <w:p w14:paraId="739E4F1D" w14:textId="77777777" w:rsidR="00190355" w:rsidRDefault="00580E3B">
      <w:pPr>
        <w:pStyle w:val="Heading1"/>
        <w:spacing w:before="74"/>
      </w:pPr>
      <w:bookmarkStart w:id="0" w:name="TABLE_OF_CONTENTS"/>
      <w:bookmarkEnd w:id="0"/>
      <w:r>
        <w:lastRenderedPageBreak/>
        <w:t>TABLE</w:t>
      </w:r>
      <w:r>
        <w:rPr>
          <w:spacing w:val="-9"/>
        </w:rPr>
        <w:t xml:space="preserve"> </w:t>
      </w:r>
      <w:r>
        <w:t>OF</w:t>
      </w:r>
      <w:r>
        <w:rPr>
          <w:spacing w:val="-10"/>
        </w:rPr>
        <w:t xml:space="preserve"> </w:t>
      </w:r>
      <w:r>
        <w:rPr>
          <w:spacing w:val="-2"/>
        </w:rPr>
        <w:t>CONTENTS</w:t>
      </w:r>
    </w:p>
    <w:p w14:paraId="1B4DFF74" w14:textId="77777777" w:rsidR="00190355" w:rsidRDefault="00190355">
      <w:pPr>
        <w:sectPr w:rsidR="00190355">
          <w:pgSz w:w="12240" w:h="15840"/>
          <w:pgMar w:top="1360" w:right="800" w:bottom="1596" w:left="1200" w:header="0" w:footer="1022" w:gutter="0"/>
          <w:cols w:space="720"/>
        </w:sectPr>
      </w:pPr>
    </w:p>
    <w:sdt>
      <w:sdtPr>
        <w:rPr>
          <w:b w:val="0"/>
          <w:bCs w:val="0"/>
        </w:rPr>
        <w:id w:val="69465785"/>
        <w:docPartObj>
          <w:docPartGallery w:val="Table of Contents"/>
          <w:docPartUnique/>
        </w:docPartObj>
      </w:sdtPr>
      <w:sdtContent>
        <w:p w14:paraId="1A4DB89E" w14:textId="77777777" w:rsidR="00190355" w:rsidRDefault="00580E3B">
          <w:pPr>
            <w:pStyle w:val="TOC1"/>
            <w:tabs>
              <w:tab w:val="right" w:pos="8999"/>
            </w:tabs>
            <w:spacing w:before="2"/>
          </w:pPr>
          <w:r>
            <w:t>VISION/MISSION</w:t>
          </w:r>
          <w:r>
            <w:rPr>
              <w:spacing w:val="-7"/>
            </w:rPr>
            <w:t xml:space="preserve"> </w:t>
          </w:r>
          <w:r>
            <w:rPr>
              <w:spacing w:val="-2"/>
            </w:rPr>
            <w:t>STATEMENT</w:t>
          </w:r>
          <w:r>
            <w:tab/>
          </w:r>
          <w:r>
            <w:rPr>
              <w:spacing w:val="-10"/>
            </w:rPr>
            <w:t>5</w:t>
          </w:r>
        </w:p>
        <w:p w14:paraId="32B05712" w14:textId="77777777" w:rsidR="00190355" w:rsidRDefault="00580E3B">
          <w:pPr>
            <w:pStyle w:val="TOC1"/>
            <w:tabs>
              <w:tab w:val="right" w:pos="8999"/>
            </w:tabs>
            <w:spacing w:line="274" w:lineRule="exact"/>
          </w:pPr>
          <w:hyperlink w:anchor="_bookmark0" w:history="1">
            <w:r>
              <w:t>CHAPTER</w:t>
            </w:r>
            <w:r>
              <w:rPr>
                <w:spacing w:val="-3"/>
              </w:rPr>
              <w:t xml:space="preserve"> </w:t>
            </w:r>
            <w:r>
              <w:t>1.</w:t>
            </w:r>
            <w:r>
              <w:rPr>
                <w:spacing w:val="57"/>
              </w:rPr>
              <w:t xml:space="preserve"> </w:t>
            </w:r>
            <w:r>
              <w:t>GENERAL</w:t>
            </w:r>
            <w:r>
              <w:rPr>
                <w:spacing w:val="-1"/>
              </w:rPr>
              <w:t xml:space="preserve"> </w:t>
            </w:r>
            <w:r>
              <w:rPr>
                <w:spacing w:val="-2"/>
              </w:rPr>
              <w:t>INFORMATION</w:t>
            </w:r>
            <w:r>
              <w:tab/>
            </w:r>
            <w:r>
              <w:rPr>
                <w:spacing w:val="-10"/>
              </w:rPr>
              <w:t>6</w:t>
            </w:r>
          </w:hyperlink>
        </w:p>
        <w:p w14:paraId="320926EE" w14:textId="77777777" w:rsidR="00190355" w:rsidRDefault="00580E3B">
          <w:pPr>
            <w:pStyle w:val="TOC2"/>
            <w:tabs>
              <w:tab w:val="right" w:pos="8999"/>
            </w:tabs>
            <w:spacing w:line="275" w:lineRule="exact"/>
          </w:pPr>
          <w:hyperlink w:anchor="_bookmark1" w:history="1">
            <w:r>
              <w:t>ARRIVAL</w:t>
            </w:r>
            <w:r>
              <w:rPr>
                <w:spacing w:val="-5"/>
              </w:rPr>
              <w:t xml:space="preserve"> </w:t>
            </w:r>
            <w:r>
              <w:t>AT</w:t>
            </w:r>
            <w:r>
              <w:rPr>
                <w:spacing w:val="-5"/>
              </w:rPr>
              <w:t xml:space="preserve"> NIU</w:t>
            </w:r>
            <w:r>
              <w:tab/>
            </w:r>
            <w:r>
              <w:rPr>
                <w:spacing w:val="-10"/>
              </w:rPr>
              <w:t>6</w:t>
            </w:r>
          </w:hyperlink>
        </w:p>
        <w:p w14:paraId="242746B0" w14:textId="77777777" w:rsidR="00190355" w:rsidRDefault="00580E3B">
          <w:pPr>
            <w:pStyle w:val="TOC3"/>
            <w:tabs>
              <w:tab w:val="right" w:pos="8999"/>
            </w:tabs>
            <w:spacing w:before="2"/>
          </w:pPr>
          <w:hyperlink w:anchor="_bookmark2" w:history="1">
            <w:r>
              <w:t>Interim</w:t>
            </w:r>
            <w:r>
              <w:rPr>
                <w:spacing w:val="-6"/>
              </w:rPr>
              <w:t xml:space="preserve"> </w:t>
            </w:r>
            <w:r>
              <w:rPr>
                <w:spacing w:val="-2"/>
              </w:rPr>
              <w:t>Advising</w:t>
            </w:r>
            <w:r>
              <w:tab/>
            </w:r>
            <w:r>
              <w:rPr>
                <w:spacing w:val="-10"/>
              </w:rPr>
              <w:t>6</w:t>
            </w:r>
          </w:hyperlink>
        </w:p>
        <w:p w14:paraId="11CF99B1" w14:textId="77777777" w:rsidR="00190355" w:rsidRDefault="00580E3B">
          <w:pPr>
            <w:pStyle w:val="TOC3"/>
            <w:tabs>
              <w:tab w:val="right" w:pos="8999"/>
            </w:tabs>
          </w:pPr>
          <w:hyperlink w:anchor="_bookmark3" w:history="1">
            <w:r>
              <w:t>Student</w:t>
            </w:r>
            <w:r>
              <w:rPr>
                <w:spacing w:val="-3"/>
              </w:rPr>
              <w:t xml:space="preserve"> </w:t>
            </w:r>
            <w:r>
              <w:t>Information</w:t>
            </w:r>
            <w:r>
              <w:rPr>
                <w:spacing w:val="-3"/>
              </w:rPr>
              <w:t xml:space="preserve"> </w:t>
            </w:r>
            <w:r>
              <w:rPr>
                <w:spacing w:val="-4"/>
              </w:rPr>
              <w:t>Form</w:t>
            </w:r>
            <w:r>
              <w:tab/>
            </w:r>
            <w:r>
              <w:rPr>
                <w:spacing w:val="-10"/>
              </w:rPr>
              <w:t>6</w:t>
            </w:r>
          </w:hyperlink>
        </w:p>
        <w:p w14:paraId="6447E747" w14:textId="77777777" w:rsidR="00190355" w:rsidRDefault="00580E3B">
          <w:pPr>
            <w:pStyle w:val="TOC3"/>
            <w:tabs>
              <w:tab w:val="right" w:pos="8999"/>
            </w:tabs>
          </w:pPr>
          <w:hyperlink w:anchor="_bookmark4" w:history="1">
            <w:r>
              <w:t>Off-campus</w:t>
            </w:r>
            <w:r>
              <w:rPr>
                <w:spacing w:val="-5"/>
              </w:rPr>
              <w:t xml:space="preserve"> </w:t>
            </w:r>
            <w:r>
              <w:t>and</w:t>
            </w:r>
            <w:r>
              <w:rPr>
                <w:spacing w:val="-2"/>
              </w:rPr>
              <w:t xml:space="preserve"> </w:t>
            </w:r>
            <w:r>
              <w:t>Non-Traditional</w:t>
            </w:r>
            <w:r>
              <w:rPr>
                <w:spacing w:val="-3"/>
              </w:rPr>
              <w:t xml:space="preserve"> </w:t>
            </w:r>
            <w:r>
              <w:t>Student</w:t>
            </w:r>
            <w:r>
              <w:rPr>
                <w:spacing w:val="-2"/>
              </w:rPr>
              <w:t xml:space="preserve"> Housing</w:t>
            </w:r>
            <w:r>
              <w:tab/>
            </w:r>
            <w:r>
              <w:rPr>
                <w:spacing w:val="-10"/>
              </w:rPr>
              <w:t>6</w:t>
            </w:r>
          </w:hyperlink>
        </w:p>
        <w:p w14:paraId="35806FAD" w14:textId="77777777" w:rsidR="00190355" w:rsidRDefault="00580E3B">
          <w:pPr>
            <w:pStyle w:val="TOC3"/>
            <w:tabs>
              <w:tab w:val="right" w:pos="8999"/>
            </w:tabs>
          </w:pPr>
          <w:hyperlink w:anchor="_bookmark5" w:history="1">
            <w:r>
              <w:t>Student</w:t>
            </w:r>
            <w:r>
              <w:rPr>
                <w:spacing w:val="-1"/>
              </w:rPr>
              <w:t xml:space="preserve"> </w:t>
            </w:r>
            <w:r>
              <w:rPr>
                <w:spacing w:val="-2"/>
              </w:rPr>
              <w:t>Mailboxes</w:t>
            </w:r>
            <w:r>
              <w:tab/>
            </w:r>
            <w:r>
              <w:rPr>
                <w:spacing w:val="-10"/>
              </w:rPr>
              <w:t>6</w:t>
            </w:r>
          </w:hyperlink>
        </w:p>
        <w:p w14:paraId="1B49145F" w14:textId="77777777" w:rsidR="00190355" w:rsidRDefault="00580E3B">
          <w:pPr>
            <w:pStyle w:val="TOC3"/>
            <w:tabs>
              <w:tab w:val="right" w:pos="8999"/>
            </w:tabs>
          </w:pPr>
          <w:hyperlink w:anchor="_bookmark6" w:history="1">
            <w:r>
              <w:t>Department</w:t>
            </w:r>
            <w:r>
              <w:rPr>
                <w:spacing w:val="-5"/>
              </w:rPr>
              <w:t xml:space="preserve"> </w:t>
            </w:r>
            <w:r>
              <w:rPr>
                <w:spacing w:val="-2"/>
              </w:rPr>
              <w:t>Website</w:t>
            </w:r>
            <w:r>
              <w:tab/>
            </w:r>
            <w:r>
              <w:rPr>
                <w:spacing w:val="-10"/>
              </w:rPr>
              <w:t>6</w:t>
            </w:r>
          </w:hyperlink>
        </w:p>
        <w:p w14:paraId="5D9F2FCA" w14:textId="77777777" w:rsidR="00190355" w:rsidRDefault="00580E3B">
          <w:pPr>
            <w:pStyle w:val="TOC2"/>
            <w:tabs>
              <w:tab w:val="right" w:pos="8999"/>
            </w:tabs>
          </w:pPr>
          <w:hyperlink w:anchor="_bookmark7" w:history="1">
            <w:r>
              <w:t>GENERAL</w:t>
            </w:r>
            <w:r>
              <w:rPr>
                <w:spacing w:val="-5"/>
              </w:rPr>
              <w:t xml:space="preserve"> </w:t>
            </w:r>
            <w:r>
              <w:t>COURSE</w:t>
            </w:r>
            <w:r>
              <w:rPr>
                <w:spacing w:val="-4"/>
              </w:rPr>
              <w:t xml:space="preserve"> </w:t>
            </w:r>
            <w:r>
              <w:t>AND</w:t>
            </w:r>
            <w:r>
              <w:rPr>
                <w:spacing w:val="-12"/>
              </w:rPr>
              <w:t xml:space="preserve"> </w:t>
            </w:r>
            <w:r>
              <w:t>CREDIT</w:t>
            </w:r>
            <w:r>
              <w:rPr>
                <w:spacing w:val="-6"/>
              </w:rPr>
              <w:t xml:space="preserve"> </w:t>
            </w:r>
            <w:r>
              <w:rPr>
                <w:spacing w:val="-2"/>
              </w:rPr>
              <w:t>POLICIES</w:t>
            </w:r>
            <w:r>
              <w:tab/>
            </w:r>
            <w:r>
              <w:rPr>
                <w:spacing w:val="-10"/>
              </w:rPr>
              <w:t>7</w:t>
            </w:r>
          </w:hyperlink>
        </w:p>
        <w:p w14:paraId="3EF949D3" w14:textId="77777777" w:rsidR="00190355" w:rsidRDefault="00580E3B">
          <w:pPr>
            <w:pStyle w:val="TOC3"/>
            <w:tabs>
              <w:tab w:val="right" w:pos="8999"/>
            </w:tabs>
          </w:pPr>
          <w:hyperlink w:anchor="_bookmark8" w:history="1">
            <w:r>
              <w:t>Course</w:t>
            </w:r>
            <w:r>
              <w:rPr>
                <w:spacing w:val="-2"/>
              </w:rPr>
              <w:t xml:space="preserve"> </w:t>
            </w:r>
            <w:r>
              <w:rPr>
                <w:spacing w:val="-4"/>
              </w:rPr>
              <w:t>Load</w:t>
            </w:r>
            <w:r>
              <w:tab/>
            </w:r>
            <w:r>
              <w:rPr>
                <w:spacing w:val="-10"/>
              </w:rPr>
              <w:t>7</w:t>
            </w:r>
          </w:hyperlink>
        </w:p>
        <w:p w14:paraId="7C91FDA3" w14:textId="77777777" w:rsidR="00190355" w:rsidRDefault="00580E3B">
          <w:pPr>
            <w:pStyle w:val="TOC4"/>
            <w:tabs>
              <w:tab w:val="right" w:pos="8999"/>
            </w:tabs>
          </w:pPr>
          <w:hyperlink w:anchor="_bookmark9" w:history="1">
            <w:r>
              <w:t>POLS</w:t>
            </w:r>
            <w:r>
              <w:rPr>
                <w:spacing w:val="-3"/>
              </w:rPr>
              <w:t xml:space="preserve"> </w:t>
            </w:r>
            <w:r>
              <w:t>690</w:t>
            </w:r>
            <w:r>
              <w:rPr>
                <w:spacing w:val="-2"/>
              </w:rPr>
              <w:t xml:space="preserve"> </w:t>
            </w:r>
            <w:r>
              <w:t>–</w:t>
            </w:r>
            <w:r>
              <w:rPr>
                <w:spacing w:val="-2"/>
              </w:rPr>
              <w:t xml:space="preserve"> </w:t>
            </w:r>
            <w:r>
              <w:t>Political</w:t>
            </w:r>
            <w:r>
              <w:rPr>
                <w:spacing w:val="-2"/>
              </w:rPr>
              <w:t xml:space="preserve"> </w:t>
            </w:r>
            <w:r>
              <w:t>Science</w:t>
            </w:r>
            <w:r>
              <w:rPr>
                <w:spacing w:val="-3"/>
              </w:rPr>
              <w:t xml:space="preserve"> </w:t>
            </w:r>
            <w:r>
              <w:rPr>
                <w:spacing w:val="-2"/>
              </w:rPr>
              <w:t>Research</w:t>
            </w:r>
            <w:r>
              <w:tab/>
            </w:r>
            <w:r>
              <w:rPr>
                <w:spacing w:val="-10"/>
              </w:rPr>
              <w:t>7</w:t>
            </w:r>
          </w:hyperlink>
        </w:p>
        <w:p w14:paraId="07BC5C31" w14:textId="77777777" w:rsidR="00190355" w:rsidRDefault="00580E3B">
          <w:pPr>
            <w:pStyle w:val="TOC4"/>
            <w:tabs>
              <w:tab w:val="right" w:pos="8999"/>
            </w:tabs>
          </w:pPr>
          <w:hyperlink w:anchor="_bookmark10" w:history="1">
            <w:r>
              <w:t>POLS</w:t>
            </w:r>
            <w:r>
              <w:rPr>
                <w:spacing w:val="-2"/>
              </w:rPr>
              <w:t xml:space="preserve"> </w:t>
            </w:r>
            <w:r>
              <w:t>692</w:t>
            </w:r>
            <w:r>
              <w:rPr>
                <w:spacing w:val="-1"/>
              </w:rPr>
              <w:t xml:space="preserve"> </w:t>
            </w:r>
            <w:r>
              <w:t>–</w:t>
            </w:r>
            <w:r>
              <w:rPr>
                <w:spacing w:val="-2"/>
              </w:rPr>
              <w:t xml:space="preserve"> </w:t>
            </w:r>
            <w:r>
              <w:t>Teaching</w:t>
            </w:r>
            <w:r>
              <w:rPr>
                <w:spacing w:val="-1"/>
              </w:rPr>
              <w:t xml:space="preserve"> </w:t>
            </w:r>
            <w:r>
              <w:t>of</w:t>
            </w:r>
            <w:r>
              <w:rPr>
                <w:spacing w:val="-5"/>
              </w:rPr>
              <w:t xml:space="preserve"> </w:t>
            </w:r>
            <w:r>
              <w:t>Political</w:t>
            </w:r>
            <w:r>
              <w:rPr>
                <w:spacing w:val="-1"/>
              </w:rPr>
              <w:t xml:space="preserve"> </w:t>
            </w:r>
            <w:r>
              <w:rPr>
                <w:spacing w:val="-2"/>
              </w:rPr>
              <w:t>Science</w:t>
            </w:r>
            <w:r>
              <w:tab/>
            </w:r>
            <w:r>
              <w:rPr>
                <w:spacing w:val="-10"/>
              </w:rPr>
              <w:t>7</w:t>
            </w:r>
          </w:hyperlink>
        </w:p>
        <w:p w14:paraId="60296E95" w14:textId="77777777" w:rsidR="00190355" w:rsidRDefault="00580E3B">
          <w:pPr>
            <w:pStyle w:val="TOC4"/>
            <w:tabs>
              <w:tab w:val="right" w:pos="8999"/>
            </w:tabs>
          </w:pPr>
          <w:hyperlink w:anchor="_bookmark11" w:history="1">
            <w:r>
              <w:t>POLS</w:t>
            </w:r>
            <w:r>
              <w:rPr>
                <w:spacing w:val="-5"/>
              </w:rPr>
              <w:t xml:space="preserve"> </w:t>
            </w:r>
            <w:r>
              <w:t>696</w:t>
            </w:r>
            <w:r>
              <w:rPr>
                <w:spacing w:val="-2"/>
              </w:rPr>
              <w:t xml:space="preserve"> </w:t>
            </w:r>
            <w:r>
              <w:t>(M.A.)/POLS</w:t>
            </w:r>
            <w:r>
              <w:rPr>
                <w:spacing w:val="-2"/>
              </w:rPr>
              <w:t xml:space="preserve"> </w:t>
            </w:r>
            <w:r>
              <w:t>796</w:t>
            </w:r>
            <w:r>
              <w:rPr>
                <w:spacing w:val="-2"/>
              </w:rPr>
              <w:t xml:space="preserve"> </w:t>
            </w:r>
            <w:r>
              <w:t>(Ph.D.)</w:t>
            </w:r>
            <w:r>
              <w:rPr>
                <w:spacing w:val="-3"/>
              </w:rPr>
              <w:t xml:space="preserve"> </w:t>
            </w:r>
            <w:r>
              <w:t>–</w:t>
            </w:r>
            <w:r>
              <w:rPr>
                <w:spacing w:val="-2"/>
              </w:rPr>
              <w:t xml:space="preserve"> </w:t>
            </w:r>
            <w:r>
              <w:t>Independent</w:t>
            </w:r>
            <w:r>
              <w:rPr>
                <w:spacing w:val="-2"/>
              </w:rPr>
              <w:t xml:space="preserve"> Study</w:t>
            </w:r>
            <w:r>
              <w:tab/>
            </w:r>
            <w:r>
              <w:rPr>
                <w:spacing w:val="-10"/>
              </w:rPr>
              <w:t>7</w:t>
            </w:r>
          </w:hyperlink>
        </w:p>
        <w:p w14:paraId="30843F78" w14:textId="77777777" w:rsidR="00190355" w:rsidRDefault="00580E3B">
          <w:pPr>
            <w:pStyle w:val="TOC4"/>
            <w:tabs>
              <w:tab w:val="right" w:pos="8999"/>
            </w:tabs>
          </w:pPr>
          <w:hyperlink w:anchor="_bookmark12" w:history="1">
            <w:r>
              <w:t>Transfer</w:t>
            </w:r>
            <w:r>
              <w:rPr>
                <w:spacing w:val="-5"/>
              </w:rPr>
              <w:t xml:space="preserve"> </w:t>
            </w:r>
            <w:r>
              <w:t>and</w:t>
            </w:r>
            <w:r>
              <w:rPr>
                <w:spacing w:val="-5"/>
              </w:rPr>
              <w:t xml:space="preserve"> </w:t>
            </w:r>
            <w:r>
              <w:t>Student-At-Large</w:t>
            </w:r>
            <w:r>
              <w:rPr>
                <w:spacing w:val="-4"/>
              </w:rPr>
              <w:t xml:space="preserve"> </w:t>
            </w:r>
            <w:r>
              <w:rPr>
                <w:spacing w:val="-2"/>
              </w:rPr>
              <w:t>Credit</w:t>
            </w:r>
            <w:r>
              <w:tab/>
            </w:r>
            <w:r>
              <w:rPr>
                <w:spacing w:val="-10"/>
              </w:rPr>
              <w:t>8</w:t>
            </w:r>
          </w:hyperlink>
        </w:p>
        <w:p w14:paraId="5C83A34D" w14:textId="77777777" w:rsidR="00190355" w:rsidRDefault="00580E3B">
          <w:pPr>
            <w:pStyle w:val="TOC4"/>
            <w:tabs>
              <w:tab w:val="right" w:pos="8999"/>
            </w:tabs>
            <w:ind w:left="1799"/>
          </w:pPr>
          <w:hyperlink w:anchor="_bookmark13" w:history="1">
            <w:r>
              <w:t>Auditing</w:t>
            </w:r>
            <w:r>
              <w:rPr>
                <w:spacing w:val="-6"/>
              </w:rPr>
              <w:t xml:space="preserve"> </w:t>
            </w:r>
            <w:r>
              <w:rPr>
                <w:spacing w:val="-2"/>
              </w:rPr>
              <w:t>Classes</w:t>
            </w:r>
            <w:r>
              <w:tab/>
            </w:r>
            <w:r>
              <w:rPr>
                <w:spacing w:val="-10"/>
              </w:rPr>
              <w:t>8</w:t>
            </w:r>
          </w:hyperlink>
        </w:p>
        <w:p w14:paraId="411CB077" w14:textId="77777777" w:rsidR="00190355" w:rsidRDefault="00580E3B">
          <w:pPr>
            <w:pStyle w:val="TOC2"/>
            <w:tabs>
              <w:tab w:val="right" w:pos="8999"/>
            </w:tabs>
            <w:ind w:left="959"/>
          </w:pPr>
          <w:hyperlink w:anchor="_bookmark14" w:history="1">
            <w:r>
              <w:t>GRADING</w:t>
            </w:r>
            <w:r>
              <w:rPr>
                <w:spacing w:val="-9"/>
              </w:rPr>
              <w:t xml:space="preserve"> </w:t>
            </w:r>
            <w:r>
              <w:rPr>
                <w:spacing w:val="-2"/>
              </w:rPr>
              <w:t>POLICIES</w:t>
            </w:r>
            <w:r>
              <w:tab/>
            </w:r>
            <w:r>
              <w:rPr>
                <w:spacing w:val="-10"/>
              </w:rPr>
              <w:t>9</w:t>
            </w:r>
          </w:hyperlink>
        </w:p>
        <w:p w14:paraId="04AAA9DD" w14:textId="77777777" w:rsidR="00190355" w:rsidRDefault="00580E3B">
          <w:pPr>
            <w:pStyle w:val="TOC3"/>
            <w:tabs>
              <w:tab w:val="right" w:pos="8999"/>
            </w:tabs>
            <w:ind w:left="1679"/>
          </w:pPr>
          <w:hyperlink w:anchor="_bookmark15" w:history="1">
            <w:r>
              <w:rPr>
                <w:spacing w:val="-2"/>
              </w:rPr>
              <w:t>Grades</w:t>
            </w:r>
            <w:r>
              <w:tab/>
            </w:r>
            <w:r>
              <w:rPr>
                <w:spacing w:val="-10"/>
              </w:rPr>
              <w:t>9</w:t>
            </w:r>
          </w:hyperlink>
        </w:p>
        <w:p w14:paraId="22433497" w14:textId="77777777" w:rsidR="00190355" w:rsidRDefault="00580E3B">
          <w:pPr>
            <w:pStyle w:val="TOC3"/>
            <w:tabs>
              <w:tab w:val="right" w:pos="9119"/>
            </w:tabs>
          </w:pPr>
          <w:hyperlink w:anchor="_bookmark16" w:history="1">
            <w:r>
              <w:t>Grade</w:t>
            </w:r>
            <w:r>
              <w:rPr>
                <w:spacing w:val="-4"/>
              </w:rPr>
              <w:t xml:space="preserve"> </w:t>
            </w:r>
            <w:r>
              <w:rPr>
                <w:spacing w:val="-2"/>
              </w:rPr>
              <w:t>Appeals</w:t>
            </w:r>
            <w:r>
              <w:tab/>
            </w:r>
            <w:r>
              <w:rPr>
                <w:spacing w:val="-5"/>
              </w:rPr>
              <w:t>10</w:t>
            </w:r>
          </w:hyperlink>
        </w:p>
        <w:p w14:paraId="07454C44" w14:textId="77777777" w:rsidR="00190355" w:rsidRDefault="00580E3B">
          <w:pPr>
            <w:pStyle w:val="TOC3"/>
            <w:tabs>
              <w:tab w:val="right" w:pos="9119"/>
            </w:tabs>
          </w:pPr>
          <w:hyperlink w:anchor="_bookmark17" w:history="1">
            <w:r>
              <w:t>Special</w:t>
            </w:r>
            <w:r>
              <w:rPr>
                <w:spacing w:val="-4"/>
              </w:rPr>
              <w:t xml:space="preserve"> </w:t>
            </w:r>
            <w:r>
              <w:t>Course</w:t>
            </w:r>
            <w:r>
              <w:rPr>
                <w:spacing w:val="-6"/>
              </w:rPr>
              <w:t xml:space="preserve"> </w:t>
            </w:r>
            <w:r>
              <w:t>Repeat</w:t>
            </w:r>
            <w:r>
              <w:rPr>
                <w:spacing w:val="-1"/>
              </w:rPr>
              <w:t xml:space="preserve"> </w:t>
            </w:r>
            <w:r>
              <w:rPr>
                <w:spacing w:val="-2"/>
              </w:rPr>
              <w:t>Option</w:t>
            </w:r>
            <w:r>
              <w:tab/>
            </w:r>
            <w:r>
              <w:rPr>
                <w:spacing w:val="-5"/>
              </w:rPr>
              <w:t>11</w:t>
            </w:r>
          </w:hyperlink>
        </w:p>
        <w:p w14:paraId="088B8427" w14:textId="77777777" w:rsidR="00190355" w:rsidRDefault="00580E3B">
          <w:pPr>
            <w:pStyle w:val="TOC3"/>
            <w:tabs>
              <w:tab w:val="right" w:pos="9119"/>
            </w:tabs>
          </w:pPr>
          <w:hyperlink w:anchor="_bookmark18" w:history="1">
            <w:r>
              <w:t>Probation</w:t>
            </w:r>
            <w:r>
              <w:rPr>
                <w:spacing w:val="-2"/>
              </w:rPr>
              <w:t xml:space="preserve"> </w:t>
            </w:r>
            <w:r>
              <w:t>and</w:t>
            </w:r>
            <w:r>
              <w:rPr>
                <w:spacing w:val="-1"/>
              </w:rPr>
              <w:t xml:space="preserve"> </w:t>
            </w:r>
            <w:r>
              <w:rPr>
                <w:spacing w:val="-2"/>
              </w:rPr>
              <w:t>Dismissal</w:t>
            </w:r>
            <w:r>
              <w:tab/>
            </w:r>
            <w:r>
              <w:rPr>
                <w:spacing w:val="-5"/>
              </w:rPr>
              <w:t>11</w:t>
            </w:r>
          </w:hyperlink>
        </w:p>
        <w:p w14:paraId="6B598F87" w14:textId="77777777" w:rsidR="00190355" w:rsidRDefault="00580E3B">
          <w:pPr>
            <w:pStyle w:val="TOC3"/>
            <w:tabs>
              <w:tab w:val="right" w:pos="9119"/>
            </w:tabs>
          </w:pPr>
          <w:hyperlink w:anchor="_bookmark19" w:history="1">
            <w:r>
              <w:t>Variances</w:t>
            </w:r>
            <w:r>
              <w:rPr>
                <w:spacing w:val="-3"/>
              </w:rPr>
              <w:t xml:space="preserve"> </w:t>
            </w:r>
            <w:r>
              <w:t>and</w:t>
            </w:r>
            <w:r>
              <w:rPr>
                <w:spacing w:val="-2"/>
              </w:rPr>
              <w:t xml:space="preserve"> Exceptions</w:t>
            </w:r>
            <w:r>
              <w:tab/>
            </w:r>
            <w:r>
              <w:rPr>
                <w:spacing w:val="-5"/>
              </w:rPr>
              <w:t>11</w:t>
            </w:r>
          </w:hyperlink>
        </w:p>
        <w:p w14:paraId="65E41332" w14:textId="77777777" w:rsidR="00190355" w:rsidRDefault="00580E3B">
          <w:pPr>
            <w:pStyle w:val="TOC2"/>
            <w:tabs>
              <w:tab w:val="right" w:pos="9119"/>
            </w:tabs>
            <w:spacing w:before="1"/>
          </w:pPr>
          <w:hyperlink w:anchor="_bookmark20" w:history="1">
            <w:r>
              <w:t>POLICY</w:t>
            </w:r>
            <w:r>
              <w:rPr>
                <w:spacing w:val="-4"/>
              </w:rPr>
              <w:t xml:space="preserve"> </w:t>
            </w:r>
            <w:r>
              <w:t>ON</w:t>
            </w:r>
            <w:r>
              <w:rPr>
                <w:spacing w:val="-6"/>
              </w:rPr>
              <w:t xml:space="preserve"> </w:t>
            </w:r>
            <w:r>
              <w:t xml:space="preserve">ACADEMIC </w:t>
            </w:r>
            <w:r>
              <w:rPr>
                <w:spacing w:val="-2"/>
              </w:rPr>
              <w:t>INTEGRITY</w:t>
            </w:r>
            <w:r>
              <w:tab/>
            </w:r>
            <w:r>
              <w:rPr>
                <w:spacing w:val="-5"/>
              </w:rPr>
              <w:t>11</w:t>
            </w:r>
          </w:hyperlink>
        </w:p>
        <w:p w14:paraId="79C14764" w14:textId="77777777" w:rsidR="00190355" w:rsidRDefault="00580E3B">
          <w:pPr>
            <w:pStyle w:val="TOC2"/>
            <w:tabs>
              <w:tab w:val="right" w:pos="9119"/>
            </w:tabs>
          </w:pPr>
          <w:hyperlink w:anchor="_bookmark21" w:history="1">
            <w:r>
              <w:t>RESEARCH</w:t>
            </w:r>
            <w:r>
              <w:rPr>
                <w:spacing w:val="-6"/>
              </w:rPr>
              <w:t xml:space="preserve"> </w:t>
            </w:r>
            <w:r>
              <w:rPr>
                <w:spacing w:val="-2"/>
              </w:rPr>
              <w:t>EXPERIENCES</w:t>
            </w:r>
            <w:r>
              <w:tab/>
            </w:r>
            <w:r>
              <w:rPr>
                <w:spacing w:val="-5"/>
              </w:rPr>
              <w:t>12</w:t>
            </w:r>
          </w:hyperlink>
        </w:p>
        <w:p w14:paraId="06DCCC8E" w14:textId="77777777" w:rsidR="00190355" w:rsidRDefault="00580E3B">
          <w:pPr>
            <w:pStyle w:val="TOC2"/>
            <w:tabs>
              <w:tab w:val="right" w:pos="9119"/>
            </w:tabs>
          </w:pPr>
          <w:hyperlink w:anchor="_bookmark22" w:history="1">
            <w:r>
              <w:t>CONFERENCE</w:t>
            </w:r>
            <w:r>
              <w:rPr>
                <w:spacing w:val="-10"/>
              </w:rPr>
              <w:t xml:space="preserve"> </w:t>
            </w:r>
            <w:r>
              <w:rPr>
                <w:spacing w:val="-2"/>
              </w:rPr>
              <w:t>TRAVEL</w:t>
            </w:r>
            <w:r>
              <w:tab/>
            </w:r>
            <w:r>
              <w:rPr>
                <w:spacing w:val="-5"/>
              </w:rPr>
              <w:t>12</w:t>
            </w:r>
          </w:hyperlink>
        </w:p>
        <w:p w14:paraId="5FA01590" w14:textId="77777777" w:rsidR="00190355" w:rsidRDefault="00580E3B">
          <w:pPr>
            <w:pStyle w:val="TOC3"/>
            <w:tabs>
              <w:tab w:val="right" w:pos="9119"/>
            </w:tabs>
          </w:pPr>
          <w:hyperlink w:anchor="_bookmark23" w:history="1">
            <w:r>
              <w:t>Eligibility</w:t>
            </w:r>
            <w:r>
              <w:rPr>
                <w:spacing w:val="-10"/>
              </w:rPr>
              <w:t xml:space="preserve"> </w:t>
            </w:r>
            <w:r>
              <w:rPr>
                <w:spacing w:val="-2"/>
              </w:rPr>
              <w:t>Criteria</w:t>
            </w:r>
            <w:r>
              <w:tab/>
            </w:r>
            <w:r>
              <w:rPr>
                <w:spacing w:val="-7"/>
              </w:rPr>
              <w:t>12</w:t>
            </w:r>
          </w:hyperlink>
        </w:p>
        <w:p w14:paraId="1B681513" w14:textId="77777777" w:rsidR="00190355" w:rsidRDefault="00580E3B">
          <w:pPr>
            <w:pStyle w:val="TOC3"/>
            <w:tabs>
              <w:tab w:val="right" w:pos="9119"/>
            </w:tabs>
          </w:pPr>
          <w:hyperlink w:anchor="_bookmark24" w:history="1">
            <w:r>
              <w:rPr>
                <w:spacing w:val="-2"/>
              </w:rPr>
              <w:t>Instructions</w:t>
            </w:r>
            <w:r>
              <w:tab/>
            </w:r>
            <w:r>
              <w:rPr>
                <w:spacing w:val="-5"/>
              </w:rPr>
              <w:t>13</w:t>
            </w:r>
          </w:hyperlink>
        </w:p>
        <w:p w14:paraId="02FD32A1" w14:textId="77777777" w:rsidR="00190355" w:rsidRDefault="00580E3B">
          <w:pPr>
            <w:pStyle w:val="TOC3"/>
            <w:tabs>
              <w:tab w:val="right" w:pos="9119"/>
            </w:tabs>
          </w:pPr>
          <w:hyperlink w:anchor="_bookmark25" w:history="1">
            <w:r>
              <w:t>Due</w:t>
            </w:r>
            <w:r>
              <w:rPr>
                <w:spacing w:val="-5"/>
              </w:rPr>
              <w:t xml:space="preserve"> </w:t>
            </w:r>
            <w:r>
              <w:rPr>
                <w:spacing w:val="-2"/>
              </w:rPr>
              <w:t>Dates</w:t>
            </w:r>
            <w:r>
              <w:tab/>
            </w:r>
            <w:r>
              <w:rPr>
                <w:spacing w:val="-5"/>
              </w:rPr>
              <w:t>13</w:t>
            </w:r>
          </w:hyperlink>
        </w:p>
        <w:p w14:paraId="468BEADB" w14:textId="77777777" w:rsidR="00190355" w:rsidRDefault="00580E3B">
          <w:pPr>
            <w:pStyle w:val="TOC3"/>
            <w:tabs>
              <w:tab w:val="right" w:pos="9119"/>
            </w:tabs>
          </w:pPr>
          <w:hyperlink w:anchor="_bookmark26" w:history="1">
            <w:r>
              <w:rPr>
                <w:spacing w:val="-2"/>
              </w:rPr>
              <w:t>Reimbursement</w:t>
            </w:r>
            <w:r>
              <w:tab/>
            </w:r>
            <w:r>
              <w:rPr>
                <w:spacing w:val="-5"/>
              </w:rPr>
              <w:t>13</w:t>
            </w:r>
          </w:hyperlink>
        </w:p>
        <w:p w14:paraId="00BDBF63" w14:textId="77777777" w:rsidR="00190355" w:rsidRDefault="00580E3B">
          <w:pPr>
            <w:pStyle w:val="TOC2"/>
            <w:tabs>
              <w:tab w:val="right" w:pos="9119"/>
            </w:tabs>
          </w:pPr>
          <w:hyperlink w:anchor="_bookmark27" w:history="1">
            <w:r>
              <w:t>FACULTY</w:t>
            </w:r>
            <w:r>
              <w:rPr>
                <w:spacing w:val="-7"/>
              </w:rPr>
              <w:t xml:space="preserve"> </w:t>
            </w:r>
            <w:r>
              <w:t>GRADUATE</w:t>
            </w:r>
            <w:r>
              <w:rPr>
                <w:spacing w:val="-7"/>
              </w:rPr>
              <w:t xml:space="preserve"> </w:t>
            </w:r>
            <w:r>
              <w:t>STUDIES</w:t>
            </w:r>
            <w:r>
              <w:rPr>
                <w:spacing w:val="-5"/>
              </w:rPr>
              <w:t xml:space="preserve"> </w:t>
            </w:r>
            <w:r>
              <w:rPr>
                <w:spacing w:val="-2"/>
              </w:rPr>
              <w:t>COMMITTEE</w:t>
            </w:r>
            <w:r>
              <w:tab/>
            </w:r>
            <w:r>
              <w:rPr>
                <w:spacing w:val="-5"/>
              </w:rPr>
              <w:t>14</w:t>
            </w:r>
          </w:hyperlink>
        </w:p>
        <w:p w14:paraId="0A63EBB2" w14:textId="77777777" w:rsidR="00190355" w:rsidRDefault="00580E3B">
          <w:pPr>
            <w:pStyle w:val="TOC2"/>
            <w:tabs>
              <w:tab w:val="right" w:pos="9119"/>
            </w:tabs>
          </w:pPr>
          <w:hyperlink w:anchor="_bookmark28" w:history="1">
            <w:r>
              <w:t>POLITICAL</w:t>
            </w:r>
            <w:r>
              <w:rPr>
                <w:spacing w:val="-8"/>
              </w:rPr>
              <w:t xml:space="preserve"> </w:t>
            </w:r>
            <w:r>
              <w:t>SCIENCE</w:t>
            </w:r>
            <w:r>
              <w:rPr>
                <w:spacing w:val="-6"/>
              </w:rPr>
              <w:t xml:space="preserve"> </w:t>
            </w:r>
            <w:r>
              <w:t>GRADUATE</w:t>
            </w:r>
            <w:r>
              <w:rPr>
                <w:spacing w:val="-12"/>
              </w:rPr>
              <w:t xml:space="preserve"> </w:t>
            </w:r>
            <w:r>
              <w:t>STUDENT</w:t>
            </w:r>
            <w:r>
              <w:rPr>
                <w:spacing w:val="-7"/>
              </w:rPr>
              <w:t xml:space="preserve"> </w:t>
            </w:r>
            <w:r>
              <w:rPr>
                <w:spacing w:val="-2"/>
              </w:rPr>
              <w:t>ASSOCIATION</w:t>
            </w:r>
            <w:r>
              <w:tab/>
            </w:r>
            <w:r>
              <w:rPr>
                <w:spacing w:val="-5"/>
              </w:rPr>
              <w:t>14</w:t>
            </w:r>
          </w:hyperlink>
        </w:p>
        <w:p w14:paraId="3655BE05" w14:textId="77777777" w:rsidR="00190355" w:rsidRDefault="00580E3B">
          <w:pPr>
            <w:pStyle w:val="TOC1"/>
            <w:tabs>
              <w:tab w:val="right" w:pos="9119"/>
            </w:tabs>
          </w:pPr>
          <w:hyperlink w:anchor="_bookmark29" w:history="1">
            <w:r>
              <w:t>CHAPTER</w:t>
            </w:r>
            <w:r>
              <w:rPr>
                <w:spacing w:val="-3"/>
              </w:rPr>
              <w:t xml:space="preserve"> </w:t>
            </w:r>
            <w:r>
              <w:t>2.</w:t>
            </w:r>
            <w:r>
              <w:rPr>
                <w:spacing w:val="55"/>
              </w:rPr>
              <w:t xml:space="preserve"> </w:t>
            </w:r>
            <w:r>
              <w:t>M.A.</w:t>
            </w:r>
            <w:r>
              <w:rPr>
                <w:spacing w:val="1"/>
              </w:rPr>
              <w:t xml:space="preserve"> </w:t>
            </w:r>
            <w:r>
              <w:rPr>
                <w:spacing w:val="-2"/>
              </w:rPr>
              <w:t>PROGRAM</w:t>
            </w:r>
            <w:r>
              <w:tab/>
            </w:r>
            <w:r>
              <w:rPr>
                <w:spacing w:val="-5"/>
              </w:rPr>
              <w:t>15</w:t>
            </w:r>
          </w:hyperlink>
        </w:p>
        <w:p w14:paraId="12678732" w14:textId="77777777" w:rsidR="00190355" w:rsidRDefault="00580E3B">
          <w:pPr>
            <w:pStyle w:val="TOC2"/>
            <w:tabs>
              <w:tab w:val="right" w:pos="9119"/>
            </w:tabs>
            <w:spacing w:line="275" w:lineRule="exact"/>
          </w:pPr>
          <w:hyperlink w:anchor="_bookmark30" w:history="1">
            <w:r>
              <w:t>M.A.</w:t>
            </w:r>
            <w:r>
              <w:rPr>
                <w:spacing w:val="-2"/>
              </w:rPr>
              <w:t xml:space="preserve"> THESIS</w:t>
            </w:r>
            <w:r>
              <w:tab/>
            </w:r>
            <w:r>
              <w:rPr>
                <w:spacing w:val="-5"/>
              </w:rPr>
              <w:t>15</w:t>
            </w:r>
          </w:hyperlink>
        </w:p>
        <w:p w14:paraId="28BA3BF8" w14:textId="77777777" w:rsidR="00190355" w:rsidRDefault="00580E3B">
          <w:pPr>
            <w:pStyle w:val="TOC2"/>
            <w:tabs>
              <w:tab w:val="right" w:pos="9119"/>
            </w:tabs>
            <w:spacing w:before="2"/>
          </w:pPr>
          <w:hyperlink w:anchor="_bookmark31" w:history="1">
            <w:r>
              <w:t>M.A.</w:t>
            </w:r>
            <w:r>
              <w:rPr>
                <w:spacing w:val="-2"/>
              </w:rPr>
              <w:t xml:space="preserve"> COURSEWORK</w:t>
            </w:r>
            <w:r>
              <w:tab/>
            </w:r>
            <w:r>
              <w:rPr>
                <w:spacing w:val="-5"/>
              </w:rPr>
              <w:t>15</w:t>
            </w:r>
          </w:hyperlink>
        </w:p>
        <w:p w14:paraId="0B9B526B" w14:textId="77777777" w:rsidR="00190355" w:rsidRDefault="00580E3B">
          <w:pPr>
            <w:pStyle w:val="TOC3"/>
            <w:tabs>
              <w:tab w:val="right" w:pos="9119"/>
            </w:tabs>
          </w:pPr>
          <w:hyperlink w:anchor="_bookmark32" w:history="1">
            <w:r>
              <w:t>Time</w:t>
            </w:r>
            <w:r>
              <w:rPr>
                <w:spacing w:val="-2"/>
              </w:rPr>
              <w:t xml:space="preserve"> Limitations</w:t>
            </w:r>
            <w:r>
              <w:tab/>
            </w:r>
            <w:r>
              <w:rPr>
                <w:spacing w:val="-5"/>
              </w:rPr>
              <w:t>16</w:t>
            </w:r>
          </w:hyperlink>
        </w:p>
        <w:p w14:paraId="60B5849F" w14:textId="77777777" w:rsidR="00190355" w:rsidRDefault="00580E3B">
          <w:pPr>
            <w:pStyle w:val="TOC2"/>
            <w:tabs>
              <w:tab w:val="right" w:pos="9119"/>
            </w:tabs>
          </w:pPr>
          <w:hyperlink w:anchor="_bookmark33" w:history="1">
            <w:r>
              <w:t>SUBFIELD</w:t>
            </w:r>
            <w:r>
              <w:rPr>
                <w:spacing w:val="-9"/>
              </w:rPr>
              <w:t xml:space="preserve"> </w:t>
            </w:r>
            <w:r>
              <w:rPr>
                <w:spacing w:val="-2"/>
              </w:rPr>
              <w:t>POLICIES</w:t>
            </w:r>
            <w:r>
              <w:tab/>
            </w:r>
            <w:r>
              <w:rPr>
                <w:spacing w:val="-5"/>
              </w:rPr>
              <w:t>16</w:t>
            </w:r>
          </w:hyperlink>
        </w:p>
        <w:p w14:paraId="2EADB8FB" w14:textId="77777777" w:rsidR="00190355" w:rsidRDefault="00580E3B">
          <w:pPr>
            <w:pStyle w:val="TOC3"/>
            <w:tabs>
              <w:tab w:val="right" w:pos="9119"/>
            </w:tabs>
          </w:pPr>
          <w:hyperlink w:anchor="_bookmark34" w:history="1">
            <w:r>
              <w:t>American</w:t>
            </w:r>
            <w:r>
              <w:rPr>
                <w:spacing w:val="-5"/>
              </w:rPr>
              <w:t xml:space="preserve"> </w:t>
            </w:r>
            <w:r>
              <w:rPr>
                <w:spacing w:val="-2"/>
              </w:rPr>
              <w:t>Government</w:t>
            </w:r>
            <w:r>
              <w:tab/>
            </w:r>
            <w:r>
              <w:rPr>
                <w:spacing w:val="-5"/>
              </w:rPr>
              <w:t>16</w:t>
            </w:r>
          </w:hyperlink>
        </w:p>
        <w:p w14:paraId="599E3A44" w14:textId="77777777" w:rsidR="00190355" w:rsidRDefault="00580E3B">
          <w:pPr>
            <w:pStyle w:val="TOC3"/>
            <w:tabs>
              <w:tab w:val="right" w:pos="9119"/>
            </w:tabs>
          </w:pPr>
          <w:hyperlink w:anchor="_bookmark35" w:history="1">
            <w:r>
              <w:t>Comparative</w:t>
            </w:r>
            <w:r>
              <w:rPr>
                <w:spacing w:val="-7"/>
              </w:rPr>
              <w:t xml:space="preserve"> </w:t>
            </w:r>
            <w:r>
              <w:rPr>
                <w:spacing w:val="-2"/>
              </w:rPr>
              <w:t>Politics</w:t>
            </w:r>
            <w:r>
              <w:tab/>
            </w:r>
            <w:r>
              <w:rPr>
                <w:spacing w:val="-5"/>
              </w:rPr>
              <w:t>17</w:t>
            </w:r>
          </w:hyperlink>
        </w:p>
        <w:p w14:paraId="262E2EAD" w14:textId="77777777" w:rsidR="00190355" w:rsidRDefault="00580E3B">
          <w:pPr>
            <w:pStyle w:val="TOC3"/>
            <w:tabs>
              <w:tab w:val="right" w:pos="9119"/>
            </w:tabs>
          </w:pPr>
          <w:hyperlink w:anchor="_bookmark36" w:history="1">
            <w:r>
              <w:t>International</w:t>
            </w:r>
            <w:r>
              <w:rPr>
                <w:spacing w:val="-6"/>
              </w:rPr>
              <w:t xml:space="preserve"> </w:t>
            </w:r>
            <w:r>
              <w:rPr>
                <w:spacing w:val="-2"/>
              </w:rPr>
              <w:t>Relations</w:t>
            </w:r>
            <w:r>
              <w:tab/>
            </w:r>
            <w:r>
              <w:rPr>
                <w:spacing w:val="-5"/>
              </w:rPr>
              <w:t>17</w:t>
            </w:r>
          </w:hyperlink>
        </w:p>
        <w:p w14:paraId="54C172DF" w14:textId="77777777" w:rsidR="00190355" w:rsidRDefault="00580E3B">
          <w:pPr>
            <w:pStyle w:val="TOC3"/>
            <w:tabs>
              <w:tab w:val="right" w:pos="9119"/>
            </w:tabs>
          </w:pPr>
          <w:hyperlink w:anchor="_bookmark37" w:history="1">
            <w:r>
              <w:t>Political</w:t>
            </w:r>
            <w:r>
              <w:rPr>
                <w:spacing w:val="-2"/>
              </w:rPr>
              <w:t xml:space="preserve"> Theory</w:t>
            </w:r>
            <w:r>
              <w:tab/>
            </w:r>
            <w:r>
              <w:rPr>
                <w:spacing w:val="-5"/>
              </w:rPr>
              <w:t>17</w:t>
            </w:r>
          </w:hyperlink>
        </w:p>
        <w:p w14:paraId="1C60AE8E" w14:textId="77777777" w:rsidR="00190355" w:rsidRDefault="00580E3B">
          <w:pPr>
            <w:pStyle w:val="TOC3"/>
            <w:tabs>
              <w:tab w:val="right" w:pos="9119"/>
            </w:tabs>
          </w:pPr>
          <w:hyperlink w:anchor="_bookmark38" w:history="1">
            <w:r>
              <w:t>Public</w:t>
            </w:r>
            <w:r>
              <w:rPr>
                <w:spacing w:val="-4"/>
              </w:rPr>
              <w:t xml:space="preserve"> </w:t>
            </w:r>
            <w:r>
              <w:rPr>
                <w:spacing w:val="-2"/>
              </w:rPr>
              <w:t>Administration</w:t>
            </w:r>
            <w:r>
              <w:tab/>
            </w:r>
            <w:r>
              <w:rPr>
                <w:spacing w:val="-5"/>
              </w:rPr>
              <w:t>17</w:t>
            </w:r>
          </w:hyperlink>
        </w:p>
        <w:p w14:paraId="44153362" w14:textId="77777777" w:rsidR="00190355" w:rsidRDefault="00580E3B">
          <w:pPr>
            <w:pStyle w:val="TOC2"/>
            <w:tabs>
              <w:tab w:val="right" w:pos="9119"/>
            </w:tabs>
          </w:pPr>
          <w:hyperlink w:anchor="_bookmark39" w:history="1">
            <w:r>
              <w:t>M.A.</w:t>
            </w:r>
            <w:r>
              <w:rPr>
                <w:spacing w:val="-5"/>
              </w:rPr>
              <w:t xml:space="preserve"> </w:t>
            </w:r>
            <w:r>
              <w:t>THESIS</w:t>
            </w:r>
            <w:r>
              <w:rPr>
                <w:spacing w:val="-1"/>
              </w:rPr>
              <w:t xml:space="preserve"> </w:t>
            </w:r>
            <w:r>
              <w:rPr>
                <w:spacing w:val="-2"/>
              </w:rPr>
              <w:t>DEFENSE</w:t>
            </w:r>
            <w:r>
              <w:tab/>
            </w:r>
            <w:r>
              <w:rPr>
                <w:spacing w:val="-5"/>
              </w:rPr>
              <w:t>18</w:t>
            </w:r>
          </w:hyperlink>
        </w:p>
        <w:p w14:paraId="7C612079" w14:textId="77777777" w:rsidR="00190355" w:rsidRDefault="00580E3B">
          <w:pPr>
            <w:pStyle w:val="TOC1"/>
            <w:tabs>
              <w:tab w:val="right" w:pos="9119"/>
            </w:tabs>
            <w:spacing w:line="240" w:lineRule="auto"/>
          </w:pPr>
          <w:hyperlink w:anchor="_bookmark40" w:history="1">
            <w:r>
              <w:t>CHAPTER</w:t>
            </w:r>
            <w:r>
              <w:rPr>
                <w:spacing w:val="-5"/>
              </w:rPr>
              <w:t xml:space="preserve"> </w:t>
            </w:r>
            <w:r>
              <w:t>3.</w:t>
            </w:r>
            <w:r>
              <w:rPr>
                <w:spacing w:val="58"/>
              </w:rPr>
              <w:t xml:space="preserve"> </w:t>
            </w:r>
            <w:r>
              <w:t>PH.D.</w:t>
            </w:r>
            <w:r>
              <w:rPr>
                <w:spacing w:val="1"/>
              </w:rPr>
              <w:t xml:space="preserve"> </w:t>
            </w:r>
            <w:r>
              <w:rPr>
                <w:spacing w:val="-2"/>
              </w:rPr>
              <w:t>PROGRAM</w:t>
            </w:r>
            <w:r>
              <w:tab/>
            </w:r>
            <w:r>
              <w:rPr>
                <w:spacing w:val="-5"/>
              </w:rPr>
              <w:t>18</w:t>
            </w:r>
          </w:hyperlink>
        </w:p>
        <w:p w14:paraId="3527B50C" w14:textId="77777777" w:rsidR="00190355" w:rsidRDefault="00580E3B">
          <w:pPr>
            <w:pStyle w:val="TOC2"/>
            <w:tabs>
              <w:tab w:val="right" w:pos="9119"/>
            </w:tabs>
          </w:pPr>
          <w:hyperlink w:anchor="_bookmark41" w:history="1">
            <w:r>
              <w:t>PURPOSE</w:t>
            </w:r>
            <w:r>
              <w:rPr>
                <w:spacing w:val="-3"/>
              </w:rPr>
              <w:t xml:space="preserve"> </w:t>
            </w:r>
            <w:r>
              <w:t>OF</w:t>
            </w:r>
            <w:r>
              <w:rPr>
                <w:spacing w:val="-9"/>
              </w:rPr>
              <w:t xml:space="preserve"> </w:t>
            </w:r>
            <w:r>
              <w:t>THE</w:t>
            </w:r>
            <w:r>
              <w:rPr>
                <w:spacing w:val="-2"/>
              </w:rPr>
              <w:t xml:space="preserve"> PH.D.</w:t>
            </w:r>
            <w:r>
              <w:tab/>
            </w:r>
            <w:r>
              <w:rPr>
                <w:spacing w:val="-5"/>
              </w:rPr>
              <w:t>18</w:t>
            </w:r>
          </w:hyperlink>
        </w:p>
        <w:p w14:paraId="4F596733" w14:textId="77777777" w:rsidR="00190355" w:rsidRDefault="00580E3B">
          <w:pPr>
            <w:pStyle w:val="TOC2"/>
            <w:tabs>
              <w:tab w:val="right" w:pos="9119"/>
            </w:tabs>
            <w:spacing w:before="3"/>
          </w:pPr>
          <w:hyperlink w:anchor="_bookmark42" w:history="1">
            <w:r>
              <w:t>ADMISSION</w:t>
            </w:r>
            <w:r>
              <w:rPr>
                <w:spacing w:val="-5"/>
              </w:rPr>
              <w:t xml:space="preserve"> </w:t>
            </w:r>
            <w:r>
              <w:t>TO</w:t>
            </w:r>
            <w:r>
              <w:rPr>
                <w:spacing w:val="-4"/>
              </w:rPr>
              <w:t xml:space="preserve"> </w:t>
            </w:r>
            <w:r>
              <w:t>THE</w:t>
            </w:r>
            <w:r>
              <w:rPr>
                <w:spacing w:val="-5"/>
              </w:rPr>
              <w:t xml:space="preserve"> </w:t>
            </w:r>
            <w:r>
              <w:t>PH.D.</w:t>
            </w:r>
            <w:r>
              <w:rPr>
                <w:spacing w:val="-3"/>
              </w:rPr>
              <w:t xml:space="preserve"> </w:t>
            </w:r>
            <w:r>
              <w:rPr>
                <w:spacing w:val="-2"/>
              </w:rPr>
              <w:t>PROGRAM</w:t>
            </w:r>
            <w:r>
              <w:tab/>
            </w:r>
            <w:r>
              <w:rPr>
                <w:spacing w:val="-5"/>
              </w:rPr>
              <w:t>18</w:t>
            </w:r>
          </w:hyperlink>
        </w:p>
        <w:p w14:paraId="33D8E133" w14:textId="77777777" w:rsidR="00190355" w:rsidRDefault="00580E3B">
          <w:pPr>
            <w:pStyle w:val="TOC2"/>
            <w:tabs>
              <w:tab w:val="right" w:pos="9119"/>
            </w:tabs>
            <w:spacing w:after="20"/>
          </w:pPr>
          <w:hyperlink w:anchor="_bookmark43" w:history="1">
            <w:r>
              <w:t>PH.D.</w:t>
            </w:r>
            <w:r>
              <w:rPr>
                <w:spacing w:val="-3"/>
              </w:rPr>
              <w:t xml:space="preserve"> </w:t>
            </w:r>
            <w:r>
              <w:rPr>
                <w:spacing w:val="-2"/>
              </w:rPr>
              <w:t>COURSEWORK</w:t>
            </w:r>
            <w:r>
              <w:tab/>
            </w:r>
            <w:r>
              <w:rPr>
                <w:spacing w:val="-5"/>
              </w:rPr>
              <w:t>19</w:t>
            </w:r>
          </w:hyperlink>
        </w:p>
        <w:p w14:paraId="22443AEB" w14:textId="77777777" w:rsidR="00190355" w:rsidRDefault="00580E3B">
          <w:pPr>
            <w:pStyle w:val="TOC3"/>
            <w:tabs>
              <w:tab w:val="right" w:pos="9119"/>
            </w:tabs>
            <w:spacing w:before="77"/>
          </w:pPr>
          <w:hyperlink w:anchor="_bookmark44" w:history="1">
            <w:r>
              <w:t>Required</w:t>
            </w:r>
            <w:r>
              <w:rPr>
                <w:spacing w:val="-3"/>
              </w:rPr>
              <w:t xml:space="preserve"> </w:t>
            </w:r>
            <w:r>
              <w:rPr>
                <w:spacing w:val="-2"/>
              </w:rPr>
              <w:t>Courses</w:t>
            </w:r>
            <w:r>
              <w:tab/>
            </w:r>
            <w:r>
              <w:rPr>
                <w:spacing w:val="-7"/>
              </w:rPr>
              <w:t>20</w:t>
            </w:r>
          </w:hyperlink>
        </w:p>
        <w:p w14:paraId="2E951799" w14:textId="77777777" w:rsidR="00190355" w:rsidRDefault="00580E3B">
          <w:pPr>
            <w:pStyle w:val="TOC3"/>
            <w:tabs>
              <w:tab w:val="right" w:pos="9119"/>
            </w:tabs>
            <w:spacing w:before="3"/>
          </w:pPr>
          <w:hyperlink w:anchor="_bookmark45" w:history="1">
            <w:r>
              <w:t>Languages</w:t>
            </w:r>
            <w:r>
              <w:rPr>
                <w:spacing w:val="-1"/>
              </w:rPr>
              <w:t xml:space="preserve"> </w:t>
            </w:r>
            <w:r>
              <w:t>and</w:t>
            </w:r>
            <w:r>
              <w:rPr>
                <w:spacing w:val="-3"/>
              </w:rPr>
              <w:t xml:space="preserve"> </w:t>
            </w:r>
            <w:r>
              <w:t>Research</w:t>
            </w:r>
            <w:r>
              <w:rPr>
                <w:spacing w:val="3"/>
              </w:rPr>
              <w:t xml:space="preserve"> </w:t>
            </w:r>
            <w:r>
              <w:rPr>
                <w:spacing w:val="-2"/>
              </w:rPr>
              <w:t>Tools</w:t>
            </w:r>
            <w:r>
              <w:tab/>
            </w:r>
            <w:r>
              <w:rPr>
                <w:spacing w:val="-5"/>
              </w:rPr>
              <w:t>21</w:t>
            </w:r>
          </w:hyperlink>
        </w:p>
        <w:p w14:paraId="28B71456" w14:textId="77777777" w:rsidR="00190355" w:rsidRDefault="00580E3B">
          <w:pPr>
            <w:pStyle w:val="TOC5"/>
            <w:tabs>
              <w:tab w:val="right" w:pos="9119"/>
            </w:tabs>
            <w:rPr>
              <w:u w:val="none"/>
            </w:rPr>
          </w:pPr>
          <w:hyperlink w:anchor="_bookmark46" w:history="1">
            <w:r>
              <w:t>Foreign</w:t>
            </w:r>
            <w:r>
              <w:rPr>
                <w:spacing w:val="-1"/>
              </w:rPr>
              <w:t xml:space="preserve"> </w:t>
            </w:r>
            <w:r>
              <w:t>Language</w:t>
            </w:r>
            <w:r>
              <w:rPr>
                <w:spacing w:val="-3"/>
              </w:rPr>
              <w:t xml:space="preserve"> </w:t>
            </w:r>
            <w:r>
              <w:rPr>
                <w:spacing w:val="-2"/>
              </w:rPr>
              <w:t>Option</w:t>
            </w:r>
            <w:r>
              <w:rPr>
                <w:u w:val="none"/>
              </w:rPr>
              <w:tab/>
            </w:r>
            <w:r>
              <w:rPr>
                <w:spacing w:val="-5"/>
                <w:u w:val="none"/>
              </w:rPr>
              <w:t>22</w:t>
            </w:r>
          </w:hyperlink>
        </w:p>
        <w:p w14:paraId="1293F339" w14:textId="77777777" w:rsidR="00190355" w:rsidRDefault="00580E3B">
          <w:pPr>
            <w:pStyle w:val="TOC5"/>
            <w:tabs>
              <w:tab w:val="right" w:pos="9119"/>
            </w:tabs>
            <w:rPr>
              <w:u w:val="none"/>
            </w:rPr>
          </w:pPr>
          <w:hyperlink w:anchor="_bookmark47" w:history="1">
            <w:r>
              <w:t>Research</w:t>
            </w:r>
            <w:r>
              <w:rPr>
                <w:spacing w:val="-2"/>
              </w:rPr>
              <w:t xml:space="preserve"> </w:t>
            </w:r>
            <w:r>
              <w:t>Tools</w:t>
            </w:r>
            <w:r>
              <w:rPr>
                <w:spacing w:val="-2"/>
              </w:rPr>
              <w:t xml:space="preserve"> Option</w:t>
            </w:r>
            <w:r>
              <w:rPr>
                <w:u w:val="none"/>
              </w:rPr>
              <w:tab/>
            </w:r>
            <w:r>
              <w:rPr>
                <w:spacing w:val="-5"/>
                <w:u w:val="none"/>
              </w:rPr>
              <w:t>23</w:t>
            </w:r>
          </w:hyperlink>
        </w:p>
        <w:p w14:paraId="50E68C3A" w14:textId="77777777" w:rsidR="00190355" w:rsidRDefault="00580E3B">
          <w:pPr>
            <w:pStyle w:val="TOC3"/>
            <w:tabs>
              <w:tab w:val="right" w:pos="9119"/>
            </w:tabs>
          </w:pPr>
          <w:hyperlink w:anchor="_bookmark48" w:history="1">
            <w:r>
              <w:t>Additional</w:t>
            </w:r>
            <w:r>
              <w:rPr>
                <w:spacing w:val="-3"/>
              </w:rPr>
              <w:t xml:space="preserve"> </w:t>
            </w:r>
            <w:r>
              <w:t>Subfield</w:t>
            </w:r>
            <w:r>
              <w:rPr>
                <w:spacing w:val="-2"/>
              </w:rPr>
              <w:t xml:space="preserve"> </w:t>
            </w:r>
            <w:r>
              <w:t>or</w:t>
            </w:r>
            <w:r>
              <w:rPr>
                <w:spacing w:val="-3"/>
              </w:rPr>
              <w:t xml:space="preserve"> </w:t>
            </w:r>
            <w:r>
              <w:t>Graduate</w:t>
            </w:r>
            <w:r>
              <w:rPr>
                <w:spacing w:val="-5"/>
              </w:rPr>
              <w:t xml:space="preserve"> </w:t>
            </w:r>
            <w:r>
              <w:t>Concentration</w:t>
            </w:r>
            <w:r>
              <w:rPr>
                <w:spacing w:val="-2"/>
              </w:rPr>
              <w:t xml:space="preserve"> Option</w:t>
            </w:r>
            <w:r>
              <w:tab/>
            </w:r>
            <w:r>
              <w:rPr>
                <w:spacing w:val="-5"/>
              </w:rPr>
              <w:t>23</w:t>
            </w:r>
          </w:hyperlink>
        </w:p>
        <w:p w14:paraId="379E6197" w14:textId="77777777" w:rsidR="00190355" w:rsidRDefault="00580E3B">
          <w:pPr>
            <w:pStyle w:val="TOC3"/>
            <w:tabs>
              <w:tab w:val="right" w:pos="9119"/>
            </w:tabs>
          </w:pPr>
          <w:hyperlink w:anchor="_bookmark49" w:history="1">
            <w:r>
              <w:t>Time</w:t>
            </w:r>
            <w:r>
              <w:rPr>
                <w:spacing w:val="-2"/>
              </w:rPr>
              <w:t xml:space="preserve"> Limitations</w:t>
            </w:r>
            <w:r>
              <w:tab/>
            </w:r>
            <w:r>
              <w:rPr>
                <w:spacing w:val="-5"/>
              </w:rPr>
              <w:t>24</w:t>
            </w:r>
          </w:hyperlink>
        </w:p>
        <w:p w14:paraId="5212B37F" w14:textId="77777777" w:rsidR="00190355" w:rsidRDefault="00580E3B">
          <w:pPr>
            <w:pStyle w:val="TOC2"/>
            <w:tabs>
              <w:tab w:val="right" w:pos="9119"/>
            </w:tabs>
          </w:pPr>
          <w:hyperlink w:anchor="_bookmark50" w:history="1">
            <w:r>
              <w:t>SUBFIELD</w:t>
            </w:r>
            <w:r>
              <w:rPr>
                <w:spacing w:val="-9"/>
              </w:rPr>
              <w:t xml:space="preserve"> </w:t>
            </w:r>
            <w:r>
              <w:rPr>
                <w:spacing w:val="-2"/>
              </w:rPr>
              <w:t>POLICIES</w:t>
            </w:r>
            <w:r>
              <w:tab/>
            </w:r>
            <w:r>
              <w:rPr>
                <w:spacing w:val="-5"/>
              </w:rPr>
              <w:t>24</w:t>
            </w:r>
          </w:hyperlink>
        </w:p>
        <w:p w14:paraId="327D0094" w14:textId="77777777" w:rsidR="00190355" w:rsidRDefault="00580E3B">
          <w:pPr>
            <w:pStyle w:val="TOC3"/>
            <w:tabs>
              <w:tab w:val="right" w:pos="9119"/>
            </w:tabs>
          </w:pPr>
          <w:hyperlink w:anchor="_bookmark51" w:history="1">
            <w:r>
              <w:t>American</w:t>
            </w:r>
            <w:r>
              <w:rPr>
                <w:spacing w:val="-5"/>
              </w:rPr>
              <w:t xml:space="preserve"> </w:t>
            </w:r>
            <w:r>
              <w:rPr>
                <w:spacing w:val="-2"/>
              </w:rPr>
              <w:t>Government</w:t>
            </w:r>
            <w:r>
              <w:tab/>
            </w:r>
            <w:r>
              <w:rPr>
                <w:spacing w:val="-5"/>
              </w:rPr>
              <w:t>24</w:t>
            </w:r>
          </w:hyperlink>
        </w:p>
        <w:p w14:paraId="008C07C2" w14:textId="77777777" w:rsidR="00190355" w:rsidRDefault="00580E3B">
          <w:pPr>
            <w:pStyle w:val="TOC5"/>
            <w:tabs>
              <w:tab w:val="right" w:pos="9119"/>
            </w:tabs>
            <w:rPr>
              <w:u w:val="none"/>
            </w:rPr>
          </w:pPr>
          <w:hyperlink w:anchor="_bookmark52" w:history="1">
            <w:r>
              <w:t>Public</w:t>
            </w:r>
            <w:r>
              <w:rPr>
                <w:spacing w:val="-7"/>
              </w:rPr>
              <w:t xml:space="preserve"> </w:t>
            </w:r>
            <w:r>
              <w:t>Law</w:t>
            </w:r>
            <w:r>
              <w:rPr>
                <w:spacing w:val="-6"/>
              </w:rPr>
              <w:t xml:space="preserve"> </w:t>
            </w:r>
            <w:r>
              <w:rPr>
                <w:spacing w:val="-2"/>
              </w:rPr>
              <w:t>Concentration</w:t>
            </w:r>
            <w:r>
              <w:rPr>
                <w:u w:val="none"/>
              </w:rPr>
              <w:tab/>
            </w:r>
            <w:r>
              <w:rPr>
                <w:spacing w:val="-5"/>
                <w:u w:val="none"/>
              </w:rPr>
              <w:t>25</w:t>
            </w:r>
          </w:hyperlink>
        </w:p>
        <w:p w14:paraId="171256B9" w14:textId="77777777" w:rsidR="00190355" w:rsidRDefault="00580E3B">
          <w:pPr>
            <w:pStyle w:val="TOC3"/>
            <w:tabs>
              <w:tab w:val="right" w:pos="9119"/>
            </w:tabs>
          </w:pPr>
          <w:hyperlink w:anchor="_bookmark53" w:history="1">
            <w:r>
              <w:t>Comparative</w:t>
            </w:r>
            <w:r>
              <w:rPr>
                <w:spacing w:val="-7"/>
              </w:rPr>
              <w:t xml:space="preserve"> </w:t>
            </w:r>
            <w:r>
              <w:rPr>
                <w:spacing w:val="-2"/>
              </w:rPr>
              <w:t>Politics</w:t>
            </w:r>
            <w:r>
              <w:tab/>
            </w:r>
            <w:r>
              <w:rPr>
                <w:spacing w:val="-5"/>
              </w:rPr>
              <w:t>25</w:t>
            </w:r>
          </w:hyperlink>
        </w:p>
        <w:p w14:paraId="3595C85B" w14:textId="77777777" w:rsidR="00190355" w:rsidRDefault="00580E3B">
          <w:pPr>
            <w:pStyle w:val="TOC3"/>
            <w:tabs>
              <w:tab w:val="right" w:pos="9119"/>
            </w:tabs>
          </w:pPr>
          <w:hyperlink w:anchor="_bookmark54" w:history="1">
            <w:r>
              <w:t>International</w:t>
            </w:r>
            <w:r>
              <w:rPr>
                <w:spacing w:val="-6"/>
              </w:rPr>
              <w:t xml:space="preserve"> </w:t>
            </w:r>
            <w:r>
              <w:rPr>
                <w:spacing w:val="-2"/>
              </w:rPr>
              <w:t>Relations</w:t>
            </w:r>
            <w:r>
              <w:tab/>
            </w:r>
            <w:r>
              <w:rPr>
                <w:spacing w:val="-5"/>
              </w:rPr>
              <w:t>26</w:t>
            </w:r>
          </w:hyperlink>
        </w:p>
        <w:p w14:paraId="4E342589" w14:textId="77777777" w:rsidR="00190355" w:rsidRDefault="00580E3B">
          <w:pPr>
            <w:pStyle w:val="TOC3"/>
            <w:tabs>
              <w:tab w:val="right" w:pos="9119"/>
            </w:tabs>
          </w:pPr>
          <w:hyperlink w:anchor="_bookmark55" w:history="1">
            <w:r>
              <w:t>Political</w:t>
            </w:r>
            <w:r>
              <w:rPr>
                <w:spacing w:val="-2"/>
              </w:rPr>
              <w:t xml:space="preserve"> Theory</w:t>
            </w:r>
            <w:r>
              <w:tab/>
            </w:r>
            <w:r>
              <w:rPr>
                <w:spacing w:val="-5"/>
              </w:rPr>
              <w:t>26</w:t>
            </w:r>
          </w:hyperlink>
        </w:p>
        <w:p w14:paraId="4190CC17" w14:textId="77777777" w:rsidR="00190355" w:rsidRDefault="00580E3B">
          <w:pPr>
            <w:pStyle w:val="TOC3"/>
            <w:tabs>
              <w:tab w:val="right" w:pos="9119"/>
            </w:tabs>
          </w:pPr>
          <w:hyperlink w:anchor="_bookmark56" w:history="1">
            <w:r>
              <w:t>Public</w:t>
            </w:r>
            <w:r>
              <w:rPr>
                <w:spacing w:val="-4"/>
              </w:rPr>
              <w:t xml:space="preserve"> </w:t>
            </w:r>
            <w:r>
              <w:rPr>
                <w:spacing w:val="-2"/>
              </w:rPr>
              <w:t>Administration</w:t>
            </w:r>
            <w:r>
              <w:tab/>
            </w:r>
            <w:r>
              <w:rPr>
                <w:spacing w:val="-5"/>
              </w:rPr>
              <w:t>27</w:t>
            </w:r>
          </w:hyperlink>
        </w:p>
        <w:p w14:paraId="6AF26798" w14:textId="77777777" w:rsidR="00190355" w:rsidRDefault="00580E3B">
          <w:pPr>
            <w:pStyle w:val="TOC2"/>
            <w:tabs>
              <w:tab w:val="right" w:pos="9119"/>
            </w:tabs>
          </w:pPr>
          <w:hyperlink w:anchor="_bookmark57" w:history="1">
            <w:r>
              <w:t>TEACHING</w:t>
            </w:r>
            <w:r>
              <w:rPr>
                <w:spacing w:val="-8"/>
              </w:rPr>
              <w:t xml:space="preserve"> </w:t>
            </w:r>
            <w:r>
              <w:t>SKILLS</w:t>
            </w:r>
            <w:r>
              <w:rPr>
                <w:spacing w:val="-4"/>
              </w:rPr>
              <w:t xml:space="preserve"> </w:t>
            </w:r>
            <w:r>
              <w:rPr>
                <w:spacing w:val="-2"/>
              </w:rPr>
              <w:t>REQUIREMENT</w:t>
            </w:r>
            <w:r>
              <w:tab/>
            </w:r>
            <w:r>
              <w:rPr>
                <w:spacing w:val="-5"/>
              </w:rPr>
              <w:t>27</w:t>
            </w:r>
          </w:hyperlink>
        </w:p>
        <w:p w14:paraId="707D18DE" w14:textId="77777777" w:rsidR="00190355" w:rsidRDefault="00580E3B">
          <w:pPr>
            <w:pStyle w:val="TOC2"/>
            <w:tabs>
              <w:tab w:val="right" w:pos="9119"/>
            </w:tabs>
            <w:ind w:left="959"/>
          </w:pPr>
          <w:hyperlink w:anchor="_bookmark58" w:history="1">
            <w:r>
              <w:t>PH.D.</w:t>
            </w:r>
            <w:r>
              <w:rPr>
                <w:spacing w:val="-7"/>
              </w:rPr>
              <w:t xml:space="preserve"> </w:t>
            </w:r>
            <w:r>
              <w:t>QUALIFYING</w:t>
            </w:r>
            <w:r>
              <w:rPr>
                <w:spacing w:val="-6"/>
              </w:rPr>
              <w:t xml:space="preserve"> </w:t>
            </w:r>
            <w:r>
              <w:rPr>
                <w:spacing w:val="-2"/>
              </w:rPr>
              <w:t>PROCESS</w:t>
            </w:r>
            <w:r>
              <w:tab/>
            </w:r>
            <w:r>
              <w:rPr>
                <w:spacing w:val="-5"/>
              </w:rPr>
              <w:t>27</w:t>
            </w:r>
          </w:hyperlink>
        </w:p>
        <w:p w14:paraId="0A2FF729" w14:textId="77777777" w:rsidR="00190355" w:rsidRDefault="00580E3B">
          <w:pPr>
            <w:pStyle w:val="TOC2"/>
            <w:tabs>
              <w:tab w:val="right" w:pos="9119"/>
            </w:tabs>
            <w:ind w:left="959"/>
          </w:pPr>
          <w:hyperlink w:anchor="_bookmark59" w:history="1">
            <w:proofErr w:type="gramStart"/>
            <w:r>
              <w:t>PH.D</w:t>
            </w:r>
            <w:proofErr w:type="gramEnd"/>
            <w:r>
              <w:rPr>
                <w:spacing w:val="-8"/>
              </w:rPr>
              <w:t xml:space="preserve"> </w:t>
            </w:r>
            <w:r>
              <w:t>CANDIDACY</w:t>
            </w:r>
            <w:r>
              <w:rPr>
                <w:spacing w:val="-8"/>
              </w:rPr>
              <w:t xml:space="preserve"> </w:t>
            </w:r>
            <w:r>
              <w:t>EXAMINATIONS</w:t>
            </w:r>
            <w:r>
              <w:rPr>
                <w:spacing w:val="-4"/>
              </w:rPr>
              <w:t xml:space="preserve"> </w:t>
            </w:r>
            <w:r>
              <w:rPr>
                <w:spacing w:val="-2"/>
              </w:rPr>
              <w:t>(“COMPS”)</w:t>
            </w:r>
            <w:r>
              <w:tab/>
            </w:r>
            <w:r>
              <w:rPr>
                <w:spacing w:val="-5"/>
              </w:rPr>
              <w:t>28</w:t>
            </w:r>
          </w:hyperlink>
        </w:p>
        <w:p w14:paraId="6D2992C5" w14:textId="77777777" w:rsidR="00190355" w:rsidRDefault="00580E3B">
          <w:pPr>
            <w:pStyle w:val="TOC3"/>
            <w:tabs>
              <w:tab w:val="right" w:pos="9119"/>
            </w:tabs>
            <w:spacing w:line="275" w:lineRule="exact"/>
            <w:ind w:left="1679"/>
          </w:pPr>
          <w:hyperlink w:anchor="_bookmark60" w:history="1">
            <w:r>
              <w:t>Administrative</w:t>
            </w:r>
            <w:r>
              <w:rPr>
                <w:spacing w:val="-7"/>
              </w:rPr>
              <w:t xml:space="preserve"> </w:t>
            </w:r>
            <w:r>
              <w:rPr>
                <w:spacing w:val="-2"/>
              </w:rPr>
              <w:t>Procedures</w:t>
            </w:r>
            <w:r>
              <w:tab/>
            </w:r>
            <w:r>
              <w:rPr>
                <w:spacing w:val="-5"/>
              </w:rPr>
              <w:t>28</w:t>
            </w:r>
          </w:hyperlink>
        </w:p>
        <w:p w14:paraId="6EF07637" w14:textId="77777777" w:rsidR="00190355" w:rsidRDefault="00580E3B">
          <w:pPr>
            <w:pStyle w:val="TOC3"/>
            <w:tabs>
              <w:tab w:val="right" w:pos="9119"/>
            </w:tabs>
            <w:spacing w:line="275" w:lineRule="exact"/>
          </w:pPr>
          <w:r>
            <w:t>Additional</w:t>
          </w:r>
          <w:r>
            <w:rPr>
              <w:spacing w:val="-2"/>
            </w:rPr>
            <w:t xml:space="preserve"> Consideration</w:t>
          </w:r>
          <w:r>
            <w:tab/>
          </w:r>
          <w:r>
            <w:rPr>
              <w:spacing w:val="-5"/>
            </w:rPr>
            <w:t>29</w:t>
          </w:r>
        </w:p>
        <w:p w14:paraId="19F4167E" w14:textId="77777777" w:rsidR="00190355" w:rsidRDefault="00580E3B">
          <w:pPr>
            <w:pStyle w:val="TOC2"/>
            <w:tabs>
              <w:tab w:val="right" w:pos="9119"/>
            </w:tabs>
          </w:pPr>
          <w:hyperlink w:anchor="_bookmark61" w:history="1">
            <w:r>
              <w:t>DISSERTATION</w:t>
            </w:r>
            <w:r>
              <w:rPr>
                <w:spacing w:val="-15"/>
              </w:rPr>
              <w:t xml:space="preserve"> </w:t>
            </w:r>
            <w:r>
              <w:rPr>
                <w:spacing w:val="-4"/>
              </w:rPr>
              <w:t>WORK</w:t>
            </w:r>
            <w:r>
              <w:tab/>
            </w:r>
            <w:r>
              <w:rPr>
                <w:spacing w:val="-5"/>
              </w:rPr>
              <w:t>30</w:t>
            </w:r>
          </w:hyperlink>
        </w:p>
        <w:p w14:paraId="440F92A6" w14:textId="77777777" w:rsidR="00190355" w:rsidRDefault="00580E3B">
          <w:pPr>
            <w:pStyle w:val="TOC3"/>
            <w:tabs>
              <w:tab w:val="right" w:pos="9119"/>
            </w:tabs>
          </w:pPr>
          <w:hyperlink w:anchor="_bookmark62" w:history="1">
            <w:r>
              <w:t>Dissertation</w:t>
            </w:r>
            <w:r>
              <w:rPr>
                <w:spacing w:val="-4"/>
              </w:rPr>
              <w:t xml:space="preserve"> </w:t>
            </w:r>
            <w:r>
              <w:rPr>
                <w:spacing w:val="-2"/>
              </w:rPr>
              <w:t>Committee</w:t>
            </w:r>
            <w:r>
              <w:tab/>
            </w:r>
            <w:r>
              <w:rPr>
                <w:spacing w:val="-5"/>
              </w:rPr>
              <w:t>30</w:t>
            </w:r>
          </w:hyperlink>
        </w:p>
        <w:p w14:paraId="2479D0F5" w14:textId="77777777" w:rsidR="00190355" w:rsidRDefault="00580E3B">
          <w:pPr>
            <w:pStyle w:val="TOC3"/>
            <w:tabs>
              <w:tab w:val="right" w:pos="9119"/>
            </w:tabs>
          </w:pPr>
          <w:hyperlink w:anchor="_bookmark63" w:history="1">
            <w:r>
              <w:t>Dissertation</w:t>
            </w:r>
            <w:r>
              <w:rPr>
                <w:spacing w:val="-4"/>
              </w:rPr>
              <w:t xml:space="preserve"> </w:t>
            </w:r>
            <w:r>
              <w:rPr>
                <w:spacing w:val="-2"/>
              </w:rPr>
              <w:t>Document</w:t>
            </w:r>
            <w:r>
              <w:tab/>
            </w:r>
            <w:r>
              <w:rPr>
                <w:spacing w:val="-5"/>
              </w:rPr>
              <w:t>31</w:t>
            </w:r>
          </w:hyperlink>
        </w:p>
        <w:p w14:paraId="70521AFF" w14:textId="77777777" w:rsidR="00190355" w:rsidRDefault="00580E3B">
          <w:pPr>
            <w:pStyle w:val="TOC3"/>
            <w:tabs>
              <w:tab w:val="right" w:pos="9119"/>
            </w:tabs>
            <w:spacing w:before="3"/>
          </w:pPr>
          <w:hyperlink w:anchor="_bookmark64" w:history="1">
            <w:r>
              <w:t>Dissertation</w:t>
            </w:r>
            <w:r>
              <w:rPr>
                <w:spacing w:val="-4"/>
              </w:rPr>
              <w:t xml:space="preserve"> </w:t>
            </w:r>
            <w:r>
              <w:rPr>
                <w:spacing w:val="-2"/>
              </w:rPr>
              <w:t>Defense</w:t>
            </w:r>
            <w:r>
              <w:tab/>
            </w:r>
            <w:r>
              <w:rPr>
                <w:spacing w:val="-5"/>
              </w:rPr>
              <w:t>31</w:t>
            </w:r>
          </w:hyperlink>
        </w:p>
        <w:p w14:paraId="18E29A3B" w14:textId="77777777" w:rsidR="00190355" w:rsidRDefault="00580E3B">
          <w:pPr>
            <w:pStyle w:val="TOC1"/>
            <w:tabs>
              <w:tab w:val="right" w:pos="9119"/>
            </w:tabs>
          </w:pPr>
          <w:hyperlink w:anchor="_bookmark65" w:history="1">
            <w:r>
              <w:t>CHAPTER</w:t>
            </w:r>
            <w:r>
              <w:rPr>
                <w:spacing w:val="-3"/>
              </w:rPr>
              <w:t xml:space="preserve"> </w:t>
            </w:r>
            <w:r>
              <w:t>4.</w:t>
            </w:r>
            <w:r>
              <w:rPr>
                <w:spacing w:val="57"/>
              </w:rPr>
              <w:t xml:space="preserve"> </w:t>
            </w:r>
            <w:r>
              <w:t>GRADUATE</w:t>
            </w:r>
            <w:r>
              <w:rPr>
                <w:spacing w:val="-1"/>
              </w:rPr>
              <w:t xml:space="preserve"> </w:t>
            </w:r>
            <w:r>
              <w:rPr>
                <w:spacing w:val="-2"/>
              </w:rPr>
              <w:t>ASSISTANTSHIPS</w:t>
            </w:r>
            <w:r>
              <w:tab/>
            </w:r>
            <w:r>
              <w:rPr>
                <w:spacing w:val="-5"/>
              </w:rPr>
              <w:t>32</w:t>
            </w:r>
          </w:hyperlink>
        </w:p>
        <w:p w14:paraId="48438AFF" w14:textId="77777777" w:rsidR="00190355" w:rsidRDefault="00580E3B">
          <w:pPr>
            <w:pStyle w:val="TOC2"/>
            <w:tabs>
              <w:tab w:val="right" w:pos="9119"/>
            </w:tabs>
            <w:spacing w:line="275" w:lineRule="exact"/>
          </w:pPr>
          <w:hyperlink w:anchor="_bookmark66" w:history="1">
            <w:r>
              <w:t>GRADUATE</w:t>
            </w:r>
            <w:r>
              <w:rPr>
                <w:spacing w:val="-7"/>
              </w:rPr>
              <w:t xml:space="preserve"> </w:t>
            </w:r>
            <w:r>
              <w:t>TEACHING</w:t>
            </w:r>
            <w:r>
              <w:rPr>
                <w:spacing w:val="-5"/>
              </w:rPr>
              <w:t xml:space="preserve"> </w:t>
            </w:r>
            <w:r>
              <w:rPr>
                <w:spacing w:val="-2"/>
              </w:rPr>
              <w:t>ASSISTANTSHIPS</w:t>
            </w:r>
            <w:r>
              <w:tab/>
            </w:r>
            <w:r>
              <w:rPr>
                <w:spacing w:val="-5"/>
              </w:rPr>
              <w:t>33</w:t>
            </w:r>
          </w:hyperlink>
        </w:p>
        <w:p w14:paraId="62383000" w14:textId="77777777" w:rsidR="00190355" w:rsidRDefault="00580E3B">
          <w:pPr>
            <w:pStyle w:val="TOC3"/>
            <w:tabs>
              <w:tab w:val="right" w:pos="9119"/>
            </w:tabs>
            <w:spacing w:before="2"/>
            <w:ind w:left="1679"/>
          </w:pPr>
          <w:hyperlink w:anchor="_bookmark67" w:history="1">
            <w:r>
              <w:t>Summer</w:t>
            </w:r>
            <w:r>
              <w:rPr>
                <w:spacing w:val="-5"/>
              </w:rPr>
              <w:t xml:space="preserve"> </w:t>
            </w:r>
            <w:r>
              <w:rPr>
                <w:spacing w:val="-2"/>
              </w:rPr>
              <w:t>Sessions</w:t>
            </w:r>
            <w:r>
              <w:tab/>
            </w:r>
            <w:r>
              <w:rPr>
                <w:spacing w:val="-5"/>
              </w:rPr>
              <w:t>33</w:t>
            </w:r>
          </w:hyperlink>
        </w:p>
        <w:p w14:paraId="20966843" w14:textId="77777777" w:rsidR="00190355" w:rsidRDefault="00580E3B">
          <w:pPr>
            <w:pStyle w:val="TOC2"/>
            <w:tabs>
              <w:tab w:val="right" w:pos="9119"/>
            </w:tabs>
            <w:ind w:left="959"/>
          </w:pPr>
          <w:hyperlink w:anchor="_bookmark68" w:history="1">
            <w:r>
              <w:t>GRADUATE</w:t>
            </w:r>
            <w:r>
              <w:rPr>
                <w:spacing w:val="-6"/>
              </w:rPr>
              <w:t xml:space="preserve"> </w:t>
            </w:r>
            <w:r>
              <w:t>STUDENT</w:t>
            </w:r>
            <w:r>
              <w:rPr>
                <w:spacing w:val="-6"/>
              </w:rPr>
              <w:t xml:space="preserve"> </w:t>
            </w:r>
            <w:r>
              <w:t>TEACHING</w:t>
            </w:r>
            <w:r>
              <w:rPr>
                <w:spacing w:val="-9"/>
              </w:rPr>
              <w:t xml:space="preserve"> </w:t>
            </w:r>
            <w:r>
              <w:t>FACULTY</w:t>
            </w:r>
            <w:r>
              <w:rPr>
                <w:spacing w:val="-5"/>
              </w:rPr>
              <w:t xml:space="preserve"> </w:t>
            </w:r>
            <w:r>
              <w:rPr>
                <w:spacing w:val="-2"/>
              </w:rPr>
              <w:t>MENTORS</w:t>
            </w:r>
            <w:r>
              <w:tab/>
            </w:r>
            <w:r>
              <w:rPr>
                <w:spacing w:val="-5"/>
              </w:rPr>
              <w:t>33</w:t>
            </w:r>
          </w:hyperlink>
        </w:p>
        <w:p w14:paraId="452A9A45" w14:textId="77777777" w:rsidR="00190355" w:rsidRDefault="00580E3B">
          <w:pPr>
            <w:pStyle w:val="TOC3"/>
            <w:tabs>
              <w:tab w:val="right" w:pos="9119"/>
            </w:tabs>
            <w:ind w:left="1679"/>
          </w:pPr>
          <w:hyperlink w:anchor="_bookmark69" w:history="1">
            <w:r>
              <w:t>Future</w:t>
            </w:r>
            <w:r>
              <w:rPr>
                <w:spacing w:val="-7"/>
              </w:rPr>
              <w:t xml:space="preserve"> </w:t>
            </w:r>
            <w:r>
              <w:t>Professoriate</w:t>
            </w:r>
            <w:r>
              <w:rPr>
                <w:spacing w:val="-5"/>
              </w:rPr>
              <w:t xml:space="preserve"> </w:t>
            </w:r>
            <w:r>
              <w:rPr>
                <w:spacing w:val="-2"/>
              </w:rPr>
              <w:t>Program</w:t>
            </w:r>
            <w:r>
              <w:tab/>
            </w:r>
            <w:r>
              <w:rPr>
                <w:spacing w:val="-5"/>
              </w:rPr>
              <w:t>34</w:t>
            </w:r>
          </w:hyperlink>
        </w:p>
        <w:p w14:paraId="0E6D314C" w14:textId="77777777" w:rsidR="00190355" w:rsidRDefault="00580E3B">
          <w:pPr>
            <w:pStyle w:val="TOC2"/>
            <w:tabs>
              <w:tab w:val="right" w:pos="9119"/>
            </w:tabs>
            <w:ind w:left="959"/>
          </w:pPr>
          <w:hyperlink w:anchor="_bookmark70" w:history="1">
            <w:r>
              <w:t>TUITION</w:t>
            </w:r>
            <w:r>
              <w:rPr>
                <w:spacing w:val="-8"/>
              </w:rPr>
              <w:t xml:space="preserve"> </w:t>
            </w:r>
            <w:r>
              <w:rPr>
                <w:spacing w:val="-2"/>
              </w:rPr>
              <w:t>WAIVERS</w:t>
            </w:r>
            <w:r>
              <w:tab/>
            </w:r>
            <w:r>
              <w:rPr>
                <w:spacing w:val="-5"/>
              </w:rPr>
              <w:t>34</w:t>
            </w:r>
          </w:hyperlink>
        </w:p>
        <w:p w14:paraId="0E08D720" w14:textId="77777777" w:rsidR="00190355" w:rsidRDefault="00580E3B">
          <w:pPr>
            <w:pStyle w:val="TOC2"/>
            <w:tabs>
              <w:tab w:val="right" w:pos="9119"/>
            </w:tabs>
            <w:ind w:left="959"/>
          </w:pPr>
          <w:hyperlink w:anchor="_bookmark71" w:history="1">
            <w:r>
              <w:t>FUNDING</w:t>
            </w:r>
            <w:r>
              <w:rPr>
                <w:spacing w:val="-6"/>
              </w:rPr>
              <w:t xml:space="preserve"> </w:t>
            </w:r>
            <w:r>
              <w:rPr>
                <w:spacing w:val="-2"/>
              </w:rPr>
              <w:t>LIMITATIONS</w:t>
            </w:r>
            <w:r>
              <w:tab/>
            </w:r>
            <w:r>
              <w:rPr>
                <w:spacing w:val="-5"/>
              </w:rPr>
              <w:t>34</w:t>
            </w:r>
          </w:hyperlink>
        </w:p>
        <w:p w14:paraId="0431A80B" w14:textId="77777777" w:rsidR="00190355" w:rsidRDefault="00580E3B">
          <w:pPr>
            <w:pStyle w:val="TOC3"/>
            <w:tabs>
              <w:tab w:val="right" w:pos="9119"/>
            </w:tabs>
            <w:ind w:left="1679"/>
          </w:pPr>
          <w:hyperlink w:anchor="_bookmark72" w:history="1">
            <w:r>
              <w:t>English</w:t>
            </w:r>
            <w:r>
              <w:rPr>
                <w:spacing w:val="-3"/>
              </w:rPr>
              <w:t xml:space="preserve"> </w:t>
            </w:r>
            <w:r>
              <w:t>Language</w:t>
            </w:r>
            <w:r>
              <w:rPr>
                <w:spacing w:val="-2"/>
              </w:rPr>
              <w:t xml:space="preserve"> Requirements</w:t>
            </w:r>
            <w:r>
              <w:tab/>
            </w:r>
            <w:r>
              <w:rPr>
                <w:spacing w:val="-5"/>
              </w:rPr>
              <w:t>34</w:t>
            </w:r>
          </w:hyperlink>
        </w:p>
        <w:p w14:paraId="00085111" w14:textId="77777777" w:rsidR="00190355" w:rsidRDefault="00580E3B">
          <w:pPr>
            <w:pStyle w:val="TOC2"/>
            <w:tabs>
              <w:tab w:val="right" w:pos="9119"/>
            </w:tabs>
            <w:ind w:left="959"/>
          </w:pPr>
          <w:hyperlink w:anchor="_bookmark73" w:history="1">
            <w:r>
              <w:t>DISSERTATION</w:t>
            </w:r>
            <w:r>
              <w:rPr>
                <w:spacing w:val="-11"/>
              </w:rPr>
              <w:t xml:space="preserve"> </w:t>
            </w:r>
            <w:r>
              <w:t>COMPLETION</w:t>
            </w:r>
            <w:r>
              <w:rPr>
                <w:spacing w:val="-8"/>
              </w:rPr>
              <w:t xml:space="preserve"> </w:t>
            </w:r>
            <w:r>
              <w:rPr>
                <w:spacing w:val="-2"/>
              </w:rPr>
              <w:t>FELLOWSHIPS</w:t>
            </w:r>
            <w:r>
              <w:tab/>
            </w:r>
            <w:r>
              <w:rPr>
                <w:spacing w:val="-5"/>
              </w:rPr>
              <w:t>35</w:t>
            </w:r>
          </w:hyperlink>
        </w:p>
        <w:p w14:paraId="5A1AACF3" w14:textId="77777777" w:rsidR="00190355" w:rsidRDefault="00580E3B">
          <w:pPr>
            <w:pStyle w:val="TOC2"/>
            <w:tabs>
              <w:tab w:val="right" w:pos="9119"/>
            </w:tabs>
            <w:ind w:left="959"/>
          </w:pPr>
          <w:hyperlink w:anchor="_bookmark74" w:history="1">
            <w:r>
              <w:t>RESOURCES</w:t>
            </w:r>
            <w:r>
              <w:rPr>
                <w:spacing w:val="-6"/>
              </w:rPr>
              <w:t xml:space="preserve"> </w:t>
            </w:r>
            <w:r>
              <w:t>FOR</w:t>
            </w:r>
            <w:r>
              <w:rPr>
                <w:spacing w:val="-5"/>
              </w:rPr>
              <w:t xml:space="preserve"> </w:t>
            </w:r>
            <w:r>
              <w:t>GRADUATE</w:t>
            </w:r>
            <w:r>
              <w:rPr>
                <w:spacing w:val="-5"/>
              </w:rPr>
              <w:t xml:space="preserve"> </w:t>
            </w:r>
            <w:r>
              <w:rPr>
                <w:spacing w:val="-2"/>
              </w:rPr>
              <w:t>ASSISTANTS</w:t>
            </w:r>
            <w:r>
              <w:tab/>
            </w:r>
            <w:r>
              <w:rPr>
                <w:spacing w:val="-5"/>
              </w:rPr>
              <w:t>35</w:t>
            </w:r>
          </w:hyperlink>
        </w:p>
        <w:p w14:paraId="4C69D3D3" w14:textId="77777777" w:rsidR="00190355" w:rsidRDefault="00580E3B">
          <w:pPr>
            <w:pStyle w:val="TOC1"/>
            <w:tabs>
              <w:tab w:val="right" w:pos="9119"/>
            </w:tabs>
            <w:ind w:left="239"/>
          </w:pPr>
          <w:hyperlink w:anchor="_bookmark75" w:history="1">
            <w:r>
              <w:t>CHAPTER</w:t>
            </w:r>
            <w:r>
              <w:rPr>
                <w:spacing w:val="-4"/>
              </w:rPr>
              <w:t xml:space="preserve"> </w:t>
            </w:r>
            <w:r>
              <w:t>5.</w:t>
            </w:r>
            <w:r>
              <w:rPr>
                <w:spacing w:val="60"/>
              </w:rPr>
              <w:t xml:space="preserve"> </w:t>
            </w:r>
            <w:r>
              <w:rPr>
                <w:spacing w:val="-2"/>
              </w:rPr>
              <w:t>GRADUATION</w:t>
            </w:r>
            <w:r>
              <w:tab/>
            </w:r>
            <w:r>
              <w:rPr>
                <w:spacing w:val="-5"/>
              </w:rPr>
              <w:t>36</w:t>
            </w:r>
          </w:hyperlink>
        </w:p>
        <w:p w14:paraId="12F01C33" w14:textId="77777777" w:rsidR="00190355" w:rsidRDefault="00580E3B">
          <w:pPr>
            <w:pStyle w:val="TOC2"/>
            <w:tabs>
              <w:tab w:val="right" w:pos="9119"/>
            </w:tabs>
            <w:spacing w:line="275" w:lineRule="exact"/>
            <w:ind w:left="959"/>
          </w:pPr>
          <w:hyperlink w:anchor="_bookmark76" w:history="1">
            <w:r>
              <w:t>APPLYING</w:t>
            </w:r>
            <w:r>
              <w:rPr>
                <w:spacing w:val="-7"/>
              </w:rPr>
              <w:t xml:space="preserve"> </w:t>
            </w:r>
            <w:r>
              <w:t>FOR</w:t>
            </w:r>
            <w:r>
              <w:rPr>
                <w:spacing w:val="-3"/>
              </w:rPr>
              <w:t xml:space="preserve"> </w:t>
            </w:r>
            <w:r>
              <w:rPr>
                <w:spacing w:val="-2"/>
              </w:rPr>
              <w:t>GRADUATION</w:t>
            </w:r>
            <w:r>
              <w:tab/>
            </w:r>
            <w:r>
              <w:rPr>
                <w:spacing w:val="-5"/>
              </w:rPr>
              <w:t>36</w:t>
            </w:r>
          </w:hyperlink>
        </w:p>
        <w:p w14:paraId="20767C23" w14:textId="77777777" w:rsidR="00190355" w:rsidRDefault="00580E3B">
          <w:pPr>
            <w:pStyle w:val="TOC2"/>
            <w:tabs>
              <w:tab w:val="right" w:pos="9119"/>
            </w:tabs>
            <w:spacing w:before="3"/>
            <w:ind w:left="959"/>
          </w:pPr>
          <w:hyperlink w:anchor="_bookmark77" w:history="1">
            <w:r>
              <w:t>CAREER</w:t>
            </w:r>
            <w:r>
              <w:rPr>
                <w:spacing w:val="-5"/>
              </w:rPr>
              <w:t xml:space="preserve"> </w:t>
            </w:r>
            <w:r>
              <w:t>PLANNING</w:t>
            </w:r>
            <w:r>
              <w:rPr>
                <w:spacing w:val="-3"/>
              </w:rPr>
              <w:t xml:space="preserve"> </w:t>
            </w:r>
            <w:r>
              <w:t>AND</w:t>
            </w:r>
            <w:r>
              <w:rPr>
                <w:spacing w:val="-8"/>
              </w:rPr>
              <w:t xml:space="preserve"> </w:t>
            </w:r>
            <w:r>
              <w:t>PLACEMENT</w:t>
            </w:r>
            <w:r>
              <w:rPr>
                <w:spacing w:val="-5"/>
              </w:rPr>
              <w:t xml:space="preserve"> </w:t>
            </w:r>
            <w:r>
              <w:rPr>
                <w:spacing w:val="-2"/>
              </w:rPr>
              <w:t>CENTER</w:t>
            </w:r>
            <w:r>
              <w:tab/>
            </w:r>
            <w:r>
              <w:rPr>
                <w:spacing w:val="-5"/>
              </w:rPr>
              <w:t>36</w:t>
            </w:r>
          </w:hyperlink>
        </w:p>
        <w:p w14:paraId="7C85199C" w14:textId="77777777" w:rsidR="00190355" w:rsidRDefault="00580E3B">
          <w:pPr>
            <w:pStyle w:val="TOC1"/>
            <w:tabs>
              <w:tab w:val="right" w:pos="9119"/>
            </w:tabs>
            <w:ind w:left="239"/>
          </w:pPr>
          <w:hyperlink w:anchor="_bookmark78" w:history="1">
            <w:r>
              <w:t>CHAPTER</w:t>
            </w:r>
            <w:r>
              <w:rPr>
                <w:spacing w:val="-4"/>
              </w:rPr>
              <w:t xml:space="preserve"> </w:t>
            </w:r>
            <w:r>
              <w:t>6.</w:t>
            </w:r>
            <w:r>
              <w:rPr>
                <w:spacing w:val="53"/>
              </w:rPr>
              <w:t xml:space="preserve"> </w:t>
            </w:r>
            <w:r>
              <w:t>INTERNATIONAL</w:t>
            </w:r>
            <w:r>
              <w:rPr>
                <w:spacing w:val="-2"/>
              </w:rPr>
              <w:t xml:space="preserve"> STUDENTS</w:t>
            </w:r>
            <w:r>
              <w:tab/>
            </w:r>
            <w:r>
              <w:rPr>
                <w:spacing w:val="-5"/>
              </w:rPr>
              <w:t>37</w:t>
            </w:r>
          </w:hyperlink>
        </w:p>
        <w:p w14:paraId="19348024" w14:textId="77777777" w:rsidR="00190355" w:rsidRDefault="00580E3B">
          <w:pPr>
            <w:pStyle w:val="TOC2"/>
            <w:tabs>
              <w:tab w:val="right" w:pos="9119"/>
            </w:tabs>
            <w:spacing w:line="275" w:lineRule="exact"/>
            <w:ind w:left="959"/>
          </w:pPr>
          <w:hyperlink w:anchor="_bookmark79" w:history="1">
            <w:r>
              <w:t>COURSE</w:t>
            </w:r>
            <w:r>
              <w:rPr>
                <w:spacing w:val="-4"/>
              </w:rPr>
              <w:t xml:space="preserve"> </w:t>
            </w:r>
            <w:r>
              <w:t>LOAD</w:t>
            </w:r>
            <w:r>
              <w:rPr>
                <w:spacing w:val="-3"/>
              </w:rPr>
              <w:t xml:space="preserve"> </w:t>
            </w:r>
            <w:r>
              <w:rPr>
                <w:spacing w:val="-2"/>
              </w:rPr>
              <w:t>REQUIREMENTS</w:t>
            </w:r>
            <w:r>
              <w:tab/>
            </w:r>
            <w:r>
              <w:rPr>
                <w:spacing w:val="-5"/>
              </w:rPr>
              <w:t>37</w:t>
            </w:r>
          </w:hyperlink>
        </w:p>
        <w:p w14:paraId="0E24B255" w14:textId="77777777" w:rsidR="00190355" w:rsidRDefault="00580E3B">
          <w:pPr>
            <w:pStyle w:val="TOC2"/>
            <w:tabs>
              <w:tab w:val="right" w:pos="9119"/>
            </w:tabs>
            <w:spacing w:before="4"/>
            <w:ind w:left="959"/>
          </w:pPr>
          <w:hyperlink w:anchor="_bookmark80" w:history="1">
            <w:r>
              <w:t>I-9</w:t>
            </w:r>
            <w:r>
              <w:rPr>
                <w:spacing w:val="-7"/>
              </w:rPr>
              <w:t xml:space="preserve"> </w:t>
            </w:r>
            <w:r>
              <w:t>AND</w:t>
            </w:r>
            <w:r>
              <w:rPr>
                <w:spacing w:val="1"/>
              </w:rPr>
              <w:t xml:space="preserve"> </w:t>
            </w:r>
            <w:r>
              <w:t>INFORMATIONAL</w:t>
            </w:r>
            <w:r>
              <w:rPr>
                <w:spacing w:val="-7"/>
              </w:rPr>
              <w:t xml:space="preserve"> </w:t>
            </w:r>
            <w:r>
              <w:rPr>
                <w:spacing w:val="-2"/>
              </w:rPr>
              <w:t>FORMS</w:t>
            </w:r>
            <w:r>
              <w:tab/>
            </w:r>
            <w:r>
              <w:rPr>
                <w:spacing w:val="-5"/>
              </w:rPr>
              <w:t>37</w:t>
            </w:r>
          </w:hyperlink>
        </w:p>
        <w:p w14:paraId="30DA24C5" w14:textId="77777777" w:rsidR="00190355" w:rsidRDefault="00580E3B">
          <w:pPr>
            <w:pStyle w:val="TOC2"/>
            <w:tabs>
              <w:tab w:val="right" w:pos="9119"/>
            </w:tabs>
            <w:ind w:left="959"/>
          </w:pPr>
          <w:hyperlink w:anchor="_bookmark81" w:history="1">
            <w:r>
              <w:t>INTERNATIONAL</w:t>
            </w:r>
            <w:r>
              <w:rPr>
                <w:spacing w:val="-12"/>
              </w:rPr>
              <w:t xml:space="preserve"> </w:t>
            </w:r>
            <w:r>
              <w:t>STUDENT</w:t>
            </w:r>
            <w:r>
              <w:rPr>
                <w:spacing w:val="-7"/>
              </w:rPr>
              <w:t xml:space="preserve"> </w:t>
            </w:r>
            <w:r>
              <w:rPr>
                <w:spacing w:val="-2"/>
              </w:rPr>
              <w:t>SERVICES</w:t>
            </w:r>
            <w:r>
              <w:tab/>
            </w:r>
            <w:r>
              <w:rPr>
                <w:spacing w:val="-5"/>
              </w:rPr>
              <w:t>37</w:t>
            </w:r>
          </w:hyperlink>
        </w:p>
      </w:sdtContent>
    </w:sdt>
    <w:p w14:paraId="3BC174C1" w14:textId="77777777" w:rsidR="00190355" w:rsidRDefault="00190355">
      <w:pPr>
        <w:sectPr w:rsidR="00190355">
          <w:type w:val="continuous"/>
          <w:pgSz w:w="12240" w:h="15840"/>
          <w:pgMar w:top="1280" w:right="800" w:bottom="1596" w:left="1200" w:header="0" w:footer="1022" w:gutter="0"/>
          <w:cols w:space="720"/>
        </w:sectPr>
      </w:pPr>
    </w:p>
    <w:p w14:paraId="07A8EC21" w14:textId="77777777" w:rsidR="00190355" w:rsidRDefault="00580E3B">
      <w:pPr>
        <w:spacing w:before="80"/>
        <w:ind w:left="240"/>
        <w:rPr>
          <w:b/>
          <w:sz w:val="20"/>
        </w:rPr>
      </w:pPr>
      <w:bookmarkStart w:id="1" w:name="The_Graduate_Studies_Program_in_Politica"/>
      <w:bookmarkEnd w:id="1"/>
      <w:r>
        <w:rPr>
          <w:b/>
          <w:spacing w:val="-2"/>
          <w:sz w:val="20"/>
        </w:rPr>
        <w:lastRenderedPageBreak/>
        <w:t>VISION/MISSION</w:t>
      </w:r>
      <w:r>
        <w:rPr>
          <w:b/>
          <w:spacing w:val="11"/>
          <w:sz w:val="20"/>
        </w:rPr>
        <w:t xml:space="preserve"> </w:t>
      </w:r>
      <w:r>
        <w:rPr>
          <w:b/>
          <w:spacing w:val="-2"/>
          <w:sz w:val="20"/>
        </w:rPr>
        <w:t>STATEMENT</w:t>
      </w:r>
    </w:p>
    <w:p w14:paraId="7677638F" w14:textId="77777777" w:rsidR="00190355" w:rsidRDefault="00580E3B">
      <w:pPr>
        <w:pStyle w:val="Heading2"/>
        <w:spacing w:before="58"/>
        <w:ind w:right="710"/>
      </w:pPr>
      <w:r>
        <w:t>The</w:t>
      </w:r>
      <w:r>
        <w:rPr>
          <w:spacing w:val="-4"/>
        </w:rPr>
        <w:t xml:space="preserve"> </w:t>
      </w:r>
      <w:r>
        <w:t>Graduate</w:t>
      </w:r>
      <w:r>
        <w:rPr>
          <w:spacing w:val="-4"/>
        </w:rPr>
        <w:t xml:space="preserve"> </w:t>
      </w:r>
      <w:r>
        <w:t>Studies</w:t>
      </w:r>
      <w:r>
        <w:rPr>
          <w:spacing w:val="-3"/>
        </w:rPr>
        <w:t xml:space="preserve"> </w:t>
      </w:r>
      <w:r>
        <w:t>Program</w:t>
      </w:r>
      <w:r>
        <w:rPr>
          <w:spacing w:val="-5"/>
        </w:rPr>
        <w:t xml:space="preserve"> </w:t>
      </w:r>
      <w:r>
        <w:t>in</w:t>
      </w:r>
      <w:r>
        <w:rPr>
          <w:spacing w:val="-6"/>
        </w:rPr>
        <w:t xml:space="preserve"> </w:t>
      </w:r>
      <w:r>
        <w:t>Political</w:t>
      </w:r>
      <w:r>
        <w:rPr>
          <w:spacing w:val="-3"/>
        </w:rPr>
        <w:t xml:space="preserve"> </w:t>
      </w:r>
      <w:r>
        <w:t>Science</w:t>
      </w:r>
      <w:r>
        <w:rPr>
          <w:spacing w:val="-4"/>
        </w:rPr>
        <w:t xml:space="preserve"> </w:t>
      </w:r>
      <w:r>
        <w:t>at</w:t>
      </w:r>
      <w:r>
        <w:rPr>
          <w:spacing w:val="-4"/>
        </w:rPr>
        <w:t xml:space="preserve"> </w:t>
      </w:r>
      <w:r>
        <w:t>Northern</w:t>
      </w:r>
      <w:r>
        <w:rPr>
          <w:spacing w:val="-4"/>
        </w:rPr>
        <w:t xml:space="preserve"> </w:t>
      </w:r>
      <w:r>
        <w:t xml:space="preserve">Illinois </w:t>
      </w:r>
      <w:r>
        <w:rPr>
          <w:spacing w:val="-2"/>
        </w:rPr>
        <w:t>University</w:t>
      </w:r>
    </w:p>
    <w:p w14:paraId="5D336048" w14:textId="77777777" w:rsidR="00190355" w:rsidRDefault="00580E3B">
      <w:pPr>
        <w:spacing w:before="321"/>
        <w:ind w:left="240"/>
        <w:rPr>
          <w:b/>
          <w:sz w:val="28"/>
        </w:rPr>
      </w:pPr>
      <w:r>
        <w:rPr>
          <w:b/>
          <w:sz w:val="28"/>
        </w:rPr>
        <w:t>Vision</w:t>
      </w:r>
      <w:r>
        <w:rPr>
          <w:b/>
          <w:spacing w:val="-2"/>
          <w:sz w:val="28"/>
        </w:rPr>
        <w:t xml:space="preserve"> Statement</w:t>
      </w:r>
    </w:p>
    <w:p w14:paraId="17018366" w14:textId="77777777" w:rsidR="00190355" w:rsidRDefault="00580E3B">
      <w:pPr>
        <w:spacing w:before="274" w:line="237" w:lineRule="auto"/>
        <w:ind w:left="240" w:right="710"/>
        <w:rPr>
          <w:i/>
          <w:sz w:val="24"/>
        </w:rPr>
      </w:pPr>
      <w:r>
        <w:rPr>
          <w:i/>
          <w:sz w:val="24"/>
        </w:rPr>
        <w:t>Students</w:t>
      </w:r>
      <w:r>
        <w:rPr>
          <w:i/>
          <w:spacing w:val="-4"/>
          <w:sz w:val="24"/>
        </w:rPr>
        <w:t xml:space="preserve"> </w:t>
      </w:r>
      <w:r>
        <w:rPr>
          <w:i/>
          <w:sz w:val="24"/>
        </w:rPr>
        <w:t>and</w:t>
      </w:r>
      <w:r>
        <w:rPr>
          <w:i/>
          <w:spacing w:val="-4"/>
          <w:sz w:val="24"/>
        </w:rPr>
        <w:t xml:space="preserve"> </w:t>
      </w:r>
      <w:r>
        <w:rPr>
          <w:i/>
          <w:sz w:val="24"/>
        </w:rPr>
        <w:t>faculty</w:t>
      </w:r>
      <w:r>
        <w:rPr>
          <w:i/>
          <w:spacing w:val="-5"/>
          <w:sz w:val="24"/>
        </w:rPr>
        <w:t xml:space="preserve"> </w:t>
      </w:r>
      <w:r>
        <w:rPr>
          <w:i/>
          <w:sz w:val="24"/>
        </w:rPr>
        <w:t>constitute</w:t>
      </w:r>
      <w:r>
        <w:rPr>
          <w:i/>
          <w:spacing w:val="-5"/>
          <w:sz w:val="24"/>
        </w:rPr>
        <w:t xml:space="preserve"> </w:t>
      </w:r>
      <w:r>
        <w:rPr>
          <w:i/>
          <w:sz w:val="24"/>
        </w:rPr>
        <w:t>a</w:t>
      </w:r>
      <w:r>
        <w:rPr>
          <w:i/>
          <w:spacing w:val="-4"/>
          <w:sz w:val="24"/>
        </w:rPr>
        <w:t xml:space="preserve"> </w:t>
      </w:r>
      <w:r>
        <w:rPr>
          <w:i/>
          <w:sz w:val="24"/>
        </w:rPr>
        <w:t>community</w:t>
      </w:r>
      <w:r>
        <w:rPr>
          <w:i/>
          <w:spacing w:val="-5"/>
          <w:sz w:val="24"/>
        </w:rPr>
        <w:t xml:space="preserve"> </w:t>
      </w:r>
      <w:r>
        <w:rPr>
          <w:i/>
          <w:sz w:val="24"/>
        </w:rPr>
        <w:t>of</w:t>
      </w:r>
      <w:r>
        <w:rPr>
          <w:i/>
          <w:spacing w:val="-4"/>
          <w:sz w:val="24"/>
        </w:rPr>
        <w:t xml:space="preserve"> </w:t>
      </w:r>
      <w:r>
        <w:rPr>
          <w:i/>
          <w:sz w:val="24"/>
        </w:rPr>
        <w:t>scholars</w:t>
      </w:r>
      <w:r>
        <w:rPr>
          <w:i/>
          <w:spacing w:val="-4"/>
          <w:sz w:val="24"/>
        </w:rPr>
        <w:t xml:space="preserve"> </w:t>
      </w:r>
      <w:r>
        <w:rPr>
          <w:i/>
          <w:sz w:val="24"/>
        </w:rPr>
        <w:t>that</w:t>
      </w:r>
      <w:r>
        <w:rPr>
          <w:i/>
          <w:spacing w:val="-4"/>
          <w:sz w:val="24"/>
        </w:rPr>
        <w:t xml:space="preserve"> </w:t>
      </w:r>
      <w:proofErr w:type="gramStart"/>
      <w:r>
        <w:rPr>
          <w:i/>
          <w:sz w:val="24"/>
        </w:rPr>
        <w:t>produces</w:t>
      </w:r>
      <w:proofErr w:type="gramEnd"/>
      <w:r>
        <w:rPr>
          <w:i/>
          <w:spacing w:val="-4"/>
          <w:sz w:val="24"/>
        </w:rPr>
        <w:t xml:space="preserve"> </w:t>
      </w:r>
      <w:r>
        <w:rPr>
          <w:i/>
          <w:sz w:val="24"/>
        </w:rPr>
        <w:t>and</w:t>
      </w:r>
      <w:r>
        <w:rPr>
          <w:i/>
          <w:spacing w:val="-4"/>
          <w:sz w:val="24"/>
        </w:rPr>
        <w:t xml:space="preserve"> </w:t>
      </w:r>
      <w:proofErr w:type="gramStart"/>
      <w:r>
        <w:rPr>
          <w:i/>
          <w:sz w:val="24"/>
        </w:rPr>
        <w:t>disseminates</w:t>
      </w:r>
      <w:proofErr w:type="gramEnd"/>
      <w:r>
        <w:rPr>
          <w:i/>
          <w:sz w:val="24"/>
        </w:rPr>
        <w:t xml:space="preserve"> knowledge to the academy and the broader public.</w:t>
      </w:r>
    </w:p>
    <w:p w14:paraId="301AA058" w14:textId="77777777" w:rsidR="00190355" w:rsidRDefault="00190355">
      <w:pPr>
        <w:pStyle w:val="BodyText"/>
        <w:spacing w:before="7"/>
        <w:ind w:left="0"/>
        <w:rPr>
          <w:i/>
        </w:rPr>
      </w:pPr>
    </w:p>
    <w:p w14:paraId="088623F8" w14:textId="77777777" w:rsidR="00190355" w:rsidRDefault="00580E3B">
      <w:pPr>
        <w:pStyle w:val="Heading2"/>
      </w:pPr>
      <w:bookmarkStart w:id="2" w:name="Mission"/>
      <w:bookmarkEnd w:id="2"/>
      <w:r>
        <w:rPr>
          <w:spacing w:val="-2"/>
        </w:rPr>
        <w:t>Mission</w:t>
      </w:r>
    </w:p>
    <w:p w14:paraId="1D1E85F6" w14:textId="77777777" w:rsidR="00190355" w:rsidRDefault="00580E3B">
      <w:pPr>
        <w:pStyle w:val="BodyText"/>
        <w:spacing w:before="272"/>
      </w:pPr>
      <w:r>
        <w:t>The</w:t>
      </w:r>
      <w:r>
        <w:rPr>
          <w:spacing w:val="-2"/>
        </w:rPr>
        <w:t xml:space="preserve"> </w:t>
      </w:r>
      <w:r>
        <w:t>mission</w:t>
      </w:r>
      <w:r>
        <w:rPr>
          <w:spacing w:val="-1"/>
        </w:rPr>
        <w:t xml:space="preserve"> </w:t>
      </w:r>
      <w:r>
        <w:t>of</w:t>
      </w:r>
      <w:r>
        <w:rPr>
          <w:spacing w:val="-2"/>
        </w:rPr>
        <w:t xml:space="preserve"> </w:t>
      </w:r>
      <w:r>
        <w:t>the</w:t>
      </w:r>
      <w:r>
        <w:rPr>
          <w:spacing w:val="-2"/>
        </w:rPr>
        <w:t xml:space="preserve"> </w:t>
      </w:r>
      <w:r>
        <w:t>NIU graduate</w:t>
      </w:r>
      <w:r>
        <w:rPr>
          <w:spacing w:val="-2"/>
        </w:rPr>
        <w:t xml:space="preserve"> </w:t>
      </w:r>
      <w:r>
        <w:t>program</w:t>
      </w:r>
      <w:r>
        <w:rPr>
          <w:spacing w:val="-1"/>
        </w:rPr>
        <w:t xml:space="preserve"> </w:t>
      </w:r>
      <w:r>
        <w:t>in</w:t>
      </w:r>
      <w:r>
        <w:rPr>
          <w:spacing w:val="-1"/>
        </w:rPr>
        <w:t xml:space="preserve"> </w:t>
      </w:r>
      <w:r>
        <w:t>political</w:t>
      </w:r>
      <w:r>
        <w:rPr>
          <w:spacing w:val="-1"/>
        </w:rPr>
        <w:t xml:space="preserve"> </w:t>
      </w:r>
      <w:r>
        <w:t>science</w:t>
      </w:r>
      <w:r>
        <w:rPr>
          <w:spacing w:val="-2"/>
        </w:rPr>
        <w:t xml:space="preserve"> </w:t>
      </w:r>
      <w:r>
        <w:t>is</w:t>
      </w:r>
      <w:r>
        <w:rPr>
          <w:spacing w:val="-1"/>
        </w:rPr>
        <w:t xml:space="preserve"> </w:t>
      </w:r>
      <w:r>
        <w:rPr>
          <w:spacing w:val="-5"/>
        </w:rPr>
        <w:t>to:</w:t>
      </w:r>
    </w:p>
    <w:p w14:paraId="3705EFEE" w14:textId="77777777" w:rsidR="00190355" w:rsidRDefault="00580E3B">
      <w:pPr>
        <w:pStyle w:val="ListParagraph"/>
        <w:numPr>
          <w:ilvl w:val="0"/>
          <w:numId w:val="10"/>
        </w:numPr>
        <w:tabs>
          <w:tab w:val="left" w:pos="959"/>
        </w:tabs>
        <w:spacing w:before="67"/>
        <w:ind w:left="959" w:hanging="359"/>
        <w:rPr>
          <w:sz w:val="24"/>
        </w:rPr>
      </w:pPr>
      <w:r>
        <w:rPr>
          <w:sz w:val="24"/>
        </w:rPr>
        <w:t>Provide</w:t>
      </w:r>
      <w:r>
        <w:rPr>
          <w:spacing w:val="-5"/>
          <w:sz w:val="24"/>
        </w:rPr>
        <w:t xml:space="preserve"> </w:t>
      </w:r>
      <w:r>
        <w:rPr>
          <w:sz w:val="24"/>
        </w:rPr>
        <w:t>rigorous</w:t>
      </w:r>
      <w:r>
        <w:rPr>
          <w:spacing w:val="-1"/>
          <w:sz w:val="24"/>
        </w:rPr>
        <w:t xml:space="preserve"> </w:t>
      </w:r>
      <w:r>
        <w:rPr>
          <w:sz w:val="24"/>
        </w:rPr>
        <w:t>academic</w:t>
      </w:r>
      <w:r>
        <w:rPr>
          <w:spacing w:val="-2"/>
          <w:sz w:val="24"/>
        </w:rPr>
        <w:t xml:space="preserve"> </w:t>
      </w:r>
      <w:r>
        <w:rPr>
          <w:sz w:val="24"/>
        </w:rPr>
        <w:t>training</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discipline</w:t>
      </w:r>
      <w:r>
        <w:rPr>
          <w:spacing w:val="-2"/>
          <w:sz w:val="24"/>
        </w:rPr>
        <w:t xml:space="preserve"> </w:t>
      </w:r>
      <w:r>
        <w:rPr>
          <w:sz w:val="24"/>
        </w:rPr>
        <w:t>of</w:t>
      </w:r>
      <w:r>
        <w:rPr>
          <w:spacing w:val="-3"/>
          <w:sz w:val="24"/>
        </w:rPr>
        <w:t xml:space="preserve"> </w:t>
      </w:r>
      <w:r>
        <w:rPr>
          <w:sz w:val="24"/>
        </w:rPr>
        <w:t>political</w:t>
      </w:r>
      <w:r>
        <w:rPr>
          <w:spacing w:val="-10"/>
          <w:sz w:val="24"/>
        </w:rPr>
        <w:t xml:space="preserve"> </w:t>
      </w:r>
      <w:r>
        <w:rPr>
          <w:spacing w:val="-2"/>
          <w:sz w:val="24"/>
        </w:rPr>
        <w:t>science.</w:t>
      </w:r>
    </w:p>
    <w:p w14:paraId="79D254D3" w14:textId="77777777" w:rsidR="00190355" w:rsidRDefault="00580E3B">
      <w:pPr>
        <w:pStyle w:val="ListParagraph"/>
        <w:numPr>
          <w:ilvl w:val="1"/>
          <w:numId w:val="10"/>
        </w:numPr>
        <w:tabs>
          <w:tab w:val="left" w:pos="1680"/>
        </w:tabs>
        <w:spacing w:before="83" w:line="292" w:lineRule="auto"/>
        <w:ind w:right="678"/>
        <w:rPr>
          <w:sz w:val="24"/>
        </w:rPr>
      </w:pPr>
      <w:r>
        <w:rPr>
          <w:sz w:val="24"/>
        </w:rPr>
        <w:t>Provide</w:t>
      </w:r>
      <w:r>
        <w:rPr>
          <w:spacing w:val="-8"/>
          <w:sz w:val="24"/>
        </w:rPr>
        <w:t xml:space="preserve"> </w:t>
      </w:r>
      <w:r>
        <w:rPr>
          <w:sz w:val="24"/>
        </w:rPr>
        <w:t>M.A</w:t>
      </w:r>
      <w:proofErr w:type="gramStart"/>
      <w:r>
        <w:rPr>
          <w:sz w:val="24"/>
        </w:rPr>
        <w:t>.</w:t>
      </w:r>
      <w:r>
        <w:rPr>
          <w:spacing w:val="-4"/>
          <w:sz w:val="24"/>
        </w:rPr>
        <w:t xml:space="preserve"> </w:t>
      </w:r>
      <w:r>
        <w:rPr>
          <w:sz w:val="24"/>
        </w:rPr>
        <w:t>degree</w:t>
      </w:r>
      <w:proofErr w:type="gramEnd"/>
      <w:r>
        <w:rPr>
          <w:spacing w:val="-5"/>
          <w:sz w:val="24"/>
        </w:rPr>
        <w:t xml:space="preserve"> </w:t>
      </w:r>
      <w:r>
        <w:rPr>
          <w:sz w:val="24"/>
        </w:rPr>
        <w:t>students</w:t>
      </w:r>
      <w:r>
        <w:rPr>
          <w:spacing w:val="-4"/>
          <w:sz w:val="24"/>
        </w:rPr>
        <w:t xml:space="preserve"> </w:t>
      </w:r>
      <w:r>
        <w:rPr>
          <w:sz w:val="24"/>
        </w:rPr>
        <w:t>with</w:t>
      </w:r>
      <w:r>
        <w:rPr>
          <w:spacing w:val="-4"/>
          <w:sz w:val="24"/>
        </w:rPr>
        <w:t xml:space="preserve"> </w:t>
      </w:r>
      <w:r>
        <w:rPr>
          <w:sz w:val="24"/>
        </w:rPr>
        <w:t>advanced</w:t>
      </w:r>
      <w:r>
        <w:rPr>
          <w:spacing w:val="-2"/>
          <w:sz w:val="24"/>
        </w:rPr>
        <w:t xml:space="preserve"> </w:t>
      </w:r>
      <w:r>
        <w:rPr>
          <w:sz w:val="24"/>
        </w:rPr>
        <w:t>education</w:t>
      </w:r>
      <w:r>
        <w:rPr>
          <w:spacing w:val="-4"/>
          <w:sz w:val="24"/>
        </w:rPr>
        <w:t xml:space="preserve"> </w:t>
      </w:r>
      <w:r>
        <w:rPr>
          <w:sz w:val="24"/>
        </w:rPr>
        <w:t>for</w:t>
      </w:r>
      <w:r>
        <w:rPr>
          <w:spacing w:val="-5"/>
          <w:sz w:val="24"/>
        </w:rPr>
        <w:t xml:space="preserve"> </w:t>
      </w:r>
      <w:r>
        <w:rPr>
          <w:sz w:val="24"/>
        </w:rPr>
        <w:t>careers</w:t>
      </w:r>
      <w:r>
        <w:rPr>
          <w:spacing w:val="-4"/>
          <w:sz w:val="24"/>
        </w:rPr>
        <w:t xml:space="preserve"> </w:t>
      </w:r>
      <w:r>
        <w:rPr>
          <w:sz w:val="24"/>
        </w:rPr>
        <w:t>in</w:t>
      </w:r>
      <w:r>
        <w:rPr>
          <w:spacing w:val="-17"/>
          <w:sz w:val="24"/>
        </w:rPr>
        <w:t xml:space="preserve"> </w:t>
      </w:r>
      <w:r>
        <w:rPr>
          <w:sz w:val="24"/>
        </w:rPr>
        <w:t xml:space="preserve">government, business, teaching, community agencies, and related endeavors involving public </w:t>
      </w:r>
      <w:r>
        <w:rPr>
          <w:spacing w:val="-2"/>
          <w:sz w:val="24"/>
        </w:rPr>
        <w:t>affairs.</w:t>
      </w:r>
    </w:p>
    <w:p w14:paraId="150D1AEA" w14:textId="77777777" w:rsidR="00190355" w:rsidRDefault="00580E3B">
      <w:pPr>
        <w:pStyle w:val="ListParagraph"/>
        <w:numPr>
          <w:ilvl w:val="1"/>
          <w:numId w:val="10"/>
        </w:numPr>
        <w:tabs>
          <w:tab w:val="left" w:pos="1680"/>
        </w:tabs>
        <w:spacing w:before="28" w:line="271" w:lineRule="auto"/>
        <w:ind w:right="833"/>
        <w:rPr>
          <w:sz w:val="24"/>
        </w:rPr>
      </w:pPr>
      <w:r>
        <w:rPr>
          <w:sz w:val="24"/>
        </w:rPr>
        <w:t>Train</w:t>
      </w:r>
      <w:r>
        <w:rPr>
          <w:spacing w:val="-6"/>
          <w:sz w:val="24"/>
        </w:rPr>
        <w:t xml:space="preserve"> </w:t>
      </w:r>
      <w:r>
        <w:rPr>
          <w:sz w:val="24"/>
        </w:rPr>
        <w:t>Ph.D.</w:t>
      </w:r>
      <w:r>
        <w:rPr>
          <w:spacing w:val="-4"/>
          <w:sz w:val="24"/>
        </w:rPr>
        <w:t xml:space="preserve"> </w:t>
      </w:r>
      <w:r>
        <w:rPr>
          <w:sz w:val="24"/>
        </w:rPr>
        <w:t>students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theories</w:t>
      </w:r>
      <w:r>
        <w:rPr>
          <w:spacing w:val="-4"/>
          <w:sz w:val="24"/>
        </w:rPr>
        <w:t xml:space="preserve"> </w:t>
      </w:r>
      <w:r>
        <w:rPr>
          <w:sz w:val="24"/>
        </w:rPr>
        <w:t>and</w:t>
      </w:r>
      <w:r>
        <w:rPr>
          <w:spacing w:val="-4"/>
          <w:sz w:val="24"/>
        </w:rPr>
        <w:t xml:space="preserve"> </w:t>
      </w:r>
      <w:r>
        <w:rPr>
          <w:sz w:val="24"/>
        </w:rPr>
        <w:t>methodologies</w:t>
      </w:r>
      <w:r>
        <w:rPr>
          <w:spacing w:val="-4"/>
          <w:sz w:val="24"/>
        </w:rPr>
        <w:t xml:space="preserve"> </w:t>
      </w:r>
      <w:r>
        <w:rPr>
          <w:sz w:val="24"/>
        </w:rPr>
        <w:t>to</w:t>
      </w:r>
      <w:r>
        <w:rPr>
          <w:spacing w:val="-4"/>
          <w:sz w:val="24"/>
        </w:rPr>
        <w:t xml:space="preserve"> </w:t>
      </w:r>
      <w:r>
        <w:rPr>
          <w:sz w:val="24"/>
        </w:rPr>
        <w:t>expand</w:t>
      </w:r>
      <w:r>
        <w:rPr>
          <w:spacing w:val="-4"/>
          <w:sz w:val="24"/>
        </w:rPr>
        <w:t xml:space="preserve"> </w:t>
      </w:r>
      <w:r>
        <w:rPr>
          <w:sz w:val="24"/>
        </w:rPr>
        <w:t>the</w:t>
      </w:r>
      <w:r>
        <w:rPr>
          <w:spacing w:val="-16"/>
          <w:sz w:val="24"/>
        </w:rPr>
        <w:t xml:space="preserve"> </w:t>
      </w:r>
      <w:r>
        <w:rPr>
          <w:sz w:val="24"/>
        </w:rPr>
        <w:t>knowledge of political science and public administration.</w:t>
      </w:r>
    </w:p>
    <w:p w14:paraId="32CE4B04" w14:textId="77777777" w:rsidR="00190355" w:rsidRDefault="00580E3B">
      <w:pPr>
        <w:pStyle w:val="ListParagraph"/>
        <w:numPr>
          <w:ilvl w:val="0"/>
          <w:numId w:val="10"/>
        </w:numPr>
        <w:tabs>
          <w:tab w:val="left" w:pos="959"/>
        </w:tabs>
        <w:spacing w:before="38"/>
        <w:ind w:left="959" w:hanging="359"/>
        <w:rPr>
          <w:sz w:val="24"/>
        </w:rPr>
      </w:pPr>
      <w:r>
        <w:rPr>
          <w:sz w:val="24"/>
        </w:rPr>
        <w:t>Mentor</w:t>
      </w:r>
      <w:r>
        <w:rPr>
          <w:spacing w:val="-5"/>
          <w:sz w:val="24"/>
        </w:rPr>
        <w:t xml:space="preserve"> </w:t>
      </w:r>
      <w:r>
        <w:rPr>
          <w:sz w:val="24"/>
        </w:rPr>
        <w:t>graduate</w:t>
      </w:r>
      <w:r>
        <w:rPr>
          <w:spacing w:val="-2"/>
          <w:sz w:val="24"/>
        </w:rPr>
        <w:t xml:space="preserve"> </w:t>
      </w:r>
      <w:r>
        <w:rPr>
          <w:sz w:val="24"/>
        </w:rPr>
        <w:t>students in</w:t>
      </w:r>
      <w:r>
        <w:rPr>
          <w:spacing w:val="-1"/>
          <w:sz w:val="24"/>
        </w:rPr>
        <w:t xml:space="preserve"> </w:t>
      </w:r>
      <w:r>
        <w:rPr>
          <w:sz w:val="24"/>
        </w:rPr>
        <w:t>their</w:t>
      </w:r>
      <w:r>
        <w:rPr>
          <w:spacing w:val="-2"/>
          <w:sz w:val="24"/>
        </w:rPr>
        <w:t xml:space="preserve"> </w:t>
      </w:r>
      <w:r>
        <w:rPr>
          <w:sz w:val="24"/>
        </w:rPr>
        <w:t>own</w:t>
      </w:r>
      <w:r>
        <w:rPr>
          <w:spacing w:val="-1"/>
          <w:sz w:val="24"/>
        </w:rPr>
        <w:t xml:space="preserve"> </w:t>
      </w:r>
      <w:r>
        <w:rPr>
          <w:sz w:val="24"/>
        </w:rPr>
        <w:t>process of</w:t>
      </w:r>
      <w:r>
        <w:rPr>
          <w:spacing w:val="-2"/>
          <w:sz w:val="24"/>
        </w:rPr>
        <w:t xml:space="preserve"> </w:t>
      </w:r>
      <w:r>
        <w:rPr>
          <w:sz w:val="24"/>
        </w:rPr>
        <w:t>discovery</w:t>
      </w:r>
      <w:r>
        <w:rPr>
          <w:spacing w:val="-1"/>
          <w:sz w:val="24"/>
        </w:rPr>
        <w:t xml:space="preserve"> </w:t>
      </w:r>
      <w:r>
        <w:rPr>
          <w:sz w:val="24"/>
        </w:rPr>
        <w:t>and</w:t>
      </w:r>
      <w:r>
        <w:rPr>
          <w:spacing w:val="-1"/>
          <w:sz w:val="24"/>
        </w:rPr>
        <w:t xml:space="preserve"> </w:t>
      </w:r>
      <w:r>
        <w:rPr>
          <w:sz w:val="24"/>
        </w:rPr>
        <w:t>production of</w:t>
      </w:r>
      <w:r>
        <w:rPr>
          <w:spacing w:val="-16"/>
          <w:sz w:val="24"/>
        </w:rPr>
        <w:t xml:space="preserve"> </w:t>
      </w:r>
      <w:r>
        <w:rPr>
          <w:spacing w:val="-2"/>
          <w:sz w:val="24"/>
        </w:rPr>
        <w:t>knowledge:</w:t>
      </w:r>
    </w:p>
    <w:p w14:paraId="2F20A149" w14:textId="77777777" w:rsidR="00190355" w:rsidRDefault="00580E3B">
      <w:pPr>
        <w:pStyle w:val="ListParagraph"/>
        <w:numPr>
          <w:ilvl w:val="1"/>
          <w:numId w:val="10"/>
        </w:numPr>
        <w:tabs>
          <w:tab w:val="left" w:pos="1679"/>
        </w:tabs>
        <w:spacing w:before="83"/>
        <w:ind w:left="1679" w:hanging="359"/>
        <w:rPr>
          <w:sz w:val="24"/>
        </w:rPr>
      </w:pPr>
      <w:r>
        <w:rPr>
          <w:sz w:val="24"/>
        </w:rPr>
        <w:t>In</w:t>
      </w:r>
      <w:r>
        <w:rPr>
          <w:spacing w:val="-3"/>
          <w:sz w:val="24"/>
        </w:rPr>
        <w:t xml:space="preserve"> </w:t>
      </w:r>
      <w:r>
        <w:rPr>
          <w:sz w:val="24"/>
        </w:rPr>
        <w:t>their</w:t>
      </w:r>
      <w:r>
        <w:rPr>
          <w:spacing w:val="-2"/>
          <w:sz w:val="24"/>
        </w:rPr>
        <w:t xml:space="preserve"> </w:t>
      </w:r>
      <w:r>
        <w:rPr>
          <w:sz w:val="24"/>
        </w:rPr>
        <w:t>research</w:t>
      </w:r>
      <w:r>
        <w:rPr>
          <w:spacing w:val="-3"/>
          <w:sz w:val="24"/>
        </w:rPr>
        <w:t xml:space="preserve"> </w:t>
      </w:r>
      <w:r>
        <w:rPr>
          <w:sz w:val="24"/>
        </w:rPr>
        <w:t>for</w:t>
      </w:r>
      <w:r>
        <w:rPr>
          <w:spacing w:val="-1"/>
          <w:sz w:val="24"/>
        </w:rPr>
        <w:t xml:space="preserve"> </w:t>
      </w:r>
      <w:r>
        <w:rPr>
          <w:sz w:val="24"/>
        </w:rPr>
        <w:t>conference</w:t>
      </w:r>
      <w:r>
        <w:rPr>
          <w:spacing w:val="-4"/>
          <w:sz w:val="24"/>
        </w:rPr>
        <w:t xml:space="preserve"> </w:t>
      </w:r>
      <w:r>
        <w:rPr>
          <w:spacing w:val="-2"/>
          <w:sz w:val="24"/>
        </w:rPr>
        <w:t>papers.</w:t>
      </w:r>
    </w:p>
    <w:p w14:paraId="11D83647" w14:textId="77777777" w:rsidR="00190355" w:rsidRDefault="00580E3B">
      <w:pPr>
        <w:pStyle w:val="ListParagraph"/>
        <w:numPr>
          <w:ilvl w:val="1"/>
          <w:numId w:val="10"/>
        </w:numPr>
        <w:tabs>
          <w:tab w:val="left" w:pos="1679"/>
        </w:tabs>
        <w:spacing w:before="42"/>
        <w:ind w:left="1679" w:hanging="359"/>
        <w:rPr>
          <w:sz w:val="24"/>
        </w:rPr>
      </w:pPr>
      <w:r>
        <w:rPr>
          <w:sz w:val="24"/>
        </w:rPr>
        <w:t>In</w:t>
      </w:r>
      <w:r>
        <w:rPr>
          <w:spacing w:val="-1"/>
          <w:sz w:val="24"/>
        </w:rPr>
        <w:t xml:space="preserve"> </w:t>
      </w:r>
      <w:r>
        <w:rPr>
          <w:sz w:val="24"/>
        </w:rPr>
        <w:t>their</w:t>
      </w:r>
      <w:r>
        <w:rPr>
          <w:spacing w:val="-2"/>
          <w:sz w:val="24"/>
        </w:rPr>
        <w:t xml:space="preserve"> </w:t>
      </w:r>
      <w:r>
        <w:rPr>
          <w:sz w:val="24"/>
        </w:rPr>
        <w:t>research</w:t>
      </w:r>
      <w:r>
        <w:rPr>
          <w:spacing w:val="-1"/>
          <w:sz w:val="24"/>
        </w:rPr>
        <w:t xml:space="preserve"> </w:t>
      </w:r>
      <w:r>
        <w:rPr>
          <w:sz w:val="24"/>
        </w:rPr>
        <w:t>for</w:t>
      </w:r>
      <w:r>
        <w:rPr>
          <w:spacing w:val="-2"/>
          <w:sz w:val="24"/>
        </w:rPr>
        <w:t xml:space="preserve"> </w:t>
      </w:r>
      <w:r>
        <w:rPr>
          <w:sz w:val="24"/>
        </w:rPr>
        <w:t>theses</w:t>
      </w:r>
      <w:r>
        <w:rPr>
          <w:spacing w:val="-1"/>
          <w:sz w:val="24"/>
        </w:rPr>
        <w:t xml:space="preserve"> </w:t>
      </w:r>
      <w:r>
        <w:rPr>
          <w:sz w:val="24"/>
        </w:rPr>
        <w:t>and</w:t>
      </w:r>
      <w:r>
        <w:rPr>
          <w:spacing w:val="-3"/>
          <w:sz w:val="24"/>
        </w:rPr>
        <w:t xml:space="preserve"> </w:t>
      </w:r>
      <w:r>
        <w:rPr>
          <w:spacing w:val="-2"/>
          <w:sz w:val="24"/>
        </w:rPr>
        <w:t>dissertations.</w:t>
      </w:r>
    </w:p>
    <w:p w14:paraId="2EA70395" w14:textId="77777777" w:rsidR="00190355" w:rsidRDefault="00580E3B">
      <w:pPr>
        <w:pStyle w:val="ListParagraph"/>
        <w:numPr>
          <w:ilvl w:val="0"/>
          <w:numId w:val="10"/>
        </w:numPr>
        <w:tabs>
          <w:tab w:val="left" w:pos="960"/>
        </w:tabs>
        <w:spacing w:before="28" w:line="302" w:lineRule="auto"/>
        <w:ind w:right="834"/>
        <w:rPr>
          <w:sz w:val="24"/>
        </w:rPr>
      </w:pPr>
      <w:r>
        <w:rPr>
          <w:sz w:val="24"/>
        </w:rPr>
        <w:t>Provide</w:t>
      </w:r>
      <w:r>
        <w:rPr>
          <w:spacing w:val="-7"/>
          <w:sz w:val="24"/>
        </w:rPr>
        <w:t xml:space="preserve"> </w:t>
      </w:r>
      <w:r>
        <w:rPr>
          <w:sz w:val="24"/>
        </w:rPr>
        <w:t>opportunities</w:t>
      </w:r>
      <w:r>
        <w:rPr>
          <w:spacing w:val="-3"/>
          <w:sz w:val="24"/>
        </w:rPr>
        <w:t xml:space="preserve"> </w:t>
      </w:r>
      <w:r>
        <w:rPr>
          <w:sz w:val="24"/>
        </w:rPr>
        <w:t>for</w:t>
      </w:r>
      <w:r>
        <w:rPr>
          <w:spacing w:val="-4"/>
          <w:sz w:val="24"/>
        </w:rPr>
        <w:t xml:space="preserve"> </w:t>
      </w:r>
      <w:r>
        <w:rPr>
          <w:sz w:val="24"/>
        </w:rPr>
        <w:t>graduate</w:t>
      </w:r>
      <w:r>
        <w:rPr>
          <w:spacing w:val="-4"/>
          <w:sz w:val="24"/>
        </w:rPr>
        <w:t xml:space="preserve"> </w:t>
      </w:r>
      <w:r>
        <w:rPr>
          <w:sz w:val="24"/>
        </w:rPr>
        <w:t>students</w:t>
      </w:r>
      <w:r>
        <w:rPr>
          <w:spacing w:val="-3"/>
          <w:sz w:val="24"/>
        </w:rPr>
        <w:t xml:space="preserve"> </w:t>
      </w:r>
      <w:r>
        <w:rPr>
          <w:sz w:val="24"/>
        </w:rPr>
        <w:t>to</w:t>
      </w:r>
      <w:r>
        <w:rPr>
          <w:spacing w:val="-4"/>
          <w:sz w:val="24"/>
        </w:rPr>
        <w:t xml:space="preserve"> </w:t>
      </w:r>
      <w:r>
        <w:rPr>
          <w:sz w:val="24"/>
        </w:rPr>
        <w:t>collaborate</w:t>
      </w:r>
      <w:r>
        <w:rPr>
          <w:spacing w:val="-4"/>
          <w:sz w:val="24"/>
        </w:rPr>
        <w:t xml:space="preserve"> </w:t>
      </w:r>
      <w:r>
        <w:rPr>
          <w:sz w:val="24"/>
        </w:rPr>
        <w:t>with</w:t>
      </w:r>
      <w:r>
        <w:rPr>
          <w:spacing w:val="-3"/>
          <w:sz w:val="24"/>
        </w:rPr>
        <w:t xml:space="preserve"> </w:t>
      </w:r>
      <w:r>
        <w:rPr>
          <w:sz w:val="24"/>
        </w:rPr>
        <w:t>faculty</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pursuit</w:t>
      </w:r>
      <w:r>
        <w:rPr>
          <w:spacing w:val="-19"/>
          <w:sz w:val="24"/>
        </w:rPr>
        <w:t xml:space="preserve"> </w:t>
      </w:r>
      <w:r>
        <w:rPr>
          <w:sz w:val="24"/>
        </w:rPr>
        <w:t>and dissemination of knowledge.</w:t>
      </w:r>
    </w:p>
    <w:p w14:paraId="58413109" w14:textId="77777777" w:rsidR="00190355" w:rsidRDefault="00580E3B">
      <w:pPr>
        <w:pStyle w:val="ListParagraph"/>
        <w:numPr>
          <w:ilvl w:val="0"/>
          <w:numId w:val="10"/>
        </w:numPr>
        <w:tabs>
          <w:tab w:val="left" w:pos="959"/>
        </w:tabs>
        <w:spacing w:line="286" w:lineRule="exact"/>
        <w:ind w:left="959" w:hanging="359"/>
        <w:rPr>
          <w:sz w:val="24"/>
        </w:rPr>
      </w:pPr>
      <w:r>
        <w:rPr>
          <w:sz w:val="24"/>
        </w:rPr>
        <w:t>Provide</w:t>
      </w:r>
      <w:r>
        <w:rPr>
          <w:spacing w:val="-5"/>
          <w:sz w:val="24"/>
        </w:rPr>
        <w:t xml:space="preserve"> </w:t>
      </w:r>
      <w:r>
        <w:rPr>
          <w:sz w:val="24"/>
        </w:rPr>
        <w:t>faculty</w:t>
      </w:r>
      <w:r>
        <w:rPr>
          <w:spacing w:val="-2"/>
          <w:sz w:val="24"/>
        </w:rPr>
        <w:t xml:space="preserve"> </w:t>
      </w:r>
      <w:r>
        <w:rPr>
          <w:sz w:val="24"/>
        </w:rPr>
        <w:t>modeling for</w:t>
      </w:r>
      <w:r>
        <w:rPr>
          <w:spacing w:val="-2"/>
          <w:sz w:val="24"/>
        </w:rPr>
        <w:t xml:space="preserve"> </w:t>
      </w:r>
      <w:r>
        <w:rPr>
          <w:sz w:val="24"/>
        </w:rPr>
        <w:t>scholarship and</w:t>
      </w:r>
      <w:r>
        <w:rPr>
          <w:spacing w:val="-9"/>
          <w:sz w:val="24"/>
        </w:rPr>
        <w:t xml:space="preserve"> </w:t>
      </w:r>
      <w:r>
        <w:rPr>
          <w:spacing w:val="-2"/>
          <w:sz w:val="24"/>
        </w:rPr>
        <w:t>teaching:</w:t>
      </w:r>
    </w:p>
    <w:p w14:paraId="5803122A" w14:textId="77777777" w:rsidR="00190355" w:rsidRDefault="00580E3B">
      <w:pPr>
        <w:pStyle w:val="ListParagraph"/>
        <w:numPr>
          <w:ilvl w:val="1"/>
          <w:numId w:val="10"/>
        </w:numPr>
        <w:tabs>
          <w:tab w:val="left" w:pos="1679"/>
        </w:tabs>
        <w:spacing w:before="85"/>
        <w:ind w:left="1679" w:hanging="359"/>
        <w:rPr>
          <w:sz w:val="24"/>
        </w:rPr>
      </w:pPr>
      <w:r>
        <w:rPr>
          <w:sz w:val="24"/>
        </w:rPr>
        <w:t>In</w:t>
      </w:r>
      <w:r>
        <w:rPr>
          <w:spacing w:val="-4"/>
          <w:sz w:val="24"/>
        </w:rPr>
        <w:t xml:space="preserve"> </w:t>
      </w:r>
      <w:r>
        <w:rPr>
          <w:sz w:val="24"/>
        </w:rPr>
        <w:t>brownbag</w:t>
      </w:r>
      <w:r>
        <w:rPr>
          <w:spacing w:val="-2"/>
          <w:sz w:val="24"/>
        </w:rPr>
        <w:t xml:space="preserve"> </w:t>
      </w:r>
      <w:r>
        <w:rPr>
          <w:sz w:val="24"/>
        </w:rPr>
        <w:t>research</w:t>
      </w:r>
      <w:r>
        <w:rPr>
          <w:spacing w:val="-10"/>
          <w:sz w:val="24"/>
        </w:rPr>
        <w:t xml:space="preserve"> </w:t>
      </w:r>
      <w:r>
        <w:rPr>
          <w:spacing w:val="-2"/>
          <w:sz w:val="24"/>
        </w:rPr>
        <w:t>presentations.</w:t>
      </w:r>
    </w:p>
    <w:p w14:paraId="08DCC4AE" w14:textId="77777777" w:rsidR="00190355" w:rsidRDefault="00580E3B">
      <w:pPr>
        <w:pStyle w:val="ListParagraph"/>
        <w:numPr>
          <w:ilvl w:val="1"/>
          <w:numId w:val="10"/>
        </w:numPr>
        <w:tabs>
          <w:tab w:val="left" w:pos="1679"/>
        </w:tabs>
        <w:spacing w:before="45"/>
        <w:ind w:left="1679" w:hanging="359"/>
        <w:rPr>
          <w:sz w:val="24"/>
        </w:rPr>
      </w:pPr>
      <w:r>
        <w:rPr>
          <w:sz w:val="24"/>
        </w:rPr>
        <w:t>In</w:t>
      </w:r>
      <w:r>
        <w:rPr>
          <w:spacing w:val="-3"/>
          <w:sz w:val="24"/>
        </w:rPr>
        <w:t xml:space="preserve"> </w:t>
      </w:r>
      <w:r>
        <w:rPr>
          <w:sz w:val="24"/>
        </w:rPr>
        <w:t>brownbag</w:t>
      </w:r>
      <w:r>
        <w:rPr>
          <w:spacing w:val="-2"/>
          <w:sz w:val="24"/>
        </w:rPr>
        <w:t xml:space="preserve"> </w:t>
      </w:r>
      <w:r>
        <w:rPr>
          <w:sz w:val="24"/>
        </w:rPr>
        <w:t>teaching</w:t>
      </w:r>
      <w:r>
        <w:rPr>
          <w:spacing w:val="-14"/>
          <w:sz w:val="24"/>
        </w:rPr>
        <w:t xml:space="preserve"> </w:t>
      </w:r>
      <w:r>
        <w:rPr>
          <w:spacing w:val="-2"/>
          <w:sz w:val="24"/>
        </w:rPr>
        <w:t>presentations.</w:t>
      </w:r>
    </w:p>
    <w:p w14:paraId="1871FE83" w14:textId="77777777" w:rsidR="00190355" w:rsidRDefault="00580E3B">
      <w:pPr>
        <w:pStyle w:val="ListParagraph"/>
        <w:numPr>
          <w:ilvl w:val="1"/>
          <w:numId w:val="10"/>
        </w:numPr>
        <w:tabs>
          <w:tab w:val="left" w:pos="1679"/>
        </w:tabs>
        <w:spacing w:before="42"/>
        <w:ind w:left="1679" w:hanging="359"/>
        <w:rPr>
          <w:sz w:val="24"/>
        </w:rPr>
      </w:pPr>
      <w:r>
        <w:rPr>
          <w:sz w:val="24"/>
        </w:rPr>
        <w:t>In</w:t>
      </w:r>
      <w:r>
        <w:rPr>
          <w:spacing w:val="-3"/>
          <w:sz w:val="24"/>
        </w:rPr>
        <w:t xml:space="preserve"> </w:t>
      </w:r>
      <w:r>
        <w:rPr>
          <w:sz w:val="24"/>
        </w:rPr>
        <w:t>collaborative</w:t>
      </w:r>
      <w:r>
        <w:rPr>
          <w:spacing w:val="-3"/>
          <w:sz w:val="24"/>
        </w:rPr>
        <w:t xml:space="preserve"> </w:t>
      </w:r>
      <w:r>
        <w:rPr>
          <w:sz w:val="24"/>
        </w:rPr>
        <w:t>scholarship</w:t>
      </w:r>
      <w:r>
        <w:rPr>
          <w:spacing w:val="-1"/>
          <w:sz w:val="24"/>
        </w:rPr>
        <w:t xml:space="preserve"> </w:t>
      </w:r>
      <w:r>
        <w:rPr>
          <w:sz w:val="24"/>
        </w:rPr>
        <w:t>with</w:t>
      </w:r>
      <w:r>
        <w:rPr>
          <w:spacing w:val="-2"/>
          <w:sz w:val="24"/>
        </w:rPr>
        <w:t xml:space="preserve"> students.</w:t>
      </w:r>
    </w:p>
    <w:p w14:paraId="683D9D03" w14:textId="77777777" w:rsidR="00190355" w:rsidRDefault="00580E3B">
      <w:pPr>
        <w:pStyle w:val="ListParagraph"/>
        <w:numPr>
          <w:ilvl w:val="0"/>
          <w:numId w:val="10"/>
        </w:numPr>
        <w:tabs>
          <w:tab w:val="left" w:pos="959"/>
        </w:tabs>
        <w:spacing w:before="28"/>
        <w:ind w:left="959" w:hanging="359"/>
        <w:rPr>
          <w:sz w:val="24"/>
        </w:rPr>
      </w:pPr>
      <w:r>
        <w:rPr>
          <w:sz w:val="24"/>
        </w:rPr>
        <w:t>Provide</w:t>
      </w:r>
      <w:r>
        <w:rPr>
          <w:spacing w:val="-5"/>
          <w:sz w:val="24"/>
        </w:rPr>
        <w:t xml:space="preserve"> </w:t>
      </w:r>
      <w:r>
        <w:rPr>
          <w:sz w:val="24"/>
        </w:rPr>
        <w:t>teaching</w:t>
      </w:r>
      <w:r>
        <w:rPr>
          <w:spacing w:val="-1"/>
          <w:sz w:val="24"/>
        </w:rPr>
        <w:t xml:space="preserve"> </w:t>
      </w:r>
      <w:r>
        <w:rPr>
          <w:sz w:val="24"/>
        </w:rPr>
        <w:t>experience</w:t>
      </w:r>
      <w:r>
        <w:rPr>
          <w:spacing w:val="-3"/>
          <w:sz w:val="24"/>
        </w:rPr>
        <w:t xml:space="preserve"> </w:t>
      </w:r>
      <w:r>
        <w:rPr>
          <w:sz w:val="24"/>
        </w:rPr>
        <w:t>and</w:t>
      </w:r>
      <w:r>
        <w:rPr>
          <w:spacing w:val="-1"/>
          <w:sz w:val="24"/>
        </w:rPr>
        <w:t xml:space="preserve"> </w:t>
      </w:r>
      <w:r>
        <w:rPr>
          <w:sz w:val="24"/>
        </w:rPr>
        <w:t>training</w:t>
      </w:r>
      <w:r>
        <w:rPr>
          <w:spacing w:val="-1"/>
          <w:sz w:val="24"/>
        </w:rPr>
        <w:t xml:space="preserve"> </w:t>
      </w:r>
      <w:r>
        <w:rPr>
          <w:sz w:val="24"/>
        </w:rPr>
        <w:t>for</w:t>
      </w:r>
      <w:r>
        <w:rPr>
          <w:spacing w:val="-3"/>
          <w:sz w:val="24"/>
        </w:rPr>
        <w:t xml:space="preserve"> </w:t>
      </w:r>
      <w:r>
        <w:rPr>
          <w:sz w:val="24"/>
        </w:rPr>
        <w:t>each</w:t>
      </w:r>
      <w:r>
        <w:rPr>
          <w:spacing w:val="1"/>
          <w:sz w:val="24"/>
        </w:rPr>
        <w:t xml:space="preserve"> </w:t>
      </w:r>
      <w:r>
        <w:rPr>
          <w:sz w:val="24"/>
        </w:rPr>
        <w:t>doctoral</w:t>
      </w:r>
      <w:r>
        <w:rPr>
          <w:spacing w:val="-8"/>
          <w:sz w:val="24"/>
        </w:rPr>
        <w:t xml:space="preserve"> </w:t>
      </w:r>
      <w:r>
        <w:rPr>
          <w:spacing w:val="-2"/>
          <w:sz w:val="24"/>
        </w:rPr>
        <w:t>student.</w:t>
      </w:r>
    </w:p>
    <w:p w14:paraId="1EBD697D" w14:textId="77777777" w:rsidR="00190355" w:rsidRDefault="00580E3B">
      <w:pPr>
        <w:pStyle w:val="ListParagraph"/>
        <w:numPr>
          <w:ilvl w:val="0"/>
          <w:numId w:val="10"/>
        </w:numPr>
        <w:tabs>
          <w:tab w:val="left" w:pos="959"/>
        </w:tabs>
        <w:spacing w:before="66"/>
        <w:ind w:left="959" w:hanging="359"/>
        <w:rPr>
          <w:sz w:val="24"/>
        </w:rPr>
      </w:pPr>
      <w:r>
        <w:rPr>
          <w:sz w:val="24"/>
        </w:rPr>
        <w:t>Enhance</w:t>
      </w:r>
      <w:r>
        <w:rPr>
          <w:spacing w:val="-2"/>
          <w:sz w:val="24"/>
        </w:rPr>
        <w:t xml:space="preserve"> </w:t>
      </w:r>
      <w:r>
        <w:rPr>
          <w:sz w:val="24"/>
        </w:rPr>
        <w:t>the</w:t>
      </w:r>
      <w:r>
        <w:rPr>
          <w:spacing w:val="-2"/>
          <w:sz w:val="24"/>
        </w:rPr>
        <w:t xml:space="preserve"> </w:t>
      </w:r>
      <w:r>
        <w:rPr>
          <w:sz w:val="24"/>
        </w:rPr>
        <w:t>programs</w:t>
      </w:r>
      <w:r>
        <w:rPr>
          <w:spacing w:val="-1"/>
          <w:sz w:val="24"/>
        </w:rPr>
        <w:t xml:space="preserve"> </w:t>
      </w:r>
      <w:r>
        <w:rPr>
          <w:sz w:val="24"/>
        </w:rPr>
        <w:t>of</w:t>
      </w:r>
      <w:r>
        <w:rPr>
          <w:spacing w:val="-2"/>
          <w:sz w:val="24"/>
        </w:rPr>
        <w:t xml:space="preserve"> distinction:</w:t>
      </w:r>
    </w:p>
    <w:p w14:paraId="63849B60" w14:textId="77777777" w:rsidR="00190355" w:rsidRDefault="00580E3B">
      <w:pPr>
        <w:pStyle w:val="ListParagraph"/>
        <w:numPr>
          <w:ilvl w:val="1"/>
          <w:numId w:val="10"/>
        </w:numPr>
        <w:tabs>
          <w:tab w:val="left" w:pos="1679"/>
        </w:tabs>
        <w:spacing w:before="80"/>
        <w:ind w:left="1679" w:hanging="359"/>
        <w:rPr>
          <w:sz w:val="24"/>
        </w:rPr>
      </w:pPr>
      <w:r>
        <w:rPr>
          <w:sz w:val="24"/>
        </w:rPr>
        <w:t>In</w:t>
      </w:r>
      <w:r>
        <w:rPr>
          <w:spacing w:val="-3"/>
          <w:sz w:val="24"/>
        </w:rPr>
        <w:t xml:space="preserve"> </w:t>
      </w:r>
      <w:r>
        <w:rPr>
          <w:sz w:val="24"/>
        </w:rPr>
        <w:t>Political</w:t>
      </w:r>
      <w:r>
        <w:rPr>
          <w:spacing w:val="-3"/>
          <w:sz w:val="24"/>
        </w:rPr>
        <w:t xml:space="preserve"> </w:t>
      </w:r>
      <w:r>
        <w:rPr>
          <w:spacing w:val="-2"/>
          <w:sz w:val="24"/>
        </w:rPr>
        <w:t>Theory.</w:t>
      </w:r>
    </w:p>
    <w:p w14:paraId="7149B034" w14:textId="77777777" w:rsidR="00190355" w:rsidRDefault="00580E3B">
      <w:pPr>
        <w:pStyle w:val="ListParagraph"/>
        <w:numPr>
          <w:ilvl w:val="1"/>
          <w:numId w:val="10"/>
        </w:numPr>
        <w:tabs>
          <w:tab w:val="left" w:pos="1679"/>
        </w:tabs>
        <w:spacing w:before="45"/>
        <w:ind w:left="1679" w:hanging="359"/>
        <w:rPr>
          <w:sz w:val="24"/>
        </w:rPr>
      </w:pPr>
      <w:r>
        <w:rPr>
          <w:sz w:val="24"/>
        </w:rPr>
        <w:t>In</w:t>
      </w:r>
      <w:r>
        <w:rPr>
          <w:spacing w:val="-5"/>
          <w:sz w:val="24"/>
        </w:rPr>
        <w:t xml:space="preserve"> </w:t>
      </w:r>
      <w:r>
        <w:rPr>
          <w:sz w:val="24"/>
        </w:rPr>
        <w:t>Public</w:t>
      </w:r>
      <w:r>
        <w:rPr>
          <w:spacing w:val="-5"/>
          <w:sz w:val="24"/>
        </w:rPr>
        <w:t xml:space="preserve"> </w:t>
      </w:r>
      <w:r>
        <w:rPr>
          <w:spacing w:val="-2"/>
          <w:sz w:val="24"/>
        </w:rPr>
        <w:t>Administration.</w:t>
      </w:r>
    </w:p>
    <w:p w14:paraId="32F99E2C" w14:textId="77777777" w:rsidR="00190355" w:rsidRDefault="00580E3B">
      <w:pPr>
        <w:pStyle w:val="ListParagraph"/>
        <w:numPr>
          <w:ilvl w:val="1"/>
          <w:numId w:val="10"/>
        </w:numPr>
        <w:tabs>
          <w:tab w:val="left" w:pos="1679"/>
        </w:tabs>
        <w:spacing w:before="45"/>
        <w:ind w:left="1679" w:hanging="359"/>
        <w:rPr>
          <w:sz w:val="24"/>
        </w:rPr>
      </w:pPr>
      <w:r>
        <w:rPr>
          <w:sz w:val="24"/>
        </w:rPr>
        <w:t>In</w:t>
      </w:r>
      <w:r>
        <w:rPr>
          <w:spacing w:val="-3"/>
          <w:sz w:val="24"/>
        </w:rPr>
        <w:t xml:space="preserve"> </w:t>
      </w:r>
      <w:r>
        <w:rPr>
          <w:sz w:val="24"/>
        </w:rPr>
        <w:t>Southeast</w:t>
      </w:r>
      <w:r>
        <w:rPr>
          <w:spacing w:val="-2"/>
          <w:sz w:val="24"/>
        </w:rPr>
        <w:t xml:space="preserve"> </w:t>
      </w:r>
      <w:r>
        <w:rPr>
          <w:sz w:val="24"/>
        </w:rPr>
        <w:t>Asian</w:t>
      </w:r>
      <w:r>
        <w:rPr>
          <w:spacing w:val="-2"/>
          <w:sz w:val="24"/>
        </w:rPr>
        <w:t xml:space="preserve"> Studies.</w:t>
      </w:r>
    </w:p>
    <w:p w14:paraId="2D35CB63" w14:textId="77777777" w:rsidR="00190355" w:rsidRDefault="00580E3B">
      <w:pPr>
        <w:pStyle w:val="ListParagraph"/>
        <w:numPr>
          <w:ilvl w:val="0"/>
          <w:numId w:val="10"/>
        </w:numPr>
        <w:tabs>
          <w:tab w:val="left" w:pos="959"/>
        </w:tabs>
        <w:spacing w:before="25"/>
        <w:ind w:left="959"/>
        <w:rPr>
          <w:sz w:val="24"/>
        </w:rPr>
      </w:pPr>
      <w:r>
        <w:rPr>
          <w:sz w:val="24"/>
        </w:rPr>
        <w:t>Strengthen</w:t>
      </w:r>
      <w:r>
        <w:rPr>
          <w:spacing w:val="-2"/>
          <w:sz w:val="24"/>
        </w:rPr>
        <w:t xml:space="preserve"> </w:t>
      </w:r>
      <w:r>
        <w:rPr>
          <w:sz w:val="24"/>
        </w:rPr>
        <w:t>the</w:t>
      </w:r>
      <w:r>
        <w:rPr>
          <w:spacing w:val="-3"/>
          <w:sz w:val="24"/>
        </w:rPr>
        <w:t xml:space="preserve"> </w:t>
      </w:r>
      <w:r>
        <w:rPr>
          <w:sz w:val="24"/>
        </w:rPr>
        <w:t>reputable, fundamental</w:t>
      </w:r>
      <w:r>
        <w:rPr>
          <w:spacing w:val="-2"/>
          <w:sz w:val="24"/>
        </w:rPr>
        <w:t xml:space="preserve"> </w:t>
      </w:r>
      <w:r>
        <w:rPr>
          <w:sz w:val="24"/>
        </w:rPr>
        <w:t>graduate</w:t>
      </w:r>
      <w:r>
        <w:rPr>
          <w:spacing w:val="-1"/>
          <w:sz w:val="24"/>
        </w:rPr>
        <w:t xml:space="preserve"> </w:t>
      </w:r>
      <w:r>
        <w:rPr>
          <w:spacing w:val="-2"/>
          <w:sz w:val="24"/>
        </w:rPr>
        <w:t>programs:</w:t>
      </w:r>
    </w:p>
    <w:p w14:paraId="03C860CC" w14:textId="77777777" w:rsidR="00190355" w:rsidRDefault="00580E3B">
      <w:pPr>
        <w:pStyle w:val="ListParagraph"/>
        <w:numPr>
          <w:ilvl w:val="1"/>
          <w:numId w:val="10"/>
        </w:numPr>
        <w:tabs>
          <w:tab w:val="left" w:pos="1679"/>
        </w:tabs>
        <w:spacing w:before="83"/>
        <w:ind w:left="1679" w:hanging="359"/>
        <w:rPr>
          <w:sz w:val="24"/>
        </w:rPr>
      </w:pPr>
      <w:r>
        <w:rPr>
          <w:sz w:val="24"/>
        </w:rPr>
        <w:t>In</w:t>
      </w:r>
      <w:r>
        <w:rPr>
          <w:spacing w:val="-2"/>
          <w:sz w:val="24"/>
        </w:rPr>
        <w:t xml:space="preserve"> </w:t>
      </w:r>
      <w:r>
        <w:rPr>
          <w:sz w:val="24"/>
        </w:rPr>
        <w:t>American</w:t>
      </w:r>
      <w:r>
        <w:rPr>
          <w:spacing w:val="-3"/>
          <w:sz w:val="24"/>
        </w:rPr>
        <w:t xml:space="preserve"> </w:t>
      </w:r>
      <w:r>
        <w:rPr>
          <w:spacing w:val="-2"/>
          <w:sz w:val="24"/>
        </w:rPr>
        <w:t>Government.</w:t>
      </w:r>
    </w:p>
    <w:p w14:paraId="39361EB1" w14:textId="77777777" w:rsidR="00190355" w:rsidRDefault="00580E3B">
      <w:pPr>
        <w:pStyle w:val="ListParagraph"/>
        <w:numPr>
          <w:ilvl w:val="1"/>
          <w:numId w:val="10"/>
        </w:numPr>
        <w:tabs>
          <w:tab w:val="left" w:pos="1679"/>
        </w:tabs>
        <w:spacing w:before="42"/>
        <w:ind w:left="1679" w:hanging="359"/>
        <w:rPr>
          <w:sz w:val="24"/>
        </w:rPr>
      </w:pPr>
      <w:r>
        <w:rPr>
          <w:sz w:val="24"/>
        </w:rPr>
        <w:t>In</w:t>
      </w:r>
      <w:r>
        <w:rPr>
          <w:spacing w:val="-3"/>
          <w:sz w:val="24"/>
        </w:rPr>
        <w:t xml:space="preserve"> </w:t>
      </w:r>
      <w:r>
        <w:rPr>
          <w:sz w:val="24"/>
        </w:rPr>
        <w:t>Comparative</w:t>
      </w:r>
      <w:r>
        <w:rPr>
          <w:spacing w:val="-6"/>
          <w:sz w:val="24"/>
        </w:rPr>
        <w:t xml:space="preserve"> </w:t>
      </w:r>
      <w:r>
        <w:rPr>
          <w:spacing w:val="-2"/>
          <w:sz w:val="24"/>
        </w:rPr>
        <w:t>Politics.</w:t>
      </w:r>
    </w:p>
    <w:p w14:paraId="6C44490F" w14:textId="77777777" w:rsidR="00190355" w:rsidRDefault="00580E3B">
      <w:pPr>
        <w:pStyle w:val="ListParagraph"/>
        <w:numPr>
          <w:ilvl w:val="1"/>
          <w:numId w:val="10"/>
        </w:numPr>
        <w:tabs>
          <w:tab w:val="left" w:pos="1679"/>
        </w:tabs>
        <w:spacing w:before="45"/>
        <w:ind w:left="1679" w:hanging="359"/>
        <w:rPr>
          <w:sz w:val="24"/>
        </w:rPr>
      </w:pPr>
      <w:r>
        <w:rPr>
          <w:sz w:val="24"/>
        </w:rPr>
        <w:t>In</w:t>
      </w:r>
      <w:r>
        <w:rPr>
          <w:spacing w:val="-3"/>
          <w:sz w:val="24"/>
        </w:rPr>
        <w:t xml:space="preserve"> </w:t>
      </w:r>
      <w:r>
        <w:rPr>
          <w:sz w:val="24"/>
        </w:rPr>
        <w:t>International</w:t>
      </w:r>
      <w:r>
        <w:rPr>
          <w:spacing w:val="-2"/>
          <w:sz w:val="24"/>
        </w:rPr>
        <w:t xml:space="preserve"> Relations.</w:t>
      </w:r>
    </w:p>
    <w:p w14:paraId="12B3BFB6" w14:textId="77777777" w:rsidR="00190355" w:rsidRDefault="00190355">
      <w:pPr>
        <w:rPr>
          <w:sz w:val="24"/>
        </w:rPr>
        <w:sectPr w:rsidR="00190355">
          <w:pgSz w:w="12240" w:h="15840"/>
          <w:pgMar w:top="1360" w:right="800" w:bottom="1220" w:left="1200" w:header="0" w:footer="1022" w:gutter="0"/>
          <w:cols w:space="720"/>
        </w:sectPr>
      </w:pPr>
    </w:p>
    <w:p w14:paraId="14CE54F4" w14:textId="77777777" w:rsidR="00190355" w:rsidRDefault="00580E3B">
      <w:pPr>
        <w:pStyle w:val="Heading1"/>
        <w:spacing w:before="59"/>
      </w:pPr>
      <w:bookmarkStart w:id="3" w:name="CHAPTER_1._GENERAL_INFORMATION"/>
      <w:bookmarkStart w:id="4" w:name="ARRIVAL_AT_NIU"/>
      <w:bookmarkStart w:id="5" w:name="_bookmark0"/>
      <w:bookmarkStart w:id="6" w:name="_bookmark1"/>
      <w:bookmarkEnd w:id="3"/>
      <w:bookmarkEnd w:id="4"/>
      <w:bookmarkEnd w:id="5"/>
      <w:bookmarkEnd w:id="6"/>
      <w:r>
        <w:lastRenderedPageBreak/>
        <w:t>CHAPTER</w:t>
      </w:r>
      <w:r>
        <w:rPr>
          <w:spacing w:val="-14"/>
        </w:rPr>
        <w:t xml:space="preserve"> </w:t>
      </w:r>
      <w:r>
        <w:t>1.</w:t>
      </w:r>
      <w:r>
        <w:rPr>
          <w:spacing w:val="-12"/>
        </w:rPr>
        <w:t xml:space="preserve"> </w:t>
      </w:r>
      <w:r>
        <w:t>GENERAL</w:t>
      </w:r>
      <w:r>
        <w:rPr>
          <w:spacing w:val="-13"/>
        </w:rPr>
        <w:t xml:space="preserve"> </w:t>
      </w:r>
      <w:r>
        <w:rPr>
          <w:spacing w:val="-2"/>
        </w:rPr>
        <w:t>INFORMATION</w:t>
      </w:r>
    </w:p>
    <w:p w14:paraId="4A9DD215" w14:textId="77777777" w:rsidR="00190355" w:rsidRDefault="00580E3B">
      <w:pPr>
        <w:pStyle w:val="Heading2"/>
        <w:spacing w:before="238"/>
      </w:pPr>
      <w:bookmarkStart w:id="7" w:name="Interim_Advising"/>
      <w:bookmarkStart w:id="8" w:name="_bookmark2"/>
      <w:bookmarkEnd w:id="7"/>
      <w:bookmarkEnd w:id="8"/>
      <w:r>
        <w:t>ARRIVAL</w:t>
      </w:r>
      <w:r>
        <w:rPr>
          <w:spacing w:val="-6"/>
        </w:rPr>
        <w:t xml:space="preserve"> </w:t>
      </w:r>
      <w:r>
        <w:t>AT</w:t>
      </w:r>
      <w:r>
        <w:rPr>
          <w:spacing w:val="-4"/>
        </w:rPr>
        <w:t xml:space="preserve"> </w:t>
      </w:r>
      <w:r>
        <w:rPr>
          <w:spacing w:val="-5"/>
        </w:rPr>
        <w:t>NIU</w:t>
      </w:r>
    </w:p>
    <w:p w14:paraId="2391475F" w14:textId="77777777" w:rsidR="00190355" w:rsidRDefault="00580E3B">
      <w:pPr>
        <w:pStyle w:val="Heading3"/>
        <w:spacing w:before="64"/>
      </w:pPr>
      <w:r>
        <w:t>Interim</w:t>
      </w:r>
      <w:r>
        <w:rPr>
          <w:spacing w:val="-9"/>
        </w:rPr>
        <w:t xml:space="preserve"> </w:t>
      </w:r>
      <w:r>
        <w:rPr>
          <w:spacing w:val="-2"/>
        </w:rPr>
        <w:t>Advising</w:t>
      </w:r>
    </w:p>
    <w:p w14:paraId="176BD5E4" w14:textId="77777777" w:rsidR="00190355" w:rsidRDefault="00580E3B">
      <w:pPr>
        <w:pStyle w:val="BodyText"/>
        <w:spacing w:before="111"/>
        <w:ind w:right="710"/>
      </w:pPr>
      <w:r>
        <w:t>The department graduate director, in consultation with other faculty, will provide basic guidelines</w:t>
      </w:r>
      <w:r>
        <w:rPr>
          <w:spacing w:val="-3"/>
        </w:rPr>
        <w:t xml:space="preserve"> </w:t>
      </w:r>
      <w:r>
        <w:t>and</w:t>
      </w:r>
      <w:r>
        <w:rPr>
          <w:spacing w:val="-3"/>
        </w:rPr>
        <w:t xml:space="preserve"> </w:t>
      </w:r>
      <w:r>
        <w:t>information</w:t>
      </w:r>
      <w:r>
        <w:rPr>
          <w:spacing w:val="-3"/>
        </w:rPr>
        <w:t xml:space="preserve"> </w:t>
      </w:r>
      <w:r>
        <w:t>including</w:t>
      </w:r>
      <w:r>
        <w:rPr>
          <w:spacing w:val="-3"/>
        </w:rPr>
        <w:t xml:space="preserve"> </w:t>
      </w:r>
      <w:r>
        <w:t>advice</w:t>
      </w:r>
      <w:r>
        <w:rPr>
          <w:spacing w:val="-4"/>
        </w:rPr>
        <w:t xml:space="preserve"> </w:t>
      </w:r>
      <w:r>
        <w:t>on</w:t>
      </w:r>
      <w:r>
        <w:rPr>
          <w:spacing w:val="-3"/>
        </w:rPr>
        <w:t xml:space="preserve"> </w:t>
      </w:r>
      <w:r>
        <w:t>the</w:t>
      </w:r>
      <w:r>
        <w:rPr>
          <w:spacing w:val="-4"/>
        </w:rPr>
        <w:t xml:space="preserve"> </w:t>
      </w:r>
      <w:r>
        <w:t>selection</w:t>
      </w:r>
      <w:r>
        <w:rPr>
          <w:spacing w:val="-3"/>
        </w:rPr>
        <w:t xml:space="preserve"> </w:t>
      </w:r>
      <w:r>
        <w:t>of</w:t>
      </w:r>
      <w:r>
        <w:rPr>
          <w:spacing w:val="-4"/>
        </w:rPr>
        <w:t xml:space="preserve"> </w:t>
      </w:r>
      <w:r>
        <w:t>first</w:t>
      </w:r>
      <w:r>
        <w:rPr>
          <w:spacing w:val="-3"/>
        </w:rPr>
        <w:t xml:space="preserve"> </w:t>
      </w:r>
      <w:r>
        <w:t>semester</w:t>
      </w:r>
      <w:r>
        <w:rPr>
          <w:spacing w:val="-4"/>
        </w:rPr>
        <w:t xml:space="preserve"> </w:t>
      </w:r>
      <w:r>
        <w:t>courses.</w:t>
      </w:r>
      <w:r>
        <w:rPr>
          <w:spacing w:val="-3"/>
        </w:rPr>
        <w:t xml:space="preserve"> </w:t>
      </w:r>
      <w:r>
        <w:t>Please</w:t>
      </w:r>
      <w:r>
        <w:rPr>
          <w:spacing w:val="-4"/>
        </w:rPr>
        <w:t xml:space="preserve"> </w:t>
      </w:r>
      <w:r>
        <w:t xml:space="preserve">see the director upon your arrival. You should discuss with the director who will be the most appropriate permanent advisor for you. Students are encouraged to talk to </w:t>
      </w:r>
      <w:proofErr w:type="gramStart"/>
      <w:r>
        <w:t>any and all</w:t>
      </w:r>
      <w:proofErr w:type="gramEnd"/>
      <w:r>
        <w:t xml:space="preserve"> faculty </w:t>
      </w:r>
      <w:bookmarkStart w:id="9" w:name="Student_Information_Form"/>
      <w:bookmarkStart w:id="10" w:name="_bookmark3"/>
      <w:bookmarkEnd w:id="9"/>
      <w:bookmarkEnd w:id="10"/>
      <w:r>
        <w:t>members while they are contemplating their choice of advisor(s).</w:t>
      </w:r>
    </w:p>
    <w:p w14:paraId="1EF93F28" w14:textId="77777777" w:rsidR="00190355" w:rsidRDefault="00580E3B">
      <w:pPr>
        <w:pStyle w:val="Heading3"/>
        <w:spacing w:before="130"/>
      </w:pPr>
      <w:r>
        <w:t>Student</w:t>
      </w:r>
      <w:r>
        <w:rPr>
          <w:spacing w:val="-13"/>
        </w:rPr>
        <w:t xml:space="preserve"> </w:t>
      </w:r>
      <w:r>
        <w:t>Information</w:t>
      </w:r>
      <w:r>
        <w:rPr>
          <w:spacing w:val="-13"/>
        </w:rPr>
        <w:t xml:space="preserve"> </w:t>
      </w:r>
      <w:r>
        <w:rPr>
          <w:spacing w:val="-4"/>
        </w:rPr>
        <w:t>Form</w:t>
      </w:r>
    </w:p>
    <w:p w14:paraId="5AF8A544" w14:textId="77777777" w:rsidR="00190355" w:rsidRDefault="00580E3B">
      <w:pPr>
        <w:pStyle w:val="BodyText"/>
        <w:spacing w:before="111"/>
        <w:ind w:right="710"/>
      </w:pPr>
      <w:r>
        <w:t>Each new student is required to complete the department’s information form. This form lists pertinent</w:t>
      </w:r>
      <w:r>
        <w:rPr>
          <w:spacing w:val="-4"/>
        </w:rPr>
        <w:t xml:space="preserve"> </w:t>
      </w:r>
      <w:r>
        <w:t>contact</w:t>
      </w:r>
      <w:r>
        <w:rPr>
          <w:spacing w:val="-4"/>
        </w:rPr>
        <w:t xml:space="preserve"> </w:t>
      </w:r>
      <w:r>
        <w:t>information</w:t>
      </w:r>
      <w:r>
        <w:rPr>
          <w:spacing w:val="-4"/>
        </w:rPr>
        <w:t xml:space="preserve"> </w:t>
      </w:r>
      <w:r>
        <w:t>regarding</w:t>
      </w:r>
      <w:r>
        <w:rPr>
          <w:spacing w:val="-4"/>
        </w:rPr>
        <w:t xml:space="preserve"> </w:t>
      </w:r>
      <w:r>
        <w:t>the</w:t>
      </w:r>
      <w:r>
        <w:rPr>
          <w:spacing w:val="-5"/>
        </w:rPr>
        <w:t xml:space="preserve"> </w:t>
      </w:r>
      <w:r>
        <w:t>student</w:t>
      </w:r>
      <w:r>
        <w:rPr>
          <w:spacing w:val="-4"/>
        </w:rPr>
        <w:t xml:space="preserve"> </w:t>
      </w:r>
      <w:r>
        <w:t>for</w:t>
      </w:r>
      <w:r>
        <w:rPr>
          <w:spacing w:val="-5"/>
        </w:rPr>
        <w:t xml:space="preserve"> </w:t>
      </w:r>
      <w:r>
        <w:t>department</w:t>
      </w:r>
      <w:r>
        <w:rPr>
          <w:spacing w:val="-2"/>
        </w:rPr>
        <w:t xml:space="preserve"> </w:t>
      </w:r>
      <w:r>
        <w:t>files.</w:t>
      </w:r>
      <w:r>
        <w:rPr>
          <w:spacing w:val="-2"/>
        </w:rPr>
        <w:t xml:space="preserve"> </w:t>
      </w:r>
      <w:r>
        <w:t>It</w:t>
      </w:r>
      <w:r>
        <w:rPr>
          <w:spacing w:val="-4"/>
        </w:rPr>
        <w:t xml:space="preserve"> </w:t>
      </w:r>
      <w:r>
        <w:t>is</w:t>
      </w:r>
      <w:r>
        <w:rPr>
          <w:spacing w:val="-4"/>
        </w:rPr>
        <w:t xml:space="preserve"> </w:t>
      </w:r>
      <w:r>
        <w:t>equally</w:t>
      </w:r>
      <w:r>
        <w:rPr>
          <w:spacing w:val="-4"/>
        </w:rPr>
        <w:t xml:space="preserve"> </w:t>
      </w:r>
      <w:r>
        <w:t xml:space="preserve">important that </w:t>
      </w:r>
      <w:proofErr w:type="gramStart"/>
      <w:r>
        <w:t>returning</w:t>
      </w:r>
      <w:proofErr w:type="gramEnd"/>
      <w:r>
        <w:t xml:space="preserve"> students keep their contact information current with the office manager.</w:t>
      </w:r>
    </w:p>
    <w:p w14:paraId="0FE90357" w14:textId="77777777" w:rsidR="00190355" w:rsidRDefault="00580E3B">
      <w:pPr>
        <w:pStyle w:val="BodyText"/>
        <w:spacing w:before="120"/>
        <w:ind w:right="1279"/>
      </w:pPr>
      <w:r>
        <w:t>Moreover,</w:t>
      </w:r>
      <w:r>
        <w:rPr>
          <w:spacing w:val="-1"/>
        </w:rPr>
        <w:t xml:space="preserve"> </w:t>
      </w:r>
      <w:r>
        <w:t>the office</w:t>
      </w:r>
      <w:r>
        <w:rPr>
          <w:spacing w:val="-2"/>
        </w:rPr>
        <w:t xml:space="preserve"> </w:t>
      </w:r>
      <w:r>
        <w:t>manager</w:t>
      </w:r>
      <w:r>
        <w:rPr>
          <w:spacing w:val="-2"/>
        </w:rPr>
        <w:t xml:space="preserve"> </w:t>
      </w:r>
      <w:r>
        <w:t>keeps</w:t>
      </w:r>
      <w:r>
        <w:rPr>
          <w:spacing w:val="-1"/>
        </w:rPr>
        <w:t xml:space="preserve"> </w:t>
      </w:r>
      <w:r>
        <w:t>a</w:t>
      </w:r>
      <w:r>
        <w:rPr>
          <w:spacing w:val="-2"/>
        </w:rPr>
        <w:t xml:space="preserve"> </w:t>
      </w:r>
      <w:r>
        <w:t>master</w:t>
      </w:r>
      <w:r>
        <w:rPr>
          <w:spacing w:val="-2"/>
        </w:rPr>
        <w:t xml:space="preserve"> </w:t>
      </w:r>
      <w:r>
        <w:t>list</w:t>
      </w:r>
      <w:r>
        <w:rPr>
          <w:spacing w:val="-1"/>
        </w:rPr>
        <w:t xml:space="preserve"> </w:t>
      </w:r>
      <w:r>
        <w:t>of</w:t>
      </w:r>
      <w:r>
        <w:rPr>
          <w:spacing w:val="-2"/>
        </w:rPr>
        <w:t xml:space="preserve"> </w:t>
      </w:r>
      <w:r>
        <w:t>graduate</w:t>
      </w:r>
      <w:r>
        <w:rPr>
          <w:spacing w:val="-2"/>
        </w:rPr>
        <w:t xml:space="preserve"> </w:t>
      </w:r>
      <w:r>
        <w:t>students’</w:t>
      </w:r>
      <w:r>
        <w:rPr>
          <w:spacing w:val="-2"/>
        </w:rPr>
        <w:t xml:space="preserve"> </w:t>
      </w:r>
      <w:r>
        <w:t>NIU email</w:t>
      </w:r>
      <w:r>
        <w:rPr>
          <w:spacing w:val="-1"/>
        </w:rPr>
        <w:t xml:space="preserve"> </w:t>
      </w:r>
      <w:r>
        <w:t>so</w:t>
      </w:r>
      <w:r>
        <w:rPr>
          <w:spacing w:val="-1"/>
        </w:rPr>
        <w:t xml:space="preserve"> </w:t>
      </w:r>
      <w:r>
        <w:t>that faculty</w:t>
      </w:r>
      <w:r>
        <w:rPr>
          <w:spacing w:val="-3"/>
        </w:rPr>
        <w:t xml:space="preserve"> </w:t>
      </w:r>
      <w:r>
        <w:t>and</w:t>
      </w:r>
      <w:r>
        <w:rPr>
          <w:spacing w:val="-3"/>
        </w:rPr>
        <w:t xml:space="preserve"> </w:t>
      </w:r>
      <w:r>
        <w:t>staff</w:t>
      </w:r>
      <w:r>
        <w:rPr>
          <w:spacing w:val="-4"/>
        </w:rPr>
        <w:t xml:space="preserve"> </w:t>
      </w:r>
      <w:r>
        <w:t>can</w:t>
      </w:r>
      <w:r>
        <w:rPr>
          <w:spacing w:val="-3"/>
        </w:rPr>
        <w:t xml:space="preserve"> </w:t>
      </w:r>
      <w:r>
        <w:t>send</w:t>
      </w:r>
      <w:r>
        <w:rPr>
          <w:spacing w:val="-1"/>
        </w:rPr>
        <w:t xml:space="preserve"> </w:t>
      </w:r>
      <w:r>
        <w:t>you</w:t>
      </w:r>
      <w:r>
        <w:rPr>
          <w:spacing w:val="-3"/>
        </w:rPr>
        <w:t xml:space="preserve"> </w:t>
      </w:r>
      <w:r>
        <w:t>notices</w:t>
      </w:r>
      <w:r>
        <w:rPr>
          <w:spacing w:val="-3"/>
        </w:rPr>
        <w:t xml:space="preserve"> </w:t>
      </w:r>
      <w:r>
        <w:t>about</w:t>
      </w:r>
      <w:r>
        <w:rPr>
          <w:spacing w:val="-3"/>
        </w:rPr>
        <w:t xml:space="preserve"> </w:t>
      </w:r>
      <w:r>
        <w:t>program</w:t>
      </w:r>
      <w:r>
        <w:rPr>
          <w:spacing w:val="-3"/>
        </w:rPr>
        <w:t xml:space="preserve"> </w:t>
      </w:r>
      <w:r>
        <w:t>events,</w:t>
      </w:r>
      <w:r>
        <w:rPr>
          <w:spacing w:val="-3"/>
        </w:rPr>
        <w:t xml:space="preserve"> </w:t>
      </w:r>
      <w:r>
        <w:t>alert</w:t>
      </w:r>
      <w:r>
        <w:rPr>
          <w:spacing w:val="-3"/>
        </w:rPr>
        <w:t xml:space="preserve"> </w:t>
      </w:r>
      <w:r>
        <w:t>you</w:t>
      </w:r>
      <w:r>
        <w:rPr>
          <w:spacing w:val="-3"/>
        </w:rPr>
        <w:t xml:space="preserve"> </w:t>
      </w:r>
      <w:r>
        <w:t>to</w:t>
      </w:r>
      <w:r>
        <w:rPr>
          <w:spacing w:val="-3"/>
        </w:rPr>
        <w:t xml:space="preserve"> </w:t>
      </w:r>
      <w:r>
        <w:t>upcoming</w:t>
      </w:r>
      <w:r>
        <w:rPr>
          <w:spacing w:val="-3"/>
        </w:rPr>
        <w:t xml:space="preserve"> </w:t>
      </w:r>
      <w:r>
        <w:t xml:space="preserve">filing deadlines, etc. Since all departmental correspondence is sent via ZID email accounts, we expect students to check their university-based email on a regular (if not daily) </w:t>
      </w:r>
      <w:proofErr w:type="gramStart"/>
      <w:r>
        <w:t>basis</w:t>
      </w:r>
      <w:proofErr w:type="gramEnd"/>
      <w:r>
        <w:t xml:space="preserve"> so students do not miss vital information.</w:t>
      </w:r>
    </w:p>
    <w:p w14:paraId="7931C7B7" w14:textId="77777777" w:rsidR="00190355" w:rsidRDefault="00580E3B">
      <w:pPr>
        <w:pStyle w:val="BodyText"/>
        <w:spacing w:before="117"/>
        <w:ind w:right="710"/>
      </w:pPr>
      <w:r>
        <w:t>It</w:t>
      </w:r>
      <w:r>
        <w:rPr>
          <w:spacing w:val="-3"/>
        </w:rPr>
        <w:t xml:space="preserve"> </w:t>
      </w:r>
      <w:r>
        <w:t>is</w:t>
      </w:r>
      <w:r>
        <w:rPr>
          <w:spacing w:val="-3"/>
        </w:rPr>
        <w:t xml:space="preserve"> </w:t>
      </w:r>
      <w:r>
        <w:t>also</w:t>
      </w:r>
      <w:r>
        <w:rPr>
          <w:spacing w:val="-3"/>
        </w:rPr>
        <w:t xml:space="preserve"> </w:t>
      </w:r>
      <w:r>
        <w:t>helpful</w:t>
      </w:r>
      <w:r>
        <w:rPr>
          <w:spacing w:val="-3"/>
        </w:rPr>
        <w:t xml:space="preserve"> </w:t>
      </w:r>
      <w:r>
        <w:t>for</w:t>
      </w:r>
      <w:r>
        <w:rPr>
          <w:spacing w:val="-4"/>
        </w:rPr>
        <w:t xml:space="preserve"> </w:t>
      </w:r>
      <w:r>
        <w:t>the</w:t>
      </w:r>
      <w:r>
        <w:rPr>
          <w:spacing w:val="-4"/>
        </w:rPr>
        <w:t xml:space="preserve"> </w:t>
      </w:r>
      <w:r>
        <w:t>department</w:t>
      </w:r>
      <w:r>
        <w:rPr>
          <w:spacing w:val="-3"/>
        </w:rPr>
        <w:t xml:space="preserve"> </w:t>
      </w:r>
      <w:r>
        <w:t>to</w:t>
      </w:r>
      <w:r>
        <w:rPr>
          <w:spacing w:val="-3"/>
        </w:rPr>
        <w:t xml:space="preserve"> </w:t>
      </w:r>
      <w:r>
        <w:t>have</w:t>
      </w:r>
      <w:r>
        <w:rPr>
          <w:spacing w:val="-4"/>
        </w:rPr>
        <w:t xml:space="preserve"> </w:t>
      </w:r>
      <w:r>
        <w:t>the</w:t>
      </w:r>
      <w:r>
        <w:rPr>
          <w:spacing w:val="-4"/>
        </w:rPr>
        <w:t xml:space="preserve"> </w:t>
      </w:r>
      <w:r>
        <w:t>permanent</w:t>
      </w:r>
      <w:r>
        <w:rPr>
          <w:spacing w:val="-3"/>
        </w:rPr>
        <w:t xml:space="preserve"> </w:t>
      </w:r>
      <w:r>
        <w:t>telephone</w:t>
      </w:r>
      <w:r>
        <w:rPr>
          <w:spacing w:val="-4"/>
        </w:rPr>
        <w:t xml:space="preserve"> </w:t>
      </w:r>
      <w:r>
        <w:t>number</w:t>
      </w:r>
      <w:r>
        <w:rPr>
          <w:spacing w:val="-4"/>
        </w:rPr>
        <w:t xml:space="preserve"> </w:t>
      </w:r>
      <w:r>
        <w:t>of</w:t>
      </w:r>
      <w:r>
        <w:rPr>
          <w:spacing w:val="-4"/>
        </w:rPr>
        <w:t xml:space="preserve"> </w:t>
      </w:r>
      <w:r>
        <w:t>an</w:t>
      </w:r>
      <w:r>
        <w:rPr>
          <w:spacing w:val="-3"/>
        </w:rPr>
        <w:t xml:space="preserve"> </w:t>
      </w:r>
      <w:r>
        <w:t xml:space="preserve">immediate family member who can be contacted in case of emergency. </w:t>
      </w:r>
      <w:r>
        <w:rPr>
          <w:u w:val="single"/>
        </w:rPr>
        <w:t>Note</w:t>
      </w:r>
      <w:r>
        <w:t xml:space="preserve">: Students are solely responsible for keeping contact information in </w:t>
      </w:r>
      <w:proofErr w:type="spellStart"/>
      <w:r>
        <w:t>MyNIU</w:t>
      </w:r>
      <w:proofErr w:type="spellEnd"/>
      <w:r>
        <w:t xml:space="preserve"> current.</w:t>
      </w:r>
    </w:p>
    <w:p w14:paraId="05C7B0A5" w14:textId="77777777" w:rsidR="00190355" w:rsidRDefault="00580E3B">
      <w:pPr>
        <w:pStyle w:val="Heading3"/>
        <w:spacing w:before="131"/>
      </w:pPr>
      <w:bookmarkStart w:id="11" w:name="Off-Campus_and_Non-Traditional_Student_H"/>
      <w:bookmarkStart w:id="12" w:name="_bookmark4"/>
      <w:bookmarkEnd w:id="11"/>
      <w:bookmarkEnd w:id="12"/>
      <w:r>
        <w:t>Off-Campus</w:t>
      </w:r>
      <w:r>
        <w:rPr>
          <w:spacing w:val="-13"/>
        </w:rPr>
        <w:t xml:space="preserve"> </w:t>
      </w:r>
      <w:r>
        <w:t>and</w:t>
      </w:r>
      <w:r>
        <w:rPr>
          <w:spacing w:val="-12"/>
        </w:rPr>
        <w:t xml:space="preserve"> </w:t>
      </w:r>
      <w:r>
        <w:t>Non-Traditional</w:t>
      </w:r>
      <w:r>
        <w:rPr>
          <w:spacing w:val="-12"/>
        </w:rPr>
        <w:t xml:space="preserve"> </w:t>
      </w:r>
      <w:r>
        <w:t>Student</w:t>
      </w:r>
      <w:r>
        <w:rPr>
          <w:spacing w:val="-9"/>
        </w:rPr>
        <w:t xml:space="preserve"> </w:t>
      </w:r>
      <w:r>
        <w:rPr>
          <w:spacing w:val="-2"/>
        </w:rPr>
        <w:t>Housing</w:t>
      </w:r>
    </w:p>
    <w:p w14:paraId="58D0527A" w14:textId="77777777" w:rsidR="00190355" w:rsidRDefault="00580E3B">
      <w:pPr>
        <w:pStyle w:val="BodyText"/>
        <w:spacing w:before="111"/>
        <w:ind w:right="710"/>
      </w:pPr>
      <w:r>
        <w:t xml:space="preserve">The Office of Commuter and Off Campus Programs </w:t>
      </w:r>
      <w:proofErr w:type="gramStart"/>
      <w:r>
        <w:t>is located in</w:t>
      </w:r>
      <w:proofErr w:type="gramEnd"/>
      <w:r>
        <w:t xml:space="preserve"> the Campus Life Building, Room</w:t>
      </w:r>
      <w:r>
        <w:rPr>
          <w:spacing w:val="-3"/>
        </w:rPr>
        <w:t xml:space="preserve"> </w:t>
      </w:r>
      <w:r>
        <w:t>170.</w:t>
      </w:r>
      <w:r>
        <w:rPr>
          <w:spacing w:val="-3"/>
        </w:rPr>
        <w:t xml:space="preserve"> </w:t>
      </w:r>
      <w:r>
        <w:t>This</w:t>
      </w:r>
      <w:r>
        <w:rPr>
          <w:spacing w:val="-3"/>
        </w:rPr>
        <w:t xml:space="preserve"> </w:t>
      </w:r>
      <w:r>
        <w:t>office</w:t>
      </w:r>
      <w:r>
        <w:rPr>
          <w:spacing w:val="-4"/>
        </w:rPr>
        <w:t xml:space="preserve"> </w:t>
      </w:r>
      <w:r>
        <w:t>has</w:t>
      </w:r>
      <w:r>
        <w:rPr>
          <w:spacing w:val="-3"/>
        </w:rPr>
        <w:t xml:space="preserve"> </w:t>
      </w:r>
      <w:r>
        <w:t>information</w:t>
      </w:r>
      <w:r>
        <w:rPr>
          <w:spacing w:val="-3"/>
        </w:rPr>
        <w:t xml:space="preserve"> </w:t>
      </w:r>
      <w:r>
        <w:t>on</w:t>
      </w:r>
      <w:r>
        <w:rPr>
          <w:spacing w:val="-3"/>
        </w:rPr>
        <w:t xml:space="preserve"> </w:t>
      </w:r>
      <w:r>
        <w:t>off-campus</w:t>
      </w:r>
      <w:r>
        <w:rPr>
          <w:spacing w:val="-3"/>
        </w:rPr>
        <w:t xml:space="preserve"> </w:t>
      </w:r>
      <w:r>
        <w:t>housing.</w:t>
      </w:r>
      <w:r>
        <w:rPr>
          <w:spacing w:val="-3"/>
        </w:rPr>
        <w:t xml:space="preserve"> </w:t>
      </w:r>
      <w:r>
        <w:t>For</w:t>
      </w:r>
      <w:r>
        <w:rPr>
          <w:spacing w:val="-4"/>
        </w:rPr>
        <w:t xml:space="preserve"> </w:t>
      </w:r>
      <w:r>
        <w:t>students</w:t>
      </w:r>
      <w:r>
        <w:rPr>
          <w:spacing w:val="-3"/>
        </w:rPr>
        <w:t xml:space="preserve"> </w:t>
      </w:r>
      <w:r>
        <w:t>wishing</w:t>
      </w:r>
      <w:r>
        <w:rPr>
          <w:spacing w:val="-3"/>
        </w:rPr>
        <w:t xml:space="preserve"> </w:t>
      </w:r>
      <w:r>
        <w:t>to</w:t>
      </w:r>
      <w:r>
        <w:rPr>
          <w:spacing w:val="-3"/>
        </w:rPr>
        <w:t xml:space="preserve"> </w:t>
      </w:r>
      <w:r>
        <w:t>live</w:t>
      </w:r>
      <w:r>
        <w:rPr>
          <w:spacing w:val="-4"/>
        </w:rPr>
        <w:t xml:space="preserve"> </w:t>
      </w:r>
      <w:r>
        <w:t xml:space="preserve">on </w:t>
      </w:r>
      <w:bookmarkStart w:id="13" w:name="Student_Mailboxes"/>
      <w:bookmarkStart w:id="14" w:name="_bookmark5"/>
      <w:bookmarkEnd w:id="13"/>
      <w:bookmarkEnd w:id="14"/>
      <w:r>
        <w:t>campus, there are residence hall floors for students aged 21 and over.</w:t>
      </w:r>
    </w:p>
    <w:p w14:paraId="4AF8F66D" w14:textId="77777777" w:rsidR="00190355" w:rsidRDefault="00580E3B">
      <w:pPr>
        <w:pStyle w:val="Heading3"/>
        <w:spacing w:before="130"/>
      </w:pPr>
      <w:r>
        <w:t>Student</w:t>
      </w:r>
      <w:r>
        <w:rPr>
          <w:spacing w:val="-10"/>
        </w:rPr>
        <w:t xml:space="preserve"> </w:t>
      </w:r>
      <w:r>
        <w:rPr>
          <w:spacing w:val="-2"/>
        </w:rPr>
        <w:t>Mailboxes</w:t>
      </w:r>
    </w:p>
    <w:p w14:paraId="4C1280D9" w14:textId="77777777" w:rsidR="00190355" w:rsidRDefault="00580E3B">
      <w:pPr>
        <w:pStyle w:val="BodyText"/>
        <w:spacing w:before="111"/>
        <w:ind w:right="669"/>
      </w:pPr>
      <w:r>
        <w:t>Each graduate student has a mailbox space. The boxes are located outside the political science office on the 4</w:t>
      </w:r>
      <w:r>
        <w:rPr>
          <w:vertAlign w:val="superscript"/>
        </w:rPr>
        <w:t>th</w:t>
      </w:r>
      <w:r>
        <w:t xml:space="preserve"> floor of Zulauf Hall. Students should check their mailbox regularly for information relating to upcoming department sponsored events and other information. Most of the</w:t>
      </w:r>
      <w:r>
        <w:rPr>
          <w:spacing w:val="-4"/>
        </w:rPr>
        <w:t xml:space="preserve"> </w:t>
      </w:r>
      <w:r>
        <w:t>department</w:t>
      </w:r>
      <w:r>
        <w:rPr>
          <w:spacing w:val="-4"/>
        </w:rPr>
        <w:t xml:space="preserve"> </w:t>
      </w:r>
      <w:r>
        <w:t>graduate</w:t>
      </w:r>
      <w:r>
        <w:rPr>
          <w:spacing w:val="-3"/>
        </w:rPr>
        <w:t xml:space="preserve"> </w:t>
      </w:r>
      <w:r>
        <w:t>student</w:t>
      </w:r>
      <w:r>
        <w:rPr>
          <w:spacing w:val="-4"/>
        </w:rPr>
        <w:t xml:space="preserve"> </w:t>
      </w:r>
      <w:r>
        <w:t>notifications</w:t>
      </w:r>
      <w:r>
        <w:rPr>
          <w:spacing w:val="-4"/>
        </w:rPr>
        <w:t xml:space="preserve"> </w:t>
      </w:r>
      <w:r>
        <w:t>are</w:t>
      </w:r>
      <w:r>
        <w:rPr>
          <w:spacing w:val="-3"/>
        </w:rPr>
        <w:t xml:space="preserve"> </w:t>
      </w:r>
      <w:r>
        <w:t>done</w:t>
      </w:r>
      <w:r>
        <w:rPr>
          <w:spacing w:val="-4"/>
        </w:rPr>
        <w:t xml:space="preserve"> </w:t>
      </w:r>
      <w:r>
        <w:t>through</w:t>
      </w:r>
      <w:r>
        <w:rPr>
          <w:spacing w:val="-4"/>
        </w:rPr>
        <w:t xml:space="preserve"> </w:t>
      </w:r>
      <w:r>
        <w:t>online</w:t>
      </w:r>
      <w:r>
        <w:rPr>
          <w:spacing w:val="-4"/>
        </w:rPr>
        <w:t xml:space="preserve"> </w:t>
      </w:r>
      <w:r>
        <w:t>announcements</w:t>
      </w:r>
      <w:r>
        <w:rPr>
          <w:spacing w:val="-4"/>
        </w:rPr>
        <w:t xml:space="preserve"> </w:t>
      </w:r>
      <w:r>
        <w:t>but</w:t>
      </w:r>
      <w:r>
        <w:rPr>
          <w:spacing w:val="-4"/>
        </w:rPr>
        <w:t xml:space="preserve"> </w:t>
      </w:r>
      <w:r>
        <w:t>not</w:t>
      </w:r>
      <w:r>
        <w:rPr>
          <w:spacing w:val="-4"/>
        </w:rPr>
        <w:t xml:space="preserve"> </w:t>
      </w:r>
      <w:r>
        <w:t>all. In addition, you can use the mailbox to receive specific forms and notes from faculty, for returned papers, etc.</w:t>
      </w:r>
    </w:p>
    <w:p w14:paraId="7CE5E915" w14:textId="77777777" w:rsidR="00190355" w:rsidRDefault="00580E3B">
      <w:pPr>
        <w:pStyle w:val="Heading3"/>
        <w:spacing w:before="130"/>
      </w:pPr>
      <w:bookmarkStart w:id="15" w:name="Department_Website"/>
      <w:bookmarkStart w:id="16" w:name="_bookmark6"/>
      <w:bookmarkEnd w:id="15"/>
      <w:bookmarkEnd w:id="16"/>
      <w:r>
        <w:t>Department</w:t>
      </w:r>
      <w:r>
        <w:rPr>
          <w:spacing w:val="-16"/>
        </w:rPr>
        <w:t xml:space="preserve"> </w:t>
      </w:r>
      <w:r>
        <w:rPr>
          <w:spacing w:val="-2"/>
        </w:rPr>
        <w:t>Website</w:t>
      </w:r>
    </w:p>
    <w:p w14:paraId="1B2BCC2F" w14:textId="77777777" w:rsidR="00190355" w:rsidRDefault="00580E3B">
      <w:pPr>
        <w:pStyle w:val="BodyText"/>
        <w:spacing w:before="108"/>
        <w:ind w:right="710"/>
      </w:pPr>
      <w:r>
        <w:t>The Political Science website contains information about the graduate program, including a searchable</w:t>
      </w:r>
      <w:r>
        <w:rPr>
          <w:spacing w:val="-1"/>
        </w:rPr>
        <w:t xml:space="preserve"> </w:t>
      </w:r>
      <w:r>
        <w:t>PDF</w:t>
      </w:r>
      <w:r>
        <w:rPr>
          <w:spacing w:val="-2"/>
        </w:rPr>
        <w:t xml:space="preserve"> </w:t>
      </w:r>
      <w:r>
        <w:t>version of</w:t>
      </w:r>
      <w:r>
        <w:rPr>
          <w:spacing w:val="-1"/>
        </w:rPr>
        <w:t xml:space="preserve"> </w:t>
      </w:r>
      <w:r>
        <w:t>this handbook. In addition, the</w:t>
      </w:r>
      <w:r>
        <w:rPr>
          <w:spacing w:val="-1"/>
        </w:rPr>
        <w:t xml:space="preserve"> </w:t>
      </w:r>
      <w:r>
        <w:t>website</w:t>
      </w:r>
      <w:r>
        <w:rPr>
          <w:spacing w:val="-1"/>
        </w:rPr>
        <w:t xml:space="preserve"> </w:t>
      </w:r>
      <w:r>
        <w:t>has information about course offerings,</w:t>
      </w:r>
      <w:r>
        <w:rPr>
          <w:spacing w:val="-3"/>
        </w:rPr>
        <w:t xml:space="preserve"> </w:t>
      </w:r>
      <w:r w:rsidRPr="001E4852">
        <w:rPr>
          <w:strike/>
        </w:rPr>
        <w:t>links</w:t>
      </w:r>
      <w:r w:rsidRPr="001E4852">
        <w:rPr>
          <w:strike/>
          <w:spacing w:val="-3"/>
        </w:rPr>
        <w:t xml:space="preserve"> </w:t>
      </w:r>
      <w:r w:rsidRPr="001E4852">
        <w:rPr>
          <w:strike/>
        </w:rPr>
        <w:t>to</w:t>
      </w:r>
      <w:r w:rsidRPr="001E4852">
        <w:rPr>
          <w:strike/>
          <w:spacing w:val="-3"/>
        </w:rPr>
        <w:t xml:space="preserve"> </w:t>
      </w:r>
      <w:r w:rsidRPr="001E4852">
        <w:rPr>
          <w:strike/>
        </w:rPr>
        <w:t>course</w:t>
      </w:r>
      <w:r w:rsidRPr="001E4852">
        <w:rPr>
          <w:strike/>
          <w:spacing w:val="-2"/>
        </w:rPr>
        <w:t xml:space="preserve"> </w:t>
      </w:r>
      <w:r w:rsidRPr="001E4852">
        <w:rPr>
          <w:strike/>
        </w:rPr>
        <w:t>syllabi</w:t>
      </w:r>
      <w:r>
        <w:t>,</w:t>
      </w:r>
      <w:r>
        <w:rPr>
          <w:spacing w:val="-3"/>
        </w:rPr>
        <w:t xml:space="preserve"> </w:t>
      </w:r>
      <w:r>
        <w:t>and</w:t>
      </w:r>
      <w:r>
        <w:rPr>
          <w:spacing w:val="-3"/>
        </w:rPr>
        <w:t xml:space="preserve"> </w:t>
      </w:r>
      <w:r>
        <w:t>space</w:t>
      </w:r>
      <w:r>
        <w:rPr>
          <w:spacing w:val="-4"/>
        </w:rPr>
        <w:t xml:space="preserve"> </w:t>
      </w:r>
      <w:r>
        <w:t>for</w:t>
      </w:r>
      <w:r>
        <w:rPr>
          <w:spacing w:val="-4"/>
        </w:rPr>
        <w:t xml:space="preserve"> </w:t>
      </w:r>
      <w:r>
        <w:t>graduate</w:t>
      </w:r>
      <w:r>
        <w:rPr>
          <w:spacing w:val="-4"/>
        </w:rPr>
        <w:t xml:space="preserve"> </w:t>
      </w:r>
      <w:r>
        <w:t>students</w:t>
      </w:r>
      <w:r>
        <w:rPr>
          <w:spacing w:val="-3"/>
        </w:rPr>
        <w:t xml:space="preserve"> </w:t>
      </w:r>
      <w:r>
        <w:t>to</w:t>
      </w:r>
      <w:r>
        <w:rPr>
          <w:spacing w:val="-3"/>
        </w:rPr>
        <w:t xml:space="preserve"> </w:t>
      </w:r>
      <w:r>
        <w:t>post</w:t>
      </w:r>
      <w:r>
        <w:rPr>
          <w:spacing w:val="-3"/>
        </w:rPr>
        <w:t xml:space="preserve"> </w:t>
      </w:r>
      <w:r>
        <w:t>an</w:t>
      </w:r>
      <w:r>
        <w:rPr>
          <w:spacing w:val="-3"/>
        </w:rPr>
        <w:t xml:space="preserve"> </w:t>
      </w:r>
      <w:r>
        <w:t>academic</w:t>
      </w:r>
      <w:r>
        <w:rPr>
          <w:spacing w:val="-4"/>
        </w:rPr>
        <w:t xml:space="preserve"> </w:t>
      </w:r>
      <w:r>
        <w:t>profile</w:t>
      </w:r>
      <w:r>
        <w:rPr>
          <w:spacing w:val="-4"/>
        </w:rPr>
        <w:t xml:space="preserve"> </w:t>
      </w:r>
      <w:r>
        <w:t>for the purposes of networking and job placement.</w:t>
      </w:r>
    </w:p>
    <w:p w14:paraId="7A44DCCB" w14:textId="77777777" w:rsidR="00190355" w:rsidRDefault="00190355">
      <w:pPr>
        <w:sectPr w:rsidR="00190355">
          <w:pgSz w:w="12240" w:h="15840"/>
          <w:pgMar w:top="1380" w:right="800" w:bottom="1220" w:left="1200" w:header="0" w:footer="1022" w:gutter="0"/>
          <w:cols w:space="720"/>
        </w:sectPr>
      </w:pPr>
    </w:p>
    <w:p w14:paraId="3ED76104" w14:textId="77777777" w:rsidR="00190355" w:rsidRDefault="00580E3B">
      <w:pPr>
        <w:pStyle w:val="Heading2"/>
        <w:spacing w:before="77"/>
      </w:pPr>
      <w:bookmarkStart w:id="17" w:name="GENERAL_COURSE_AND_CREDIT_POLICIES"/>
      <w:bookmarkStart w:id="18" w:name="_bookmark7"/>
      <w:bookmarkEnd w:id="17"/>
      <w:bookmarkEnd w:id="18"/>
      <w:r>
        <w:lastRenderedPageBreak/>
        <w:t>GENERAL</w:t>
      </w:r>
      <w:r>
        <w:rPr>
          <w:spacing w:val="-6"/>
        </w:rPr>
        <w:t xml:space="preserve"> </w:t>
      </w:r>
      <w:r>
        <w:t>COURSE</w:t>
      </w:r>
      <w:r>
        <w:rPr>
          <w:spacing w:val="-5"/>
        </w:rPr>
        <w:t xml:space="preserve"> </w:t>
      </w:r>
      <w:r>
        <w:t>AND</w:t>
      </w:r>
      <w:r>
        <w:rPr>
          <w:spacing w:val="-5"/>
        </w:rPr>
        <w:t xml:space="preserve"> </w:t>
      </w:r>
      <w:r>
        <w:t>CREDIT</w:t>
      </w:r>
      <w:r>
        <w:rPr>
          <w:spacing w:val="-5"/>
        </w:rPr>
        <w:t xml:space="preserve"> </w:t>
      </w:r>
      <w:r>
        <w:rPr>
          <w:spacing w:val="-2"/>
        </w:rPr>
        <w:t>POLICIES</w:t>
      </w:r>
    </w:p>
    <w:p w14:paraId="67B1A74C" w14:textId="77777777" w:rsidR="00190355" w:rsidRDefault="00580E3B">
      <w:pPr>
        <w:pStyle w:val="Heading3"/>
        <w:spacing w:before="244"/>
      </w:pPr>
      <w:bookmarkStart w:id="19" w:name="Course_Load"/>
      <w:bookmarkStart w:id="20" w:name="_bookmark8"/>
      <w:bookmarkEnd w:id="19"/>
      <w:bookmarkEnd w:id="20"/>
      <w:r>
        <w:t>Course</w:t>
      </w:r>
      <w:r>
        <w:rPr>
          <w:spacing w:val="-9"/>
        </w:rPr>
        <w:t xml:space="preserve"> </w:t>
      </w:r>
      <w:r>
        <w:rPr>
          <w:spacing w:val="-4"/>
        </w:rPr>
        <w:t>Load</w:t>
      </w:r>
    </w:p>
    <w:p w14:paraId="256C0E70" w14:textId="77777777" w:rsidR="00190355" w:rsidRDefault="00580E3B">
      <w:pPr>
        <w:pStyle w:val="BodyText"/>
        <w:spacing w:before="51"/>
        <w:ind w:right="710"/>
      </w:pPr>
      <w:r>
        <w:t>The</w:t>
      </w:r>
      <w:r>
        <w:rPr>
          <w:spacing w:val="-4"/>
        </w:rPr>
        <w:t xml:space="preserve"> </w:t>
      </w:r>
      <w:r>
        <w:t>normal</w:t>
      </w:r>
      <w:r>
        <w:rPr>
          <w:spacing w:val="-3"/>
        </w:rPr>
        <w:t xml:space="preserve"> </w:t>
      </w:r>
      <w:r>
        <w:t>full</w:t>
      </w:r>
      <w:r>
        <w:rPr>
          <w:spacing w:val="-3"/>
        </w:rPr>
        <w:t xml:space="preserve"> </w:t>
      </w:r>
      <w:r>
        <w:t>load</w:t>
      </w:r>
      <w:r>
        <w:rPr>
          <w:spacing w:val="-3"/>
        </w:rPr>
        <w:t xml:space="preserve"> </w:t>
      </w:r>
      <w:r>
        <w:t>for</w:t>
      </w:r>
      <w:r>
        <w:rPr>
          <w:spacing w:val="-2"/>
        </w:rPr>
        <w:t xml:space="preserve"> </w:t>
      </w:r>
      <w:r>
        <w:t>a</w:t>
      </w:r>
      <w:r>
        <w:rPr>
          <w:spacing w:val="-4"/>
        </w:rPr>
        <w:t xml:space="preserve"> </w:t>
      </w:r>
      <w:r>
        <w:t>graduate</w:t>
      </w:r>
      <w:r>
        <w:rPr>
          <w:spacing w:val="-4"/>
        </w:rPr>
        <w:t xml:space="preserve"> </w:t>
      </w:r>
      <w:r>
        <w:t>student</w:t>
      </w:r>
      <w:r>
        <w:rPr>
          <w:spacing w:val="-3"/>
        </w:rPr>
        <w:t xml:space="preserve"> </w:t>
      </w:r>
      <w:r>
        <w:t>is</w:t>
      </w:r>
      <w:r>
        <w:rPr>
          <w:spacing w:val="-3"/>
        </w:rPr>
        <w:t xml:space="preserve"> </w:t>
      </w:r>
      <w:r>
        <w:t>nine</w:t>
      </w:r>
      <w:r>
        <w:rPr>
          <w:spacing w:val="-4"/>
        </w:rPr>
        <w:t xml:space="preserve"> </w:t>
      </w:r>
      <w:r>
        <w:t>credit</w:t>
      </w:r>
      <w:r>
        <w:rPr>
          <w:spacing w:val="-3"/>
        </w:rPr>
        <w:t xml:space="preserve"> </w:t>
      </w:r>
      <w:r>
        <w:t>hours</w:t>
      </w:r>
      <w:r>
        <w:rPr>
          <w:spacing w:val="-3"/>
        </w:rPr>
        <w:t xml:space="preserve"> </w:t>
      </w:r>
      <w:r>
        <w:t>per</w:t>
      </w:r>
      <w:r>
        <w:rPr>
          <w:spacing w:val="-4"/>
        </w:rPr>
        <w:t xml:space="preserve"> </w:t>
      </w:r>
      <w:r>
        <w:t>semester</w:t>
      </w:r>
      <w:r>
        <w:rPr>
          <w:spacing w:val="-4"/>
        </w:rPr>
        <w:t xml:space="preserve"> </w:t>
      </w:r>
      <w:r>
        <w:t>during</w:t>
      </w:r>
      <w:r>
        <w:rPr>
          <w:spacing w:val="-3"/>
        </w:rPr>
        <w:t xml:space="preserve"> </w:t>
      </w:r>
      <w:r>
        <w:t>the</w:t>
      </w:r>
      <w:r>
        <w:rPr>
          <w:spacing w:val="-4"/>
        </w:rPr>
        <w:t xml:space="preserve"> </w:t>
      </w:r>
      <w:r>
        <w:t>academic year and six credit hours during the summer session. Political Science graduate students with a graduate assistantship can receive academic credit for serving the department as a teaching assistant (TA). In this case, the student would take 12 credit hours, three of which are related to the assistantship. In other words, if a student wishes to receive academic credit for their work as a TA, they must take 12 credit hours. Either POLS 690 or POLS 691 can be used by students wishing to receive academic credit for their work as a TA.</w:t>
      </w:r>
    </w:p>
    <w:p w14:paraId="3D72B3E2" w14:textId="77777777" w:rsidR="00190355" w:rsidRDefault="00580E3B">
      <w:pPr>
        <w:pStyle w:val="BodyText"/>
        <w:spacing w:before="123"/>
        <w:ind w:right="661"/>
      </w:pPr>
      <w:r>
        <w:t xml:space="preserve">Students may obtain a copy of the </w:t>
      </w:r>
      <w:hyperlink r:id="rId15">
        <w:r>
          <w:t>schedule of classes</w:t>
        </w:r>
      </w:hyperlink>
      <w:r>
        <w:t xml:space="preserve"> and learn registration procedures from </w:t>
      </w:r>
      <w:proofErr w:type="spellStart"/>
      <w:r>
        <w:t>MyNIU</w:t>
      </w:r>
      <w:proofErr w:type="spellEnd"/>
      <w:r>
        <w:t>. Before registering each semester, students are strongly recommended to consult with a faculty</w:t>
      </w:r>
      <w:r>
        <w:rPr>
          <w:spacing w:val="-1"/>
        </w:rPr>
        <w:t xml:space="preserve"> </w:t>
      </w:r>
      <w:r>
        <w:t>advisor</w:t>
      </w:r>
      <w:r>
        <w:rPr>
          <w:spacing w:val="-2"/>
        </w:rPr>
        <w:t xml:space="preserve"> </w:t>
      </w:r>
      <w:r>
        <w:t>to</w:t>
      </w:r>
      <w:r>
        <w:rPr>
          <w:spacing w:val="-1"/>
        </w:rPr>
        <w:t xml:space="preserve"> </w:t>
      </w:r>
      <w:r>
        <w:t>make</w:t>
      </w:r>
      <w:r>
        <w:rPr>
          <w:spacing w:val="-2"/>
        </w:rPr>
        <w:t xml:space="preserve"> </w:t>
      </w:r>
      <w:r>
        <w:t>sure</w:t>
      </w:r>
      <w:r>
        <w:rPr>
          <w:spacing w:val="-2"/>
        </w:rPr>
        <w:t xml:space="preserve"> </w:t>
      </w:r>
      <w:r>
        <w:t>they</w:t>
      </w:r>
      <w:r>
        <w:rPr>
          <w:spacing w:val="-1"/>
        </w:rPr>
        <w:t xml:space="preserve"> </w:t>
      </w:r>
      <w:r>
        <w:t>are</w:t>
      </w:r>
      <w:r>
        <w:rPr>
          <w:spacing w:val="-2"/>
        </w:rPr>
        <w:t xml:space="preserve"> </w:t>
      </w:r>
      <w:r>
        <w:t>taking classes</w:t>
      </w:r>
      <w:r>
        <w:rPr>
          <w:spacing w:val="-1"/>
        </w:rPr>
        <w:t xml:space="preserve"> </w:t>
      </w:r>
      <w:r>
        <w:t>beneficial</w:t>
      </w:r>
      <w:r>
        <w:rPr>
          <w:spacing w:val="-1"/>
        </w:rPr>
        <w:t xml:space="preserve"> </w:t>
      </w:r>
      <w:r>
        <w:t>to</w:t>
      </w:r>
      <w:r>
        <w:rPr>
          <w:spacing w:val="-1"/>
        </w:rPr>
        <w:t xml:space="preserve"> </w:t>
      </w:r>
      <w:r>
        <w:t>their</w:t>
      </w:r>
      <w:r>
        <w:rPr>
          <w:spacing w:val="-2"/>
        </w:rPr>
        <w:t xml:space="preserve"> </w:t>
      </w:r>
      <w:r>
        <w:t>specific</w:t>
      </w:r>
      <w:r>
        <w:rPr>
          <w:spacing w:val="-2"/>
        </w:rPr>
        <w:t xml:space="preserve"> </w:t>
      </w:r>
      <w:r>
        <w:t>program</w:t>
      </w:r>
      <w:r>
        <w:rPr>
          <w:spacing w:val="-1"/>
        </w:rPr>
        <w:t xml:space="preserve"> </w:t>
      </w:r>
      <w:r>
        <w:t>of</w:t>
      </w:r>
      <w:r>
        <w:rPr>
          <w:spacing w:val="-1"/>
        </w:rPr>
        <w:t xml:space="preserve"> </w:t>
      </w:r>
      <w:r>
        <w:rPr>
          <w:spacing w:val="-2"/>
        </w:rPr>
        <w:t>study.</w:t>
      </w:r>
    </w:p>
    <w:p w14:paraId="746BACBB" w14:textId="77777777" w:rsidR="00190355" w:rsidRDefault="00580E3B">
      <w:pPr>
        <w:pStyle w:val="BodyText"/>
        <w:spacing w:before="120"/>
        <w:ind w:right="661"/>
      </w:pPr>
      <w:r>
        <w:t>Many</w:t>
      </w:r>
      <w:r>
        <w:rPr>
          <w:spacing w:val="-3"/>
        </w:rPr>
        <w:t xml:space="preserve"> </w:t>
      </w:r>
      <w:r>
        <w:t>courses</w:t>
      </w:r>
      <w:r>
        <w:rPr>
          <w:spacing w:val="-3"/>
        </w:rPr>
        <w:t xml:space="preserve"> </w:t>
      </w:r>
      <w:r>
        <w:t>in</w:t>
      </w:r>
      <w:r>
        <w:rPr>
          <w:spacing w:val="-3"/>
        </w:rPr>
        <w:t xml:space="preserve"> </w:t>
      </w:r>
      <w:r>
        <w:t>the</w:t>
      </w:r>
      <w:r>
        <w:rPr>
          <w:spacing w:val="-4"/>
        </w:rPr>
        <w:t xml:space="preserve"> </w:t>
      </w:r>
      <w:r>
        <w:t>department’s</w:t>
      </w:r>
      <w:r>
        <w:rPr>
          <w:spacing w:val="-3"/>
        </w:rPr>
        <w:t xml:space="preserve"> </w:t>
      </w:r>
      <w:r>
        <w:t>curriculum</w:t>
      </w:r>
      <w:r>
        <w:rPr>
          <w:spacing w:val="-3"/>
        </w:rPr>
        <w:t xml:space="preserve"> </w:t>
      </w:r>
      <w:r>
        <w:t>are</w:t>
      </w:r>
      <w:r>
        <w:rPr>
          <w:spacing w:val="-2"/>
        </w:rPr>
        <w:t xml:space="preserve"> </w:t>
      </w:r>
      <w:r>
        <w:t>counted</w:t>
      </w:r>
      <w:r>
        <w:rPr>
          <w:spacing w:val="-3"/>
        </w:rPr>
        <w:t xml:space="preserve"> </w:t>
      </w:r>
      <w:r>
        <w:t>toward</w:t>
      </w:r>
      <w:r>
        <w:rPr>
          <w:spacing w:val="-3"/>
        </w:rPr>
        <w:t xml:space="preserve"> </w:t>
      </w:r>
      <w:r>
        <w:t>fulfilling</w:t>
      </w:r>
      <w:r>
        <w:rPr>
          <w:spacing w:val="-3"/>
        </w:rPr>
        <w:t xml:space="preserve"> </w:t>
      </w:r>
      <w:r>
        <w:t>the</w:t>
      </w:r>
      <w:r>
        <w:rPr>
          <w:spacing w:val="-4"/>
        </w:rPr>
        <w:t xml:space="preserve"> </w:t>
      </w:r>
      <w:r>
        <w:t>requirements</w:t>
      </w:r>
      <w:r>
        <w:rPr>
          <w:spacing w:val="-3"/>
        </w:rPr>
        <w:t xml:space="preserve"> </w:t>
      </w:r>
      <w:r>
        <w:t>in</w:t>
      </w:r>
      <w:r>
        <w:rPr>
          <w:spacing w:val="-3"/>
        </w:rPr>
        <w:t xml:space="preserve"> </w:t>
      </w:r>
      <w:r>
        <w:t>a student’s subfield, but no graduate course is necessarily assigned to any subfield. Many courses deal with materials that are relevant to two or more subfields, and the course consequently may be taken by the student in fulfillment of requirements in any of several different subfields. For example, PSPA 672 (Administrative Problems of Less Developed Countries) is frequently used to satisfy requirements in the subfields of Comparative Politics or Public Administration.</w:t>
      </w:r>
    </w:p>
    <w:p w14:paraId="61CE74A6" w14:textId="77777777" w:rsidR="00190355" w:rsidRDefault="00580E3B">
      <w:pPr>
        <w:pStyle w:val="BodyText"/>
        <w:ind w:right="710"/>
      </w:pPr>
      <w:r>
        <w:t>However,</w:t>
      </w:r>
      <w:r>
        <w:rPr>
          <w:spacing w:val="-3"/>
        </w:rPr>
        <w:t xml:space="preserve"> </w:t>
      </w:r>
      <w:r>
        <w:t>the</w:t>
      </w:r>
      <w:r>
        <w:rPr>
          <w:spacing w:val="-4"/>
        </w:rPr>
        <w:t xml:space="preserve"> </w:t>
      </w:r>
      <w:r>
        <w:t>same</w:t>
      </w:r>
      <w:r>
        <w:rPr>
          <w:spacing w:val="-2"/>
        </w:rPr>
        <w:t xml:space="preserve"> </w:t>
      </w:r>
      <w:r>
        <w:t>course</w:t>
      </w:r>
      <w:r>
        <w:rPr>
          <w:spacing w:val="-4"/>
        </w:rPr>
        <w:t xml:space="preserve"> </w:t>
      </w:r>
      <w:r>
        <w:t>can</w:t>
      </w:r>
      <w:r>
        <w:rPr>
          <w:spacing w:val="-3"/>
        </w:rPr>
        <w:t xml:space="preserve"> </w:t>
      </w:r>
      <w:r>
        <w:t>never</w:t>
      </w:r>
      <w:r>
        <w:rPr>
          <w:spacing w:val="-4"/>
        </w:rPr>
        <w:t xml:space="preserve"> </w:t>
      </w:r>
      <w:r>
        <w:t>be</w:t>
      </w:r>
      <w:r>
        <w:rPr>
          <w:spacing w:val="-4"/>
        </w:rPr>
        <w:t xml:space="preserve"> </w:t>
      </w:r>
      <w:r>
        <w:t>used</w:t>
      </w:r>
      <w:r>
        <w:rPr>
          <w:spacing w:val="-3"/>
        </w:rPr>
        <w:t xml:space="preserve"> </w:t>
      </w:r>
      <w:r>
        <w:t>to</w:t>
      </w:r>
      <w:r>
        <w:rPr>
          <w:spacing w:val="-3"/>
        </w:rPr>
        <w:t xml:space="preserve"> </w:t>
      </w:r>
      <w:r>
        <w:t>fulfill</w:t>
      </w:r>
      <w:r>
        <w:rPr>
          <w:spacing w:val="-3"/>
        </w:rPr>
        <w:t xml:space="preserve"> </w:t>
      </w:r>
      <w:r>
        <w:t>the</w:t>
      </w:r>
      <w:r>
        <w:rPr>
          <w:spacing w:val="-4"/>
        </w:rPr>
        <w:t xml:space="preserve"> </w:t>
      </w:r>
      <w:r>
        <w:t>minimum</w:t>
      </w:r>
      <w:r>
        <w:rPr>
          <w:spacing w:val="-3"/>
        </w:rPr>
        <w:t xml:space="preserve"> </w:t>
      </w:r>
      <w:r>
        <w:t>credit</w:t>
      </w:r>
      <w:r>
        <w:rPr>
          <w:spacing w:val="-3"/>
        </w:rPr>
        <w:t xml:space="preserve"> </w:t>
      </w:r>
      <w:r>
        <w:t>hour</w:t>
      </w:r>
      <w:r>
        <w:rPr>
          <w:spacing w:val="-4"/>
        </w:rPr>
        <w:t xml:space="preserve"> </w:t>
      </w:r>
      <w:r>
        <w:t>requirements</w:t>
      </w:r>
      <w:r>
        <w:rPr>
          <w:spacing w:val="-3"/>
        </w:rPr>
        <w:t xml:space="preserve"> </w:t>
      </w:r>
      <w:r>
        <w:t>in more than one subfield, nor can the course be double counted toward the 36- or 90-credit hour minimum course requirement for the M.A. or Ph.D. degree.</w:t>
      </w:r>
    </w:p>
    <w:p w14:paraId="485DE1BD" w14:textId="77777777" w:rsidR="00190355" w:rsidRDefault="00580E3B">
      <w:pPr>
        <w:pStyle w:val="Heading3"/>
        <w:spacing w:before="248"/>
      </w:pPr>
      <w:bookmarkStart w:id="21" w:name="POLS_690_-_Political_Science_Research"/>
      <w:bookmarkStart w:id="22" w:name="_bookmark9"/>
      <w:bookmarkEnd w:id="21"/>
      <w:bookmarkEnd w:id="22"/>
      <w:r>
        <w:t>POLS</w:t>
      </w:r>
      <w:r>
        <w:rPr>
          <w:spacing w:val="-7"/>
        </w:rPr>
        <w:t xml:space="preserve"> </w:t>
      </w:r>
      <w:r>
        <w:t>690</w:t>
      </w:r>
      <w:r>
        <w:rPr>
          <w:spacing w:val="-7"/>
        </w:rPr>
        <w:t xml:space="preserve"> </w:t>
      </w:r>
      <w:r>
        <w:t>-</w:t>
      </w:r>
      <w:r>
        <w:rPr>
          <w:spacing w:val="-6"/>
        </w:rPr>
        <w:t xml:space="preserve"> </w:t>
      </w:r>
      <w:r>
        <w:t>Political</w:t>
      </w:r>
      <w:r>
        <w:rPr>
          <w:spacing w:val="-4"/>
        </w:rPr>
        <w:t xml:space="preserve"> </w:t>
      </w:r>
      <w:r>
        <w:t>Science</w:t>
      </w:r>
      <w:r>
        <w:rPr>
          <w:spacing w:val="-6"/>
        </w:rPr>
        <w:t xml:space="preserve"> </w:t>
      </w:r>
      <w:r>
        <w:rPr>
          <w:spacing w:val="-2"/>
        </w:rPr>
        <w:t>Research</w:t>
      </w:r>
    </w:p>
    <w:p w14:paraId="54A9FCE8" w14:textId="77777777" w:rsidR="00190355" w:rsidRDefault="00580E3B">
      <w:pPr>
        <w:pStyle w:val="BodyText"/>
        <w:spacing w:before="48"/>
        <w:ind w:right="661"/>
      </w:pPr>
      <w:r>
        <w:t>POLS 690 is a versatile course used by graduate students to earn credit for an assortment of supervised research activities, such as preparing conference papers, writing a master’s thesis, or developing</w:t>
      </w:r>
      <w:r>
        <w:rPr>
          <w:spacing w:val="-3"/>
        </w:rPr>
        <w:t xml:space="preserve"> </w:t>
      </w:r>
      <w:r>
        <w:t>a</w:t>
      </w:r>
      <w:r>
        <w:rPr>
          <w:spacing w:val="-4"/>
        </w:rPr>
        <w:t xml:space="preserve"> </w:t>
      </w:r>
      <w:r>
        <w:t>doctoral</w:t>
      </w:r>
      <w:r>
        <w:rPr>
          <w:spacing w:val="-3"/>
        </w:rPr>
        <w:t xml:space="preserve"> </w:t>
      </w:r>
      <w:r>
        <w:t>dissertation</w:t>
      </w:r>
      <w:r>
        <w:rPr>
          <w:spacing w:val="-3"/>
        </w:rPr>
        <w:t xml:space="preserve"> </w:t>
      </w:r>
      <w:r>
        <w:t>proposal.</w:t>
      </w:r>
      <w:r>
        <w:rPr>
          <w:spacing w:val="-3"/>
        </w:rPr>
        <w:t xml:space="preserve"> </w:t>
      </w:r>
      <w:r>
        <w:t>POLS</w:t>
      </w:r>
      <w:r>
        <w:rPr>
          <w:spacing w:val="-3"/>
        </w:rPr>
        <w:t xml:space="preserve"> </w:t>
      </w:r>
      <w:r>
        <w:t>690</w:t>
      </w:r>
      <w:r>
        <w:rPr>
          <w:spacing w:val="-3"/>
        </w:rPr>
        <w:t xml:space="preserve"> </w:t>
      </w:r>
      <w:r>
        <w:t>can</w:t>
      </w:r>
      <w:r>
        <w:rPr>
          <w:spacing w:val="-3"/>
        </w:rPr>
        <w:t xml:space="preserve"> </w:t>
      </w:r>
      <w:r>
        <w:t>also</w:t>
      </w:r>
      <w:r>
        <w:rPr>
          <w:spacing w:val="-3"/>
        </w:rPr>
        <w:t xml:space="preserve"> </w:t>
      </w:r>
      <w:r>
        <w:t>be</w:t>
      </w:r>
      <w:r>
        <w:rPr>
          <w:spacing w:val="-4"/>
        </w:rPr>
        <w:t xml:space="preserve"> </w:t>
      </w:r>
      <w:r>
        <w:t>used</w:t>
      </w:r>
      <w:r>
        <w:rPr>
          <w:spacing w:val="-3"/>
        </w:rPr>
        <w:t xml:space="preserve"> </w:t>
      </w:r>
      <w:r>
        <w:t>when</w:t>
      </w:r>
      <w:r>
        <w:rPr>
          <w:spacing w:val="-3"/>
        </w:rPr>
        <w:t xml:space="preserve"> </w:t>
      </w:r>
      <w:r>
        <w:t>a</w:t>
      </w:r>
      <w:r>
        <w:rPr>
          <w:spacing w:val="-4"/>
        </w:rPr>
        <w:t xml:space="preserve"> </w:t>
      </w:r>
      <w:r>
        <w:t>student</w:t>
      </w:r>
      <w:r>
        <w:rPr>
          <w:spacing w:val="-3"/>
        </w:rPr>
        <w:t xml:space="preserve"> </w:t>
      </w:r>
      <w:r>
        <w:t>wishes</w:t>
      </w:r>
      <w:r>
        <w:rPr>
          <w:spacing w:val="-3"/>
        </w:rPr>
        <w:t xml:space="preserve"> </w:t>
      </w:r>
      <w:r>
        <w:t>to audit a course related to a student’s research interest (earning credit hours that could not be earned if the student registers to audit the course directly). Arrangements for a POLS 690 class must be negotiated individually between the student and the faculty member who will supervise the course. All POLS 690 credit hours are graded as satisfactory/unsatisfactory.</w:t>
      </w:r>
    </w:p>
    <w:p w14:paraId="185823AE" w14:textId="77777777" w:rsidR="00190355" w:rsidRDefault="00580E3B">
      <w:pPr>
        <w:pStyle w:val="BodyText"/>
        <w:spacing w:before="121"/>
        <w:ind w:right="661"/>
      </w:pPr>
      <w:r>
        <w:t>Master’s students must take POLS 690 for a minimum of three credit hours. Doctoral students must</w:t>
      </w:r>
      <w:r>
        <w:rPr>
          <w:spacing w:val="-2"/>
        </w:rPr>
        <w:t xml:space="preserve"> </w:t>
      </w:r>
      <w:r>
        <w:t>take</w:t>
      </w:r>
      <w:r>
        <w:rPr>
          <w:spacing w:val="-3"/>
        </w:rPr>
        <w:t xml:space="preserve"> </w:t>
      </w:r>
      <w:r>
        <w:t>POLS</w:t>
      </w:r>
      <w:r>
        <w:rPr>
          <w:spacing w:val="-2"/>
        </w:rPr>
        <w:t xml:space="preserve"> </w:t>
      </w:r>
      <w:r>
        <w:t>690</w:t>
      </w:r>
      <w:r>
        <w:rPr>
          <w:spacing w:val="-2"/>
        </w:rPr>
        <w:t xml:space="preserve"> </w:t>
      </w:r>
      <w:r>
        <w:t>for</w:t>
      </w:r>
      <w:r>
        <w:rPr>
          <w:spacing w:val="-3"/>
        </w:rPr>
        <w:t xml:space="preserve"> </w:t>
      </w:r>
      <w:r>
        <w:t>a</w:t>
      </w:r>
      <w:r>
        <w:rPr>
          <w:spacing w:val="-3"/>
        </w:rPr>
        <w:t xml:space="preserve"> </w:t>
      </w:r>
      <w:r>
        <w:t>minimum</w:t>
      </w:r>
      <w:r>
        <w:rPr>
          <w:spacing w:val="-2"/>
        </w:rPr>
        <w:t xml:space="preserve"> </w:t>
      </w:r>
      <w:r>
        <w:t>of</w:t>
      </w:r>
      <w:r>
        <w:rPr>
          <w:spacing w:val="-3"/>
        </w:rPr>
        <w:t xml:space="preserve"> </w:t>
      </w:r>
      <w:r>
        <w:t>six</w:t>
      </w:r>
      <w:r>
        <w:rPr>
          <w:spacing w:val="-2"/>
        </w:rPr>
        <w:t xml:space="preserve"> </w:t>
      </w:r>
      <w:r>
        <w:t>credit</w:t>
      </w:r>
      <w:r>
        <w:rPr>
          <w:spacing w:val="-2"/>
        </w:rPr>
        <w:t xml:space="preserve"> </w:t>
      </w:r>
      <w:r>
        <w:t>hours</w:t>
      </w:r>
      <w:r>
        <w:rPr>
          <w:spacing w:val="-2"/>
        </w:rPr>
        <w:t xml:space="preserve"> </w:t>
      </w:r>
      <w:r>
        <w:t>and</w:t>
      </w:r>
      <w:r>
        <w:rPr>
          <w:spacing w:val="-2"/>
        </w:rPr>
        <w:t xml:space="preserve"> </w:t>
      </w:r>
      <w:r>
        <w:t>can repeat</w:t>
      </w:r>
      <w:r>
        <w:rPr>
          <w:spacing w:val="-2"/>
        </w:rPr>
        <w:t xml:space="preserve"> </w:t>
      </w:r>
      <w:r>
        <w:t>POLS</w:t>
      </w:r>
      <w:r>
        <w:rPr>
          <w:spacing w:val="-2"/>
        </w:rPr>
        <w:t xml:space="preserve"> </w:t>
      </w:r>
      <w:r>
        <w:t>690</w:t>
      </w:r>
      <w:r>
        <w:rPr>
          <w:spacing w:val="-2"/>
        </w:rPr>
        <w:t xml:space="preserve"> </w:t>
      </w:r>
      <w:r>
        <w:t>up</w:t>
      </w:r>
      <w:r>
        <w:rPr>
          <w:spacing w:val="-2"/>
        </w:rPr>
        <w:t xml:space="preserve"> </w:t>
      </w:r>
      <w:r>
        <w:t>to</w:t>
      </w:r>
      <w:r>
        <w:rPr>
          <w:spacing w:val="-2"/>
        </w:rPr>
        <w:t xml:space="preserve"> </w:t>
      </w:r>
      <w:r>
        <w:t>39</w:t>
      </w:r>
      <w:r>
        <w:rPr>
          <w:spacing w:val="-2"/>
        </w:rPr>
        <w:t xml:space="preserve"> </w:t>
      </w:r>
      <w:r>
        <w:t xml:space="preserve">credit </w:t>
      </w:r>
      <w:r>
        <w:rPr>
          <w:spacing w:val="-2"/>
        </w:rPr>
        <w:t>hours.</w:t>
      </w:r>
    </w:p>
    <w:p w14:paraId="085D840F" w14:textId="77777777" w:rsidR="00190355" w:rsidRDefault="00580E3B">
      <w:pPr>
        <w:pStyle w:val="Heading3"/>
        <w:spacing w:before="250"/>
      </w:pPr>
      <w:bookmarkStart w:id="23" w:name="POLS_692_–_Teaching_of_Political_Science"/>
      <w:bookmarkStart w:id="24" w:name="_bookmark10"/>
      <w:bookmarkEnd w:id="23"/>
      <w:bookmarkEnd w:id="24"/>
      <w:r>
        <w:t>POLS</w:t>
      </w:r>
      <w:r>
        <w:rPr>
          <w:spacing w:val="-7"/>
        </w:rPr>
        <w:t xml:space="preserve"> </w:t>
      </w:r>
      <w:r>
        <w:t>692</w:t>
      </w:r>
      <w:r>
        <w:rPr>
          <w:spacing w:val="-6"/>
        </w:rPr>
        <w:t xml:space="preserve"> </w:t>
      </w:r>
      <w:r>
        <w:t>–</w:t>
      </w:r>
      <w:r>
        <w:rPr>
          <w:spacing w:val="-7"/>
        </w:rPr>
        <w:t xml:space="preserve"> </w:t>
      </w:r>
      <w:r>
        <w:t>Teaching</w:t>
      </w:r>
      <w:r>
        <w:rPr>
          <w:spacing w:val="-3"/>
        </w:rPr>
        <w:t xml:space="preserve"> </w:t>
      </w:r>
      <w:r>
        <w:t>of</w:t>
      </w:r>
      <w:r>
        <w:rPr>
          <w:spacing w:val="-7"/>
        </w:rPr>
        <w:t xml:space="preserve"> </w:t>
      </w:r>
      <w:r>
        <w:t>Political</w:t>
      </w:r>
      <w:r>
        <w:rPr>
          <w:spacing w:val="-6"/>
        </w:rPr>
        <w:t xml:space="preserve"> </w:t>
      </w:r>
      <w:r>
        <w:rPr>
          <w:spacing w:val="-2"/>
        </w:rPr>
        <w:t>Science</w:t>
      </w:r>
    </w:p>
    <w:p w14:paraId="069FEF9F" w14:textId="77777777" w:rsidR="00190355" w:rsidRDefault="00580E3B">
      <w:pPr>
        <w:pStyle w:val="BodyText"/>
        <w:spacing w:before="51"/>
        <w:ind w:right="722"/>
      </w:pPr>
      <w:r>
        <w:t>POLS</w:t>
      </w:r>
      <w:r>
        <w:rPr>
          <w:spacing w:val="-3"/>
        </w:rPr>
        <w:t xml:space="preserve"> </w:t>
      </w:r>
      <w:r>
        <w:t>692</w:t>
      </w:r>
      <w:r>
        <w:rPr>
          <w:spacing w:val="-3"/>
        </w:rPr>
        <w:t xml:space="preserve"> </w:t>
      </w:r>
      <w:r>
        <w:t>is</w:t>
      </w:r>
      <w:r>
        <w:rPr>
          <w:spacing w:val="-3"/>
        </w:rPr>
        <w:t xml:space="preserve"> </w:t>
      </w:r>
      <w:r>
        <w:t>required</w:t>
      </w:r>
      <w:r>
        <w:rPr>
          <w:spacing w:val="-3"/>
        </w:rPr>
        <w:t xml:space="preserve"> </w:t>
      </w:r>
      <w:r>
        <w:t>of</w:t>
      </w:r>
      <w:r>
        <w:rPr>
          <w:spacing w:val="-2"/>
        </w:rPr>
        <w:t xml:space="preserve"> </w:t>
      </w:r>
      <w:r>
        <w:t>all</w:t>
      </w:r>
      <w:r>
        <w:rPr>
          <w:spacing w:val="-3"/>
        </w:rPr>
        <w:t xml:space="preserve"> </w:t>
      </w:r>
      <w:r>
        <w:t>doctoral</w:t>
      </w:r>
      <w:r>
        <w:rPr>
          <w:spacing w:val="-3"/>
        </w:rPr>
        <w:t xml:space="preserve"> </w:t>
      </w:r>
      <w:r>
        <w:t>students</w:t>
      </w:r>
      <w:r>
        <w:rPr>
          <w:spacing w:val="-3"/>
        </w:rPr>
        <w:t xml:space="preserve"> </w:t>
      </w:r>
      <w:r>
        <w:t>for</w:t>
      </w:r>
      <w:r>
        <w:rPr>
          <w:spacing w:val="-4"/>
        </w:rPr>
        <w:t xml:space="preserve"> </w:t>
      </w:r>
      <w:r>
        <w:t>one</w:t>
      </w:r>
      <w:r>
        <w:rPr>
          <w:spacing w:val="-4"/>
        </w:rPr>
        <w:t xml:space="preserve"> </w:t>
      </w:r>
      <w:r>
        <w:t>credit</w:t>
      </w:r>
      <w:r>
        <w:rPr>
          <w:spacing w:val="-3"/>
        </w:rPr>
        <w:t xml:space="preserve"> </w:t>
      </w:r>
      <w:r>
        <w:t>hour.</w:t>
      </w:r>
      <w:r>
        <w:rPr>
          <w:spacing w:val="-3"/>
        </w:rPr>
        <w:t xml:space="preserve"> </w:t>
      </w:r>
      <w:r>
        <w:t>This</w:t>
      </w:r>
      <w:r>
        <w:rPr>
          <w:spacing w:val="-1"/>
        </w:rPr>
        <w:t xml:space="preserve"> </w:t>
      </w:r>
      <w:r>
        <w:t>course</w:t>
      </w:r>
      <w:r>
        <w:rPr>
          <w:spacing w:val="-4"/>
        </w:rPr>
        <w:t xml:space="preserve"> </w:t>
      </w:r>
      <w:r>
        <w:t>is</w:t>
      </w:r>
      <w:r>
        <w:rPr>
          <w:spacing w:val="-3"/>
        </w:rPr>
        <w:t xml:space="preserve"> </w:t>
      </w:r>
      <w:r>
        <w:t>an</w:t>
      </w:r>
      <w:r>
        <w:rPr>
          <w:spacing w:val="-3"/>
        </w:rPr>
        <w:t xml:space="preserve"> </w:t>
      </w:r>
      <w:r>
        <w:t>orientation</w:t>
      </w:r>
      <w:r>
        <w:rPr>
          <w:spacing w:val="-3"/>
        </w:rPr>
        <w:t xml:space="preserve"> </w:t>
      </w:r>
      <w:r>
        <w:t xml:space="preserve">to </w:t>
      </w:r>
      <w:proofErr w:type="gramStart"/>
      <w:r>
        <w:t>teaching in</w:t>
      </w:r>
      <w:proofErr w:type="gramEnd"/>
      <w:r>
        <w:t xml:space="preserve"> political science and is offered under </w:t>
      </w:r>
      <w:proofErr w:type="gramStart"/>
      <w:r>
        <w:t>a number of</w:t>
      </w:r>
      <w:proofErr w:type="gramEnd"/>
      <w:r>
        <w:t xml:space="preserve"> formats. The expectation is that students will complete this course before being assigned to teach an independent undergraduate course. Typically, the course will be offered each spring semester, and Ph.D. students should take the course in their second year in the program.</w:t>
      </w:r>
    </w:p>
    <w:p w14:paraId="40B854C5" w14:textId="77777777" w:rsidR="00190355" w:rsidRDefault="00580E3B">
      <w:pPr>
        <w:pStyle w:val="Heading3"/>
        <w:spacing w:before="250"/>
      </w:pPr>
      <w:bookmarkStart w:id="25" w:name="POLS_696_(M.A.)/POLS_796_(Ph.D.)_-_Indep"/>
      <w:bookmarkStart w:id="26" w:name="_bookmark11"/>
      <w:bookmarkEnd w:id="25"/>
      <w:bookmarkEnd w:id="26"/>
      <w:r>
        <w:t>POLS</w:t>
      </w:r>
      <w:r>
        <w:rPr>
          <w:spacing w:val="-9"/>
        </w:rPr>
        <w:t xml:space="preserve"> </w:t>
      </w:r>
      <w:r>
        <w:t>696</w:t>
      </w:r>
      <w:r>
        <w:rPr>
          <w:spacing w:val="-9"/>
        </w:rPr>
        <w:t xml:space="preserve"> </w:t>
      </w:r>
      <w:r>
        <w:t>(M.A.)/POLS</w:t>
      </w:r>
      <w:r>
        <w:rPr>
          <w:spacing w:val="-8"/>
        </w:rPr>
        <w:t xml:space="preserve"> </w:t>
      </w:r>
      <w:r>
        <w:t>796</w:t>
      </w:r>
      <w:r>
        <w:rPr>
          <w:spacing w:val="-9"/>
        </w:rPr>
        <w:t xml:space="preserve"> </w:t>
      </w:r>
      <w:r>
        <w:t>(Ph.D.)</w:t>
      </w:r>
      <w:r>
        <w:rPr>
          <w:spacing w:val="-8"/>
        </w:rPr>
        <w:t xml:space="preserve"> </w:t>
      </w:r>
      <w:r>
        <w:t>-</w:t>
      </w:r>
      <w:r>
        <w:rPr>
          <w:spacing w:val="-6"/>
        </w:rPr>
        <w:t xml:space="preserve"> </w:t>
      </w:r>
      <w:r>
        <w:t>Independent</w:t>
      </w:r>
      <w:r>
        <w:rPr>
          <w:spacing w:val="-6"/>
        </w:rPr>
        <w:t xml:space="preserve"> </w:t>
      </w:r>
      <w:r>
        <w:rPr>
          <w:spacing w:val="-2"/>
        </w:rPr>
        <w:t>Study</w:t>
      </w:r>
    </w:p>
    <w:p w14:paraId="7A98D145" w14:textId="77777777" w:rsidR="00190355" w:rsidRDefault="00580E3B">
      <w:pPr>
        <w:pStyle w:val="BodyText"/>
        <w:spacing w:before="48"/>
      </w:pPr>
      <w:r>
        <w:t>Independent</w:t>
      </w:r>
      <w:r>
        <w:rPr>
          <w:spacing w:val="-2"/>
        </w:rPr>
        <w:t xml:space="preserve"> </w:t>
      </w:r>
      <w:r>
        <w:t>study</w:t>
      </w:r>
      <w:r>
        <w:rPr>
          <w:spacing w:val="-1"/>
        </w:rPr>
        <w:t xml:space="preserve"> </w:t>
      </w:r>
      <w:r>
        <w:t>is</w:t>
      </w:r>
      <w:r>
        <w:rPr>
          <w:spacing w:val="-1"/>
        </w:rPr>
        <w:t xml:space="preserve"> </w:t>
      </w:r>
      <w:r>
        <w:t>both</w:t>
      </w:r>
      <w:r>
        <w:rPr>
          <w:spacing w:val="-2"/>
        </w:rPr>
        <w:t xml:space="preserve"> </w:t>
      </w:r>
      <w:r>
        <w:t>permitted</w:t>
      </w:r>
      <w:r>
        <w:rPr>
          <w:spacing w:val="-1"/>
        </w:rPr>
        <w:t xml:space="preserve"> </w:t>
      </w:r>
      <w:r>
        <w:t>and</w:t>
      </w:r>
      <w:r>
        <w:rPr>
          <w:spacing w:val="-1"/>
        </w:rPr>
        <w:t xml:space="preserve"> </w:t>
      </w:r>
      <w:r>
        <w:t>encouraged.</w:t>
      </w:r>
      <w:r>
        <w:rPr>
          <w:spacing w:val="-1"/>
        </w:rPr>
        <w:t xml:space="preserve"> </w:t>
      </w:r>
      <w:r>
        <w:t>Sometimes</w:t>
      </w:r>
      <w:r>
        <w:rPr>
          <w:spacing w:val="-2"/>
        </w:rPr>
        <w:t xml:space="preserve"> </w:t>
      </w:r>
      <w:r>
        <w:t>these</w:t>
      </w:r>
      <w:r>
        <w:rPr>
          <w:spacing w:val="-2"/>
        </w:rPr>
        <w:t xml:space="preserve"> </w:t>
      </w:r>
      <w:r>
        <w:t>courses</w:t>
      </w:r>
      <w:r>
        <w:rPr>
          <w:spacing w:val="-1"/>
        </w:rPr>
        <w:t xml:space="preserve"> </w:t>
      </w:r>
      <w:r>
        <w:t>are</w:t>
      </w:r>
      <w:r>
        <w:rPr>
          <w:spacing w:val="-2"/>
        </w:rPr>
        <w:t xml:space="preserve"> </w:t>
      </w:r>
      <w:r>
        <w:t>used</w:t>
      </w:r>
      <w:r>
        <w:rPr>
          <w:spacing w:val="-1"/>
        </w:rPr>
        <w:t xml:space="preserve"> </w:t>
      </w:r>
      <w:r>
        <w:rPr>
          <w:spacing w:val="-4"/>
        </w:rPr>
        <w:t>when</w:t>
      </w:r>
    </w:p>
    <w:p w14:paraId="53A13DC0" w14:textId="77777777" w:rsidR="00190355" w:rsidRDefault="00190355">
      <w:pPr>
        <w:sectPr w:rsidR="00190355">
          <w:pgSz w:w="12240" w:h="15840"/>
          <w:pgMar w:top="1360" w:right="800" w:bottom="1220" w:left="1200" w:header="0" w:footer="1022" w:gutter="0"/>
          <w:cols w:space="720"/>
        </w:sectPr>
      </w:pPr>
    </w:p>
    <w:p w14:paraId="6BCAC7FD" w14:textId="77777777" w:rsidR="00190355" w:rsidRDefault="00580E3B">
      <w:pPr>
        <w:pStyle w:val="BodyText"/>
        <w:spacing w:before="72"/>
        <w:ind w:right="661"/>
      </w:pPr>
      <w:r>
        <w:lastRenderedPageBreak/>
        <w:t>relevant courses and materials are not offered which a student needs. Routinely, independent study courses provide a vehicle by which a student may pursue reading and research topics not covered in the regular curriculum or to pursue reading and research on a topic more intensively than</w:t>
      </w:r>
      <w:r>
        <w:rPr>
          <w:spacing w:val="-3"/>
        </w:rPr>
        <w:t xml:space="preserve"> </w:t>
      </w:r>
      <w:r>
        <w:t>the</w:t>
      </w:r>
      <w:r>
        <w:rPr>
          <w:spacing w:val="-4"/>
        </w:rPr>
        <w:t xml:space="preserve"> </w:t>
      </w:r>
      <w:r>
        <w:t>topic</w:t>
      </w:r>
      <w:r>
        <w:rPr>
          <w:spacing w:val="-4"/>
        </w:rPr>
        <w:t xml:space="preserve"> </w:t>
      </w:r>
      <w:r>
        <w:t>is</w:t>
      </w:r>
      <w:r>
        <w:rPr>
          <w:spacing w:val="-3"/>
        </w:rPr>
        <w:t xml:space="preserve"> </w:t>
      </w:r>
      <w:r>
        <w:t>normally</w:t>
      </w:r>
      <w:r>
        <w:rPr>
          <w:spacing w:val="-3"/>
        </w:rPr>
        <w:t xml:space="preserve"> </w:t>
      </w:r>
      <w:r>
        <w:t>treated</w:t>
      </w:r>
      <w:r>
        <w:rPr>
          <w:spacing w:val="-3"/>
        </w:rPr>
        <w:t xml:space="preserve"> </w:t>
      </w:r>
      <w:r>
        <w:t>in</w:t>
      </w:r>
      <w:r>
        <w:rPr>
          <w:spacing w:val="-3"/>
        </w:rPr>
        <w:t xml:space="preserve"> </w:t>
      </w:r>
      <w:r>
        <w:t>the</w:t>
      </w:r>
      <w:r>
        <w:rPr>
          <w:spacing w:val="-4"/>
        </w:rPr>
        <w:t xml:space="preserve"> </w:t>
      </w:r>
      <w:r>
        <w:t>curriculum.</w:t>
      </w:r>
      <w:r>
        <w:rPr>
          <w:spacing w:val="-3"/>
        </w:rPr>
        <w:t xml:space="preserve"> </w:t>
      </w:r>
      <w:r>
        <w:t>Arrangements</w:t>
      </w:r>
      <w:r>
        <w:rPr>
          <w:spacing w:val="-3"/>
        </w:rPr>
        <w:t xml:space="preserve"> </w:t>
      </w:r>
      <w:r>
        <w:t>for</w:t>
      </w:r>
      <w:r>
        <w:rPr>
          <w:spacing w:val="-4"/>
        </w:rPr>
        <w:t xml:space="preserve"> </w:t>
      </w:r>
      <w:r>
        <w:t>independent</w:t>
      </w:r>
      <w:r>
        <w:rPr>
          <w:spacing w:val="-3"/>
        </w:rPr>
        <w:t xml:space="preserve"> </w:t>
      </w:r>
      <w:r>
        <w:t>study</w:t>
      </w:r>
      <w:r>
        <w:rPr>
          <w:spacing w:val="-3"/>
        </w:rPr>
        <w:t xml:space="preserve"> </w:t>
      </w:r>
      <w:r>
        <w:t xml:space="preserve">courses must be negotiated individually between the student and the faculty member who will supervise the course. Enrollment in POLS 696/796 is not permitted unless the student and supervising faculty member first file a POLS 696/796 contract form with the department office which </w:t>
      </w:r>
      <w:r>
        <w:rPr>
          <w:spacing w:val="-2"/>
        </w:rPr>
        <w:t>describes:</w:t>
      </w:r>
    </w:p>
    <w:p w14:paraId="5D671B8F" w14:textId="77777777" w:rsidR="00190355" w:rsidRDefault="00580E3B">
      <w:pPr>
        <w:pStyle w:val="ListParagraph"/>
        <w:numPr>
          <w:ilvl w:val="0"/>
          <w:numId w:val="9"/>
        </w:numPr>
        <w:tabs>
          <w:tab w:val="left" w:pos="1319"/>
        </w:tabs>
        <w:spacing w:before="119"/>
        <w:ind w:left="1319" w:hanging="359"/>
        <w:rPr>
          <w:sz w:val="24"/>
        </w:rPr>
      </w:pPr>
      <w:r>
        <w:rPr>
          <w:sz w:val="24"/>
        </w:rPr>
        <w:t>The</w:t>
      </w:r>
      <w:r>
        <w:rPr>
          <w:spacing w:val="-2"/>
          <w:sz w:val="24"/>
        </w:rPr>
        <w:t xml:space="preserve"> </w:t>
      </w:r>
      <w:r>
        <w:rPr>
          <w:sz w:val="24"/>
        </w:rPr>
        <w:t>work</w:t>
      </w:r>
      <w:r>
        <w:rPr>
          <w:spacing w:val="-1"/>
          <w:sz w:val="24"/>
        </w:rPr>
        <w:t xml:space="preserve"> </w:t>
      </w:r>
      <w:r>
        <w:rPr>
          <w:sz w:val="24"/>
        </w:rPr>
        <w:t>to</w:t>
      </w:r>
      <w:r>
        <w:rPr>
          <w:spacing w:val="-1"/>
          <w:sz w:val="24"/>
        </w:rPr>
        <w:t xml:space="preserve"> </w:t>
      </w:r>
      <w:r>
        <w:rPr>
          <w:sz w:val="24"/>
        </w:rPr>
        <w:t>be</w:t>
      </w:r>
      <w:r>
        <w:rPr>
          <w:spacing w:val="-4"/>
          <w:sz w:val="24"/>
        </w:rPr>
        <w:t xml:space="preserve"> </w:t>
      </w:r>
      <w:r>
        <w:rPr>
          <w:spacing w:val="-2"/>
          <w:sz w:val="24"/>
        </w:rPr>
        <w:t>undertaken.</w:t>
      </w:r>
    </w:p>
    <w:p w14:paraId="57993775" w14:textId="77777777" w:rsidR="00190355" w:rsidRDefault="00580E3B">
      <w:pPr>
        <w:pStyle w:val="ListParagraph"/>
        <w:numPr>
          <w:ilvl w:val="0"/>
          <w:numId w:val="9"/>
        </w:numPr>
        <w:tabs>
          <w:tab w:val="left" w:pos="1319"/>
        </w:tabs>
        <w:spacing w:before="119"/>
        <w:ind w:left="1319" w:hanging="359"/>
        <w:rPr>
          <w:sz w:val="24"/>
        </w:rPr>
      </w:pPr>
      <w:r>
        <w:rPr>
          <w:sz w:val="24"/>
        </w:rPr>
        <w:t>The</w:t>
      </w:r>
      <w:r>
        <w:rPr>
          <w:spacing w:val="-4"/>
          <w:sz w:val="24"/>
        </w:rPr>
        <w:t xml:space="preserve"> </w:t>
      </w:r>
      <w:r>
        <w:rPr>
          <w:sz w:val="24"/>
        </w:rPr>
        <w:t>requirements</w:t>
      </w:r>
      <w:r>
        <w:rPr>
          <w:spacing w:val="-2"/>
          <w:sz w:val="24"/>
        </w:rPr>
        <w:t xml:space="preserve"> </w:t>
      </w:r>
      <w:r>
        <w:rPr>
          <w:sz w:val="24"/>
        </w:rPr>
        <w:t>which</w:t>
      </w:r>
      <w:r>
        <w:rPr>
          <w:spacing w:val="1"/>
          <w:sz w:val="24"/>
        </w:rPr>
        <w:t xml:space="preserve"> </w:t>
      </w:r>
      <w:r>
        <w:rPr>
          <w:sz w:val="24"/>
        </w:rPr>
        <w:t>must</w:t>
      </w:r>
      <w:r>
        <w:rPr>
          <w:spacing w:val="-1"/>
          <w:sz w:val="24"/>
        </w:rPr>
        <w:t xml:space="preserve"> </w:t>
      </w:r>
      <w:r>
        <w:rPr>
          <w:sz w:val="24"/>
        </w:rPr>
        <w:t>be</w:t>
      </w:r>
      <w:r>
        <w:rPr>
          <w:spacing w:val="-2"/>
          <w:sz w:val="24"/>
        </w:rPr>
        <w:t xml:space="preserve"> </w:t>
      </w:r>
      <w:r>
        <w:rPr>
          <w:sz w:val="24"/>
        </w:rPr>
        <w:t>met</w:t>
      </w:r>
      <w:r>
        <w:rPr>
          <w:spacing w:val="-1"/>
          <w:sz w:val="24"/>
        </w:rPr>
        <w:t xml:space="preserve"> </w:t>
      </w:r>
      <w:r>
        <w:rPr>
          <w:sz w:val="24"/>
        </w:rPr>
        <w:t>by</w:t>
      </w:r>
      <w:r>
        <w:rPr>
          <w:spacing w:val="-1"/>
          <w:sz w:val="24"/>
        </w:rPr>
        <w:t xml:space="preserve"> </w:t>
      </w:r>
      <w:r>
        <w:rPr>
          <w:sz w:val="24"/>
        </w:rPr>
        <w:t>the</w:t>
      </w:r>
      <w:r>
        <w:rPr>
          <w:spacing w:val="-9"/>
          <w:sz w:val="24"/>
        </w:rPr>
        <w:t xml:space="preserve"> </w:t>
      </w:r>
      <w:r>
        <w:rPr>
          <w:spacing w:val="-2"/>
          <w:sz w:val="24"/>
        </w:rPr>
        <w:t>student.</w:t>
      </w:r>
    </w:p>
    <w:p w14:paraId="2BF15CAC" w14:textId="77777777" w:rsidR="00190355" w:rsidRDefault="00580E3B">
      <w:pPr>
        <w:pStyle w:val="ListParagraph"/>
        <w:numPr>
          <w:ilvl w:val="0"/>
          <w:numId w:val="9"/>
        </w:numPr>
        <w:tabs>
          <w:tab w:val="left" w:pos="1319"/>
        </w:tabs>
        <w:spacing w:before="117"/>
        <w:ind w:left="1319" w:hanging="359"/>
        <w:rPr>
          <w:sz w:val="24"/>
        </w:rPr>
      </w:pPr>
      <w:r>
        <w:rPr>
          <w:sz w:val="24"/>
        </w:rPr>
        <w:t>The</w:t>
      </w:r>
      <w:r>
        <w:rPr>
          <w:spacing w:val="-4"/>
          <w:sz w:val="24"/>
        </w:rPr>
        <w:t xml:space="preserve"> </w:t>
      </w:r>
      <w:proofErr w:type="gramStart"/>
      <w:r>
        <w:rPr>
          <w:sz w:val="24"/>
        </w:rPr>
        <w:t>time</w:t>
      </w:r>
      <w:r>
        <w:rPr>
          <w:spacing w:val="-2"/>
          <w:sz w:val="24"/>
        </w:rPr>
        <w:t xml:space="preserve"> </w:t>
      </w:r>
      <w:r>
        <w:rPr>
          <w:sz w:val="24"/>
        </w:rPr>
        <w:t>period</w:t>
      </w:r>
      <w:proofErr w:type="gramEnd"/>
      <w:r>
        <w:rPr>
          <w:sz w:val="24"/>
        </w:rPr>
        <w:t xml:space="preserve"> within</w:t>
      </w:r>
      <w:r>
        <w:rPr>
          <w:spacing w:val="-1"/>
          <w:sz w:val="24"/>
        </w:rPr>
        <w:t xml:space="preserve"> </w:t>
      </w:r>
      <w:r>
        <w:rPr>
          <w:sz w:val="24"/>
        </w:rPr>
        <w:t>which the</w:t>
      </w:r>
      <w:r>
        <w:rPr>
          <w:spacing w:val="-2"/>
          <w:sz w:val="24"/>
        </w:rPr>
        <w:t xml:space="preserve"> </w:t>
      </w:r>
      <w:r>
        <w:rPr>
          <w:sz w:val="24"/>
        </w:rPr>
        <w:t>course</w:t>
      </w:r>
      <w:r>
        <w:rPr>
          <w:spacing w:val="-1"/>
          <w:sz w:val="24"/>
        </w:rPr>
        <w:t xml:space="preserve"> </w:t>
      </w:r>
      <w:r>
        <w:rPr>
          <w:sz w:val="24"/>
        </w:rPr>
        <w:t>is</w:t>
      </w:r>
      <w:r>
        <w:rPr>
          <w:spacing w:val="-1"/>
          <w:sz w:val="24"/>
        </w:rPr>
        <w:t xml:space="preserve"> </w:t>
      </w:r>
      <w:r>
        <w:rPr>
          <w:sz w:val="24"/>
        </w:rPr>
        <w:t>expected to</w:t>
      </w:r>
      <w:r>
        <w:rPr>
          <w:spacing w:val="-1"/>
          <w:sz w:val="24"/>
        </w:rPr>
        <w:t xml:space="preserve"> </w:t>
      </w:r>
      <w:r>
        <w:rPr>
          <w:sz w:val="24"/>
        </w:rPr>
        <w:t>be</w:t>
      </w:r>
      <w:r>
        <w:rPr>
          <w:spacing w:val="-9"/>
          <w:sz w:val="24"/>
        </w:rPr>
        <w:t xml:space="preserve"> </w:t>
      </w:r>
      <w:r>
        <w:rPr>
          <w:spacing w:val="-2"/>
          <w:sz w:val="24"/>
        </w:rPr>
        <w:t>completed.</w:t>
      </w:r>
    </w:p>
    <w:p w14:paraId="657CEBCD" w14:textId="77777777" w:rsidR="00190355" w:rsidRDefault="00580E3B">
      <w:pPr>
        <w:pStyle w:val="BodyText"/>
        <w:spacing w:before="121"/>
        <w:ind w:right="712"/>
        <w:jc w:val="both"/>
      </w:pPr>
      <w:r>
        <w:t>Independent study credit hours may not be included in the minimum course requirements which the</w:t>
      </w:r>
      <w:r>
        <w:rPr>
          <w:spacing w:val="-4"/>
        </w:rPr>
        <w:t xml:space="preserve"> </w:t>
      </w:r>
      <w:r>
        <w:t>student</w:t>
      </w:r>
      <w:r>
        <w:rPr>
          <w:spacing w:val="-3"/>
        </w:rPr>
        <w:t xml:space="preserve"> </w:t>
      </w:r>
      <w:r>
        <w:t>must</w:t>
      </w:r>
      <w:r>
        <w:rPr>
          <w:spacing w:val="-3"/>
        </w:rPr>
        <w:t xml:space="preserve"> </w:t>
      </w:r>
      <w:r>
        <w:t>take</w:t>
      </w:r>
      <w:r>
        <w:rPr>
          <w:spacing w:val="-4"/>
        </w:rPr>
        <w:t xml:space="preserve"> </w:t>
      </w:r>
      <w:r>
        <w:t>in</w:t>
      </w:r>
      <w:r>
        <w:rPr>
          <w:spacing w:val="-3"/>
        </w:rPr>
        <w:t xml:space="preserve"> </w:t>
      </w:r>
      <w:r>
        <w:t>each</w:t>
      </w:r>
      <w:r>
        <w:rPr>
          <w:spacing w:val="-3"/>
        </w:rPr>
        <w:t xml:space="preserve"> </w:t>
      </w:r>
      <w:r>
        <w:t>subfield</w:t>
      </w:r>
      <w:r>
        <w:rPr>
          <w:spacing w:val="-3"/>
        </w:rPr>
        <w:t xml:space="preserve"> </w:t>
      </w:r>
      <w:r>
        <w:t>or</w:t>
      </w:r>
      <w:r>
        <w:rPr>
          <w:spacing w:val="-4"/>
        </w:rPr>
        <w:t xml:space="preserve"> </w:t>
      </w:r>
      <w:r>
        <w:t>graduate</w:t>
      </w:r>
      <w:r>
        <w:rPr>
          <w:spacing w:val="-2"/>
        </w:rPr>
        <w:t xml:space="preserve"> </w:t>
      </w:r>
      <w:r>
        <w:t>concentration.</w:t>
      </w:r>
      <w:r>
        <w:rPr>
          <w:spacing w:val="-3"/>
        </w:rPr>
        <w:t xml:space="preserve"> </w:t>
      </w:r>
      <w:r>
        <w:t>There</w:t>
      </w:r>
      <w:r>
        <w:rPr>
          <w:spacing w:val="-4"/>
        </w:rPr>
        <w:t xml:space="preserve"> </w:t>
      </w:r>
      <w:r>
        <w:t>is</w:t>
      </w:r>
      <w:r>
        <w:rPr>
          <w:spacing w:val="-1"/>
        </w:rPr>
        <w:t xml:space="preserve"> </w:t>
      </w:r>
      <w:r>
        <w:t>a</w:t>
      </w:r>
      <w:r>
        <w:rPr>
          <w:spacing w:val="-2"/>
        </w:rPr>
        <w:t xml:space="preserve"> </w:t>
      </w:r>
      <w:proofErr w:type="gramStart"/>
      <w:r>
        <w:t>nine</w:t>
      </w:r>
      <w:r>
        <w:rPr>
          <w:spacing w:val="-4"/>
        </w:rPr>
        <w:t xml:space="preserve"> </w:t>
      </w:r>
      <w:r>
        <w:t>credit</w:t>
      </w:r>
      <w:proofErr w:type="gramEnd"/>
      <w:r>
        <w:rPr>
          <w:spacing w:val="-3"/>
        </w:rPr>
        <w:t xml:space="preserve"> </w:t>
      </w:r>
      <w:r>
        <w:t>hour</w:t>
      </w:r>
      <w:r>
        <w:rPr>
          <w:spacing w:val="-4"/>
        </w:rPr>
        <w:t xml:space="preserve"> </w:t>
      </w:r>
      <w:r>
        <w:t>limit on the total number of independent study credit hours which may be accumulated.</w:t>
      </w:r>
    </w:p>
    <w:p w14:paraId="046F15F5" w14:textId="77777777" w:rsidR="00190355" w:rsidRDefault="00580E3B">
      <w:pPr>
        <w:pStyle w:val="Heading3"/>
        <w:spacing w:before="248"/>
      </w:pPr>
      <w:bookmarkStart w:id="27" w:name="Transfer_and_Student-at-Large_Credit"/>
      <w:bookmarkStart w:id="28" w:name="_bookmark12"/>
      <w:bookmarkEnd w:id="27"/>
      <w:bookmarkEnd w:id="28"/>
      <w:r>
        <w:t>Transfer</w:t>
      </w:r>
      <w:r>
        <w:rPr>
          <w:spacing w:val="-13"/>
        </w:rPr>
        <w:t xml:space="preserve"> </w:t>
      </w:r>
      <w:r>
        <w:t>and</w:t>
      </w:r>
      <w:r>
        <w:rPr>
          <w:spacing w:val="-13"/>
        </w:rPr>
        <w:t xml:space="preserve"> </w:t>
      </w:r>
      <w:r>
        <w:t>Student-at-Large</w:t>
      </w:r>
      <w:r>
        <w:rPr>
          <w:spacing w:val="-10"/>
        </w:rPr>
        <w:t xml:space="preserve"> </w:t>
      </w:r>
      <w:r>
        <w:rPr>
          <w:spacing w:val="-2"/>
        </w:rPr>
        <w:t>Credit</w:t>
      </w:r>
    </w:p>
    <w:p w14:paraId="34A9FC7F" w14:textId="77777777" w:rsidR="00190355" w:rsidRDefault="00580E3B">
      <w:pPr>
        <w:pStyle w:val="BodyText"/>
        <w:spacing w:before="51"/>
        <w:ind w:right="624"/>
      </w:pPr>
      <w:r>
        <w:t>With the approval of the department and the dean of the Graduate School, a maximum of 15 credit</w:t>
      </w:r>
      <w:r>
        <w:rPr>
          <w:spacing w:val="-3"/>
        </w:rPr>
        <w:t xml:space="preserve"> </w:t>
      </w:r>
      <w:r>
        <w:t>hours</w:t>
      </w:r>
      <w:r>
        <w:rPr>
          <w:spacing w:val="-3"/>
        </w:rPr>
        <w:t xml:space="preserve"> </w:t>
      </w:r>
      <w:r>
        <w:t>of</w:t>
      </w:r>
      <w:r>
        <w:rPr>
          <w:spacing w:val="-4"/>
        </w:rPr>
        <w:t xml:space="preserve"> </w:t>
      </w:r>
      <w:r>
        <w:t>graduate</w:t>
      </w:r>
      <w:r>
        <w:rPr>
          <w:spacing w:val="-2"/>
        </w:rPr>
        <w:t xml:space="preserve"> </w:t>
      </w:r>
      <w:r>
        <w:t>credit</w:t>
      </w:r>
      <w:r>
        <w:rPr>
          <w:spacing w:val="-3"/>
        </w:rPr>
        <w:t xml:space="preserve"> </w:t>
      </w:r>
      <w:r>
        <w:t>may</w:t>
      </w:r>
      <w:r>
        <w:rPr>
          <w:spacing w:val="-3"/>
        </w:rPr>
        <w:t xml:space="preserve"> </w:t>
      </w:r>
      <w:r>
        <w:t>be</w:t>
      </w:r>
      <w:r>
        <w:rPr>
          <w:spacing w:val="-4"/>
        </w:rPr>
        <w:t xml:space="preserve"> </w:t>
      </w:r>
      <w:r>
        <w:t>accepted</w:t>
      </w:r>
      <w:r>
        <w:rPr>
          <w:spacing w:val="-3"/>
        </w:rPr>
        <w:t xml:space="preserve"> </w:t>
      </w:r>
      <w:r>
        <w:t>from</w:t>
      </w:r>
      <w:r>
        <w:rPr>
          <w:spacing w:val="-3"/>
        </w:rPr>
        <w:t xml:space="preserve"> </w:t>
      </w:r>
      <w:r>
        <w:t>other</w:t>
      </w:r>
      <w:r>
        <w:rPr>
          <w:spacing w:val="-4"/>
        </w:rPr>
        <w:t xml:space="preserve"> </w:t>
      </w:r>
      <w:r>
        <w:t>accredited</w:t>
      </w:r>
      <w:r>
        <w:rPr>
          <w:spacing w:val="-3"/>
        </w:rPr>
        <w:t xml:space="preserve"> </w:t>
      </w:r>
      <w:r>
        <w:t>colleges</w:t>
      </w:r>
      <w:r>
        <w:rPr>
          <w:spacing w:val="-3"/>
        </w:rPr>
        <w:t xml:space="preserve"> </w:t>
      </w:r>
      <w:r>
        <w:t>and</w:t>
      </w:r>
      <w:r>
        <w:rPr>
          <w:spacing w:val="-3"/>
        </w:rPr>
        <w:t xml:space="preserve"> </w:t>
      </w:r>
      <w:r>
        <w:t>universities</w:t>
      </w:r>
      <w:r>
        <w:rPr>
          <w:spacing w:val="-3"/>
        </w:rPr>
        <w:t xml:space="preserve"> </w:t>
      </w:r>
      <w:r>
        <w:t xml:space="preserve">to meet the credit hour requirements for the M.A. degree. Alternatively, up to 15 credit hours of graduate credit earned as a </w:t>
      </w:r>
      <w:proofErr w:type="gramStart"/>
      <w:r>
        <w:t>Student</w:t>
      </w:r>
      <w:proofErr w:type="gramEnd"/>
      <w:r>
        <w:t>-at-Large (SAL) may be credited toward the M.A. degree.</w:t>
      </w:r>
    </w:p>
    <w:p w14:paraId="78485938" w14:textId="77777777" w:rsidR="00190355" w:rsidRDefault="00580E3B">
      <w:pPr>
        <w:pStyle w:val="BodyText"/>
        <w:ind w:left="239" w:right="745"/>
      </w:pPr>
      <w:r>
        <w:t>However,</w:t>
      </w:r>
      <w:r>
        <w:rPr>
          <w:spacing w:val="-3"/>
        </w:rPr>
        <w:t xml:space="preserve"> </w:t>
      </w:r>
      <w:r>
        <w:t>total</w:t>
      </w:r>
      <w:r>
        <w:rPr>
          <w:spacing w:val="-3"/>
        </w:rPr>
        <w:t xml:space="preserve"> </w:t>
      </w:r>
      <w:proofErr w:type="gramStart"/>
      <w:r>
        <w:t>credits</w:t>
      </w:r>
      <w:proofErr w:type="gramEnd"/>
      <w:r>
        <w:rPr>
          <w:spacing w:val="-3"/>
        </w:rPr>
        <w:t xml:space="preserve"> </w:t>
      </w:r>
      <w:r>
        <w:t>transferred</w:t>
      </w:r>
      <w:r>
        <w:rPr>
          <w:spacing w:val="-3"/>
        </w:rPr>
        <w:t xml:space="preserve"> </w:t>
      </w:r>
      <w:r>
        <w:t>from</w:t>
      </w:r>
      <w:r>
        <w:rPr>
          <w:spacing w:val="-3"/>
        </w:rPr>
        <w:t xml:space="preserve"> </w:t>
      </w:r>
      <w:r>
        <w:t>other</w:t>
      </w:r>
      <w:r>
        <w:rPr>
          <w:spacing w:val="-4"/>
        </w:rPr>
        <w:t xml:space="preserve"> </w:t>
      </w:r>
      <w:r>
        <w:t>universities</w:t>
      </w:r>
      <w:r>
        <w:rPr>
          <w:spacing w:val="-3"/>
        </w:rPr>
        <w:t xml:space="preserve"> </w:t>
      </w:r>
      <w:r>
        <w:t>plus</w:t>
      </w:r>
      <w:r>
        <w:rPr>
          <w:spacing w:val="-3"/>
        </w:rPr>
        <w:t xml:space="preserve"> </w:t>
      </w:r>
      <w:r>
        <w:t>SAL</w:t>
      </w:r>
      <w:r>
        <w:rPr>
          <w:spacing w:val="-4"/>
        </w:rPr>
        <w:t xml:space="preserve"> </w:t>
      </w:r>
      <w:r>
        <w:t>credit</w:t>
      </w:r>
      <w:r>
        <w:rPr>
          <w:spacing w:val="-3"/>
        </w:rPr>
        <w:t xml:space="preserve"> </w:t>
      </w:r>
      <w:r>
        <w:t>hours</w:t>
      </w:r>
      <w:r>
        <w:rPr>
          <w:spacing w:val="-3"/>
        </w:rPr>
        <w:t xml:space="preserve"> </w:t>
      </w:r>
      <w:r>
        <w:t>may</w:t>
      </w:r>
      <w:r>
        <w:rPr>
          <w:spacing w:val="-3"/>
        </w:rPr>
        <w:t xml:space="preserve"> </w:t>
      </w:r>
      <w:r>
        <w:t>not</w:t>
      </w:r>
      <w:r>
        <w:rPr>
          <w:spacing w:val="-3"/>
        </w:rPr>
        <w:t xml:space="preserve"> </w:t>
      </w:r>
      <w:r>
        <w:t>exceed a total of 15 credit hours. Note: SAL refers to students who take graduate courses before officially being accepted into one of the department’s graduate programs.</w:t>
      </w:r>
    </w:p>
    <w:p w14:paraId="0A93A552" w14:textId="77777777" w:rsidR="00190355" w:rsidRDefault="00580E3B">
      <w:pPr>
        <w:pStyle w:val="BodyText"/>
        <w:ind w:left="239" w:right="710"/>
      </w:pPr>
      <w:r>
        <w:t>Thirty credit hours of transfer credit from a master’s degree program completed at other accredited universities can be applied toward the requirements of the doctoral degree if the program is related to political science. In addition, up to 15 SAL credit hours of graduate coursework,</w:t>
      </w:r>
      <w:r>
        <w:rPr>
          <w:spacing w:val="-3"/>
        </w:rPr>
        <w:t xml:space="preserve"> </w:t>
      </w:r>
      <w:r>
        <w:t>taken</w:t>
      </w:r>
      <w:r>
        <w:rPr>
          <w:spacing w:val="-3"/>
        </w:rPr>
        <w:t xml:space="preserve"> </w:t>
      </w:r>
      <w:proofErr w:type="gramStart"/>
      <w:r>
        <w:t>subsequent</w:t>
      </w:r>
      <w:r>
        <w:rPr>
          <w:spacing w:val="-3"/>
        </w:rPr>
        <w:t xml:space="preserve"> </w:t>
      </w:r>
      <w:r>
        <w:t>to</w:t>
      </w:r>
      <w:proofErr w:type="gramEnd"/>
      <w:r>
        <w:rPr>
          <w:spacing w:val="-3"/>
        </w:rPr>
        <w:t xml:space="preserve"> </w:t>
      </w:r>
      <w:r>
        <w:t>the</w:t>
      </w:r>
      <w:r>
        <w:rPr>
          <w:spacing w:val="-4"/>
        </w:rPr>
        <w:t xml:space="preserve"> </w:t>
      </w:r>
      <w:r>
        <w:t>master’s</w:t>
      </w:r>
      <w:r>
        <w:rPr>
          <w:spacing w:val="-3"/>
        </w:rPr>
        <w:t xml:space="preserve"> </w:t>
      </w:r>
      <w:r>
        <w:t>degree</w:t>
      </w:r>
      <w:r>
        <w:rPr>
          <w:spacing w:val="-4"/>
        </w:rPr>
        <w:t xml:space="preserve"> </w:t>
      </w:r>
      <w:r>
        <w:t>and</w:t>
      </w:r>
      <w:r>
        <w:rPr>
          <w:spacing w:val="-1"/>
        </w:rPr>
        <w:t xml:space="preserve"> </w:t>
      </w:r>
      <w:r>
        <w:t>completed</w:t>
      </w:r>
      <w:r>
        <w:rPr>
          <w:spacing w:val="-3"/>
        </w:rPr>
        <w:t xml:space="preserve"> </w:t>
      </w:r>
      <w:r>
        <w:t>with</w:t>
      </w:r>
      <w:r>
        <w:rPr>
          <w:spacing w:val="-3"/>
        </w:rPr>
        <w:t xml:space="preserve"> </w:t>
      </w:r>
      <w:r>
        <w:t>a</w:t>
      </w:r>
      <w:r>
        <w:rPr>
          <w:spacing w:val="-2"/>
        </w:rPr>
        <w:t xml:space="preserve"> </w:t>
      </w:r>
      <w:r>
        <w:t>grade</w:t>
      </w:r>
      <w:r>
        <w:rPr>
          <w:spacing w:val="-4"/>
        </w:rPr>
        <w:t xml:space="preserve"> </w:t>
      </w:r>
      <w:r>
        <w:t>of</w:t>
      </w:r>
      <w:r>
        <w:rPr>
          <w:spacing w:val="-4"/>
        </w:rPr>
        <w:t xml:space="preserve"> </w:t>
      </w:r>
      <w:r>
        <w:t>B</w:t>
      </w:r>
      <w:r>
        <w:rPr>
          <w:spacing w:val="-3"/>
        </w:rPr>
        <w:t xml:space="preserve"> </w:t>
      </w:r>
      <w:r>
        <w:t>or</w:t>
      </w:r>
      <w:r>
        <w:rPr>
          <w:spacing w:val="-4"/>
        </w:rPr>
        <w:t xml:space="preserve"> </w:t>
      </w:r>
      <w:r>
        <w:t>higher, may be applied as credit toward the doctoral degree. All M.A. transfer/SAL credit must be approved by the graduate director, and all Ph.D. transfer/SAL credit must be approved by the Department Graduate Committee.</w:t>
      </w:r>
    </w:p>
    <w:p w14:paraId="5D39E486" w14:textId="77777777" w:rsidR="00190355" w:rsidRDefault="00190355">
      <w:pPr>
        <w:pStyle w:val="BodyText"/>
        <w:spacing w:before="27"/>
        <w:ind w:left="0"/>
      </w:pPr>
    </w:p>
    <w:p w14:paraId="1100C931" w14:textId="77777777" w:rsidR="00190355" w:rsidRDefault="00580E3B">
      <w:pPr>
        <w:pStyle w:val="Heading3"/>
      </w:pPr>
      <w:bookmarkStart w:id="29" w:name="Auditing_Classes"/>
      <w:bookmarkStart w:id="30" w:name="_bookmark13"/>
      <w:bookmarkEnd w:id="29"/>
      <w:bookmarkEnd w:id="30"/>
      <w:r>
        <w:t>Auditing</w:t>
      </w:r>
      <w:r>
        <w:rPr>
          <w:spacing w:val="-11"/>
        </w:rPr>
        <w:t xml:space="preserve"> </w:t>
      </w:r>
      <w:r>
        <w:rPr>
          <w:spacing w:val="-2"/>
        </w:rPr>
        <w:t>Classes</w:t>
      </w:r>
    </w:p>
    <w:p w14:paraId="66330E7A" w14:textId="77777777" w:rsidR="00190355" w:rsidRDefault="00580E3B">
      <w:pPr>
        <w:pStyle w:val="BodyText"/>
        <w:spacing w:before="1"/>
        <w:ind w:right="722"/>
      </w:pPr>
      <w:r>
        <w:t>There are several things to consider as you determine whether and how to audit a graduate course. One can audit a class either by signing up as an auditor in the course under the course number or by using POLS 690 to audit the class. If you want to have your presence in a class listed on your transcript then you must sign up as an auditor in that course under the course number.</w:t>
      </w:r>
      <w:r>
        <w:rPr>
          <w:spacing w:val="-3"/>
        </w:rPr>
        <w:t xml:space="preserve"> </w:t>
      </w:r>
      <w:r>
        <w:t>This</w:t>
      </w:r>
      <w:r>
        <w:rPr>
          <w:spacing w:val="-3"/>
        </w:rPr>
        <w:t xml:space="preserve"> </w:t>
      </w:r>
      <w:r>
        <w:t>is</w:t>
      </w:r>
      <w:r>
        <w:rPr>
          <w:spacing w:val="-3"/>
        </w:rPr>
        <w:t xml:space="preserve"> </w:t>
      </w:r>
      <w:r>
        <w:t>done</w:t>
      </w:r>
      <w:r>
        <w:rPr>
          <w:spacing w:val="-4"/>
        </w:rPr>
        <w:t xml:space="preserve"> </w:t>
      </w:r>
      <w:r>
        <w:t>by</w:t>
      </w:r>
      <w:r>
        <w:rPr>
          <w:spacing w:val="-3"/>
        </w:rPr>
        <w:t xml:space="preserve"> </w:t>
      </w:r>
      <w:r>
        <w:t>contacting</w:t>
      </w:r>
      <w:r>
        <w:rPr>
          <w:spacing w:val="-3"/>
        </w:rPr>
        <w:t xml:space="preserve"> </w:t>
      </w:r>
      <w:r>
        <w:t>the</w:t>
      </w:r>
      <w:r>
        <w:rPr>
          <w:spacing w:val="-4"/>
        </w:rPr>
        <w:t xml:space="preserve"> </w:t>
      </w:r>
      <w:r>
        <w:t>graduate</w:t>
      </w:r>
      <w:r>
        <w:rPr>
          <w:spacing w:val="-4"/>
        </w:rPr>
        <w:t xml:space="preserve"> </w:t>
      </w:r>
      <w:r w:rsidRPr="001E4852">
        <w:rPr>
          <w:strike/>
        </w:rPr>
        <w:t>school</w:t>
      </w:r>
      <w:r>
        <w:rPr>
          <w:spacing w:val="-3"/>
        </w:rPr>
        <w:t xml:space="preserve"> </w:t>
      </w:r>
      <w:r>
        <w:t>office</w:t>
      </w:r>
      <w:r>
        <w:rPr>
          <w:spacing w:val="-4"/>
        </w:rPr>
        <w:t xml:space="preserve"> </w:t>
      </w:r>
      <w:r>
        <w:t>manager</w:t>
      </w:r>
      <w:r>
        <w:rPr>
          <w:spacing w:val="-4"/>
        </w:rPr>
        <w:t xml:space="preserve"> </w:t>
      </w:r>
      <w:r>
        <w:t>prior</w:t>
      </w:r>
      <w:r>
        <w:rPr>
          <w:spacing w:val="-4"/>
        </w:rPr>
        <w:t xml:space="preserve"> </w:t>
      </w:r>
      <w:r>
        <w:t>to</w:t>
      </w:r>
      <w:r>
        <w:rPr>
          <w:spacing w:val="-3"/>
        </w:rPr>
        <w:t xml:space="preserve"> </w:t>
      </w:r>
      <w:r>
        <w:t>enrollment.</w:t>
      </w:r>
      <w:r>
        <w:rPr>
          <w:spacing w:val="-3"/>
        </w:rPr>
        <w:t xml:space="preserve"> </w:t>
      </w:r>
      <w:r>
        <w:t>You will receive the assistance required to be properly registered for the class.</w:t>
      </w:r>
    </w:p>
    <w:p w14:paraId="4FBF4891" w14:textId="77777777" w:rsidR="00190355" w:rsidRDefault="00580E3B">
      <w:pPr>
        <w:pStyle w:val="BodyText"/>
        <w:spacing w:before="273"/>
        <w:ind w:right="669"/>
      </w:pPr>
      <w:r>
        <w:t>You cannot sign up as a class auditor if you have already taken the class for credit. You may audit</w:t>
      </w:r>
      <w:r>
        <w:rPr>
          <w:spacing w:val="-2"/>
        </w:rPr>
        <w:t xml:space="preserve"> </w:t>
      </w:r>
      <w:r>
        <w:t>such</w:t>
      </w:r>
      <w:r>
        <w:rPr>
          <w:spacing w:val="-2"/>
        </w:rPr>
        <w:t xml:space="preserve"> </w:t>
      </w:r>
      <w:r>
        <w:t>a</w:t>
      </w:r>
      <w:r>
        <w:rPr>
          <w:spacing w:val="-3"/>
        </w:rPr>
        <w:t xml:space="preserve"> </w:t>
      </w:r>
      <w:r>
        <w:t>class</w:t>
      </w:r>
      <w:r>
        <w:rPr>
          <w:spacing w:val="-2"/>
        </w:rPr>
        <w:t xml:space="preserve"> </w:t>
      </w:r>
      <w:r>
        <w:t>using</w:t>
      </w:r>
      <w:r>
        <w:rPr>
          <w:spacing w:val="-2"/>
        </w:rPr>
        <w:t xml:space="preserve"> </w:t>
      </w:r>
      <w:r>
        <w:t>POLS</w:t>
      </w:r>
      <w:r>
        <w:rPr>
          <w:spacing w:val="-2"/>
        </w:rPr>
        <w:t xml:space="preserve"> </w:t>
      </w:r>
      <w:r>
        <w:t>690.</w:t>
      </w:r>
      <w:r>
        <w:rPr>
          <w:spacing w:val="-2"/>
        </w:rPr>
        <w:t xml:space="preserve"> </w:t>
      </w:r>
      <w:r>
        <w:t>If</w:t>
      </w:r>
      <w:r>
        <w:rPr>
          <w:spacing w:val="-3"/>
        </w:rPr>
        <w:t xml:space="preserve"> </w:t>
      </w:r>
      <w:r>
        <w:t>you</w:t>
      </w:r>
      <w:r>
        <w:rPr>
          <w:spacing w:val="-2"/>
        </w:rPr>
        <w:t xml:space="preserve"> </w:t>
      </w:r>
      <w:r>
        <w:t>wish</w:t>
      </w:r>
      <w:r>
        <w:rPr>
          <w:spacing w:val="-2"/>
        </w:rPr>
        <w:t xml:space="preserve"> </w:t>
      </w:r>
      <w:r>
        <w:t>to</w:t>
      </w:r>
      <w:r>
        <w:rPr>
          <w:spacing w:val="-2"/>
        </w:rPr>
        <w:t xml:space="preserve"> </w:t>
      </w:r>
      <w:r>
        <w:t>audit</w:t>
      </w:r>
      <w:r>
        <w:rPr>
          <w:spacing w:val="-2"/>
        </w:rPr>
        <w:t xml:space="preserve"> </w:t>
      </w:r>
      <w:r>
        <w:t>a</w:t>
      </w:r>
      <w:r>
        <w:rPr>
          <w:spacing w:val="-3"/>
        </w:rPr>
        <w:t xml:space="preserve"> </w:t>
      </w:r>
      <w:r>
        <w:t>class</w:t>
      </w:r>
      <w:r>
        <w:rPr>
          <w:spacing w:val="-2"/>
        </w:rPr>
        <w:t xml:space="preserve"> </w:t>
      </w:r>
      <w:r>
        <w:t>that</w:t>
      </w:r>
      <w:r>
        <w:rPr>
          <w:spacing w:val="-2"/>
        </w:rPr>
        <w:t xml:space="preserve"> </w:t>
      </w:r>
      <w:r>
        <w:t>you</w:t>
      </w:r>
      <w:r>
        <w:rPr>
          <w:spacing w:val="-2"/>
        </w:rPr>
        <w:t xml:space="preserve"> </w:t>
      </w:r>
      <w:r>
        <w:t>have</w:t>
      </w:r>
      <w:r>
        <w:rPr>
          <w:spacing w:val="-3"/>
        </w:rPr>
        <w:t xml:space="preserve"> </w:t>
      </w:r>
      <w:r>
        <w:t>not</w:t>
      </w:r>
      <w:r>
        <w:rPr>
          <w:spacing w:val="-2"/>
        </w:rPr>
        <w:t xml:space="preserve"> </w:t>
      </w:r>
      <w:r>
        <w:t>taken</w:t>
      </w:r>
      <w:r>
        <w:rPr>
          <w:spacing w:val="-2"/>
        </w:rPr>
        <w:t xml:space="preserve"> </w:t>
      </w:r>
      <w:r>
        <w:t>for</w:t>
      </w:r>
      <w:r>
        <w:rPr>
          <w:spacing w:val="-1"/>
        </w:rPr>
        <w:t xml:space="preserve"> </w:t>
      </w:r>
      <w:r>
        <w:t xml:space="preserve">credit, we ask that you first seek to audit the class formally instead of using POLS 690 in case the class is under-enrolled. Auditors will be considered formal members of the class to reach enrollment </w:t>
      </w:r>
      <w:r>
        <w:rPr>
          <w:spacing w:val="-2"/>
        </w:rPr>
        <w:t>status.</w:t>
      </w:r>
    </w:p>
    <w:p w14:paraId="784FD23E" w14:textId="77777777" w:rsidR="00190355" w:rsidRDefault="00190355">
      <w:pPr>
        <w:sectPr w:rsidR="00190355">
          <w:pgSz w:w="12240" w:h="15840"/>
          <w:pgMar w:top="1360" w:right="800" w:bottom="1220" w:left="1200" w:header="0" w:footer="1022" w:gutter="0"/>
          <w:cols w:space="720"/>
        </w:sectPr>
      </w:pPr>
    </w:p>
    <w:p w14:paraId="2941801F" w14:textId="77777777" w:rsidR="00190355" w:rsidRDefault="00580E3B">
      <w:pPr>
        <w:pStyle w:val="BodyText"/>
        <w:spacing w:before="68"/>
        <w:ind w:right="669"/>
      </w:pPr>
      <w:r>
        <w:lastRenderedPageBreak/>
        <w:t>All</w:t>
      </w:r>
      <w:r>
        <w:rPr>
          <w:spacing w:val="-3"/>
        </w:rPr>
        <w:t xml:space="preserve"> </w:t>
      </w:r>
      <w:r>
        <w:t>POLS</w:t>
      </w:r>
      <w:r>
        <w:rPr>
          <w:spacing w:val="-3"/>
        </w:rPr>
        <w:t xml:space="preserve"> </w:t>
      </w:r>
      <w:r>
        <w:t>690</w:t>
      </w:r>
      <w:r>
        <w:rPr>
          <w:spacing w:val="-3"/>
        </w:rPr>
        <w:t xml:space="preserve"> </w:t>
      </w:r>
      <w:r>
        <w:t>credit</w:t>
      </w:r>
      <w:r>
        <w:rPr>
          <w:spacing w:val="-3"/>
        </w:rPr>
        <w:t xml:space="preserve"> </w:t>
      </w:r>
      <w:r>
        <w:t>hours</w:t>
      </w:r>
      <w:r>
        <w:rPr>
          <w:spacing w:val="-3"/>
        </w:rPr>
        <w:t xml:space="preserve"> </w:t>
      </w:r>
      <w:r>
        <w:t>are</w:t>
      </w:r>
      <w:r>
        <w:rPr>
          <w:spacing w:val="-4"/>
        </w:rPr>
        <w:t xml:space="preserve"> </w:t>
      </w:r>
      <w:r>
        <w:t>graded</w:t>
      </w:r>
      <w:r>
        <w:rPr>
          <w:spacing w:val="-1"/>
        </w:rPr>
        <w:t xml:space="preserve"> </w:t>
      </w:r>
      <w:r>
        <w:t>as</w:t>
      </w:r>
      <w:r>
        <w:rPr>
          <w:spacing w:val="-3"/>
        </w:rPr>
        <w:t xml:space="preserve"> </w:t>
      </w:r>
      <w:r>
        <w:t>satisfactory/unsatisfactory.</w:t>
      </w:r>
      <w:r>
        <w:rPr>
          <w:spacing w:val="-3"/>
        </w:rPr>
        <w:t xml:space="preserve"> </w:t>
      </w:r>
      <w:r>
        <w:t>The</w:t>
      </w:r>
      <w:r>
        <w:rPr>
          <w:spacing w:val="-4"/>
        </w:rPr>
        <w:t xml:space="preserve"> </w:t>
      </w:r>
      <w:r>
        <w:t>audit</w:t>
      </w:r>
      <w:r>
        <w:rPr>
          <w:spacing w:val="-3"/>
        </w:rPr>
        <w:t xml:space="preserve"> </w:t>
      </w:r>
      <w:r>
        <w:t>“grade”</w:t>
      </w:r>
      <w:r>
        <w:rPr>
          <w:spacing w:val="-4"/>
        </w:rPr>
        <w:t xml:space="preserve"> </w:t>
      </w:r>
      <w:r>
        <w:t>of</w:t>
      </w:r>
      <w:r>
        <w:rPr>
          <w:spacing w:val="-4"/>
        </w:rPr>
        <w:t xml:space="preserve"> </w:t>
      </w:r>
      <w:r>
        <w:t>O</w:t>
      </w:r>
      <w:r>
        <w:rPr>
          <w:spacing w:val="-4"/>
        </w:rPr>
        <w:t xml:space="preserve"> </w:t>
      </w:r>
      <w:r>
        <w:t>does not apply even if you are using POLS 690 for auditing purposes.</w:t>
      </w:r>
    </w:p>
    <w:p w14:paraId="50DCF8CE" w14:textId="77777777" w:rsidR="00190355" w:rsidRDefault="00190355">
      <w:pPr>
        <w:pStyle w:val="BodyText"/>
        <w:ind w:left="0"/>
      </w:pPr>
    </w:p>
    <w:p w14:paraId="4841E4FB" w14:textId="77777777" w:rsidR="00190355" w:rsidRDefault="00580E3B">
      <w:pPr>
        <w:pStyle w:val="BodyText"/>
        <w:ind w:right="661"/>
      </w:pPr>
      <w:r>
        <w:t>If</w:t>
      </w:r>
      <w:r>
        <w:rPr>
          <w:spacing w:val="-4"/>
        </w:rPr>
        <w:t xml:space="preserve"> </w:t>
      </w:r>
      <w:r>
        <w:t>you</w:t>
      </w:r>
      <w:r>
        <w:rPr>
          <w:spacing w:val="-3"/>
        </w:rPr>
        <w:t xml:space="preserve"> </w:t>
      </w:r>
      <w:r>
        <w:t>formally</w:t>
      </w:r>
      <w:r>
        <w:rPr>
          <w:spacing w:val="-3"/>
        </w:rPr>
        <w:t xml:space="preserve"> </w:t>
      </w:r>
      <w:r>
        <w:t>audit</w:t>
      </w:r>
      <w:r>
        <w:rPr>
          <w:spacing w:val="-3"/>
        </w:rPr>
        <w:t xml:space="preserve"> </w:t>
      </w:r>
      <w:r>
        <w:t>a</w:t>
      </w:r>
      <w:r>
        <w:rPr>
          <w:spacing w:val="-2"/>
        </w:rPr>
        <w:t xml:space="preserve"> </w:t>
      </w:r>
      <w:r>
        <w:t>class,</w:t>
      </w:r>
      <w:r>
        <w:rPr>
          <w:spacing w:val="-3"/>
        </w:rPr>
        <w:t xml:space="preserve"> </w:t>
      </w:r>
      <w:r>
        <w:t>the</w:t>
      </w:r>
      <w:r>
        <w:rPr>
          <w:spacing w:val="-4"/>
        </w:rPr>
        <w:t xml:space="preserve"> </w:t>
      </w:r>
      <w:r>
        <w:t>hours</w:t>
      </w:r>
      <w:r>
        <w:rPr>
          <w:spacing w:val="-3"/>
        </w:rPr>
        <w:t xml:space="preserve"> </w:t>
      </w:r>
      <w:r>
        <w:t>will</w:t>
      </w:r>
      <w:r>
        <w:rPr>
          <w:spacing w:val="-3"/>
        </w:rPr>
        <w:t xml:space="preserve"> </w:t>
      </w:r>
      <w:r>
        <w:t>count</w:t>
      </w:r>
      <w:r>
        <w:rPr>
          <w:spacing w:val="-3"/>
        </w:rPr>
        <w:t xml:space="preserve"> </w:t>
      </w:r>
      <w:r>
        <w:t>toward</w:t>
      </w:r>
      <w:r>
        <w:rPr>
          <w:spacing w:val="-3"/>
        </w:rPr>
        <w:t xml:space="preserve"> </w:t>
      </w:r>
      <w:r>
        <w:t>your</w:t>
      </w:r>
      <w:r>
        <w:rPr>
          <w:spacing w:val="-2"/>
        </w:rPr>
        <w:t xml:space="preserve"> </w:t>
      </w:r>
      <w:r>
        <w:t>enrollment</w:t>
      </w:r>
      <w:r>
        <w:rPr>
          <w:spacing w:val="-3"/>
        </w:rPr>
        <w:t xml:space="preserve"> </w:t>
      </w:r>
      <w:r>
        <w:t>hours</w:t>
      </w:r>
      <w:r>
        <w:rPr>
          <w:spacing w:val="-3"/>
        </w:rPr>
        <w:t xml:space="preserve"> </w:t>
      </w:r>
      <w:r>
        <w:t>for</w:t>
      </w:r>
      <w:r>
        <w:rPr>
          <w:spacing w:val="-4"/>
        </w:rPr>
        <w:t xml:space="preserve"> </w:t>
      </w:r>
      <w:r>
        <w:t>the</w:t>
      </w:r>
      <w:r>
        <w:rPr>
          <w:spacing w:val="-4"/>
        </w:rPr>
        <w:t xml:space="preserve"> </w:t>
      </w:r>
      <w:r>
        <w:t xml:space="preserve">semester but will not count toward your total credit hours (i.e., 36 for M.A. students and 90 for Ph.D. </w:t>
      </w:r>
      <w:r>
        <w:rPr>
          <w:spacing w:val="-2"/>
        </w:rPr>
        <w:t>students).</w:t>
      </w:r>
    </w:p>
    <w:p w14:paraId="22FA4B79" w14:textId="77777777" w:rsidR="00190355" w:rsidRDefault="00190355">
      <w:pPr>
        <w:pStyle w:val="BodyText"/>
        <w:ind w:left="0"/>
      </w:pPr>
    </w:p>
    <w:p w14:paraId="772E3613" w14:textId="77777777" w:rsidR="00190355" w:rsidRDefault="00580E3B">
      <w:pPr>
        <w:pStyle w:val="BodyText"/>
      </w:pPr>
      <w:r>
        <w:t>The</w:t>
      </w:r>
      <w:r>
        <w:rPr>
          <w:spacing w:val="-5"/>
        </w:rPr>
        <w:t xml:space="preserve"> </w:t>
      </w:r>
      <w:r>
        <w:t>table</w:t>
      </w:r>
      <w:r>
        <w:rPr>
          <w:spacing w:val="-2"/>
        </w:rPr>
        <w:t xml:space="preserve"> </w:t>
      </w:r>
      <w:r>
        <w:t>that</w:t>
      </w:r>
      <w:r>
        <w:rPr>
          <w:spacing w:val="-1"/>
        </w:rPr>
        <w:t xml:space="preserve"> </w:t>
      </w:r>
      <w:r>
        <w:t>follows</w:t>
      </w:r>
      <w:r>
        <w:rPr>
          <w:spacing w:val="-1"/>
        </w:rPr>
        <w:t xml:space="preserve"> </w:t>
      </w:r>
      <w:r>
        <w:t>should</w:t>
      </w:r>
      <w:r>
        <w:rPr>
          <w:spacing w:val="-1"/>
        </w:rPr>
        <w:t xml:space="preserve"> </w:t>
      </w:r>
      <w:r>
        <w:t>help</w:t>
      </w:r>
      <w:r>
        <w:rPr>
          <w:spacing w:val="-1"/>
        </w:rPr>
        <w:t xml:space="preserve"> </w:t>
      </w:r>
      <w:r>
        <w:t>to</w:t>
      </w:r>
      <w:r>
        <w:rPr>
          <w:spacing w:val="-1"/>
        </w:rPr>
        <w:t xml:space="preserve"> </w:t>
      </w:r>
      <w:r>
        <w:t>clarify</w:t>
      </w:r>
      <w:r>
        <w:rPr>
          <w:spacing w:val="-1"/>
        </w:rPr>
        <w:t xml:space="preserve"> </w:t>
      </w:r>
      <w:r>
        <w:t>credit</w:t>
      </w:r>
      <w:r>
        <w:rPr>
          <w:spacing w:val="-1"/>
        </w:rPr>
        <w:t xml:space="preserve"> </w:t>
      </w:r>
      <w:r>
        <w:t>hour</w:t>
      </w:r>
      <w:r>
        <w:rPr>
          <w:spacing w:val="-2"/>
        </w:rPr>
        <w:t xml:space="preserve"> </w:t>
      </w:r>
      <w:r>
        <w:t>issues</w:t>
      </w:r>
      <w:r>
        <w:rPr>
          <w:spacing w:val="-1"/>
        </w:rPr>
        <w:t xml:space="preserve"> </w:t>
      </w:r>
      <w:r>
        <w:t>surrounding</w:t>
      </w:r>
      <w:r>
        <w:rPr>
          <w:spacing w:val="1"/>
        </w:rPr>
        <w:t xml:space="preserve"> </w:t>
      </w:r>
      <w:r>
        <w:rPr>
          <w:spacing w:val="-2"/>
        </w:rPr>
        <w:t>audits.</w:t>
      </w:r>
    </w:p>
    <w:p w14:paraId="42DD5DEE" w14:textId="77777777" w:rsidR="00190355" w:rsidRDefault="00190355">
      <w:pPr>
        <w:pStyle w:val="BodyText"/>
        <w:spacing w:before="63" w:after="1"/>
        <w:ind w:left="0"/>
        <w:rPr>
          <w:sz w:val="20"/>
        </w:rPr>
      </w:pPr>
    </w:p>
    <w:tbl>
      <w:tblPr>
        <w:tblW w:w="0" w:type="auto"/>
        <w:tblInd w:w="134" w:type="dxa"/>
        <w:tblLayout w:type="fixed"/>
        <w:tblCellMar>
          <w:left w:w="0" w:type="dxa"/>
          <w:right w:w="0" w:type="dxa"/>
        </w:tblCellMar>
        <w:tblLook w:val="01E0" w:firstRow="1" w:lastRow="1" w:firstColumn="1" w:lastColumn="1" w:noHBand="0" w:noVBand="0"/>
      </w:tblPr>
      <w:tblGrid>
        <w:gridCol w:w="1269"/>
        <w:gridCol w:w="1499"/>
        <w:gridCol w:w="998"/>
        <w:gridCol w:w="878"/>
        <w:gridCol w:w="1012"/>
        <w:gridCol w:w="1187"/>
        <w:gridCol w:w="961"/>
        <w:gridCol w:w="1104"/>
        <w:gridCol w:w="1106"/>
      </w:tblGrid>
      <w:tr w:rsidR="00190355" w14:paraId="34FDD004" w14:textId="77777777">
        <w:trPr>
          <w:trHeight w:val="229"/>
        </w:trPr>
        <w:tc>
          <w:tcPr>
            <w:tcW w:w="1269" w:type="dxa"/>
          </w:tcPr>
          <w:p w14:paraId="41694402" w14:textId="77777777" w:rsidR="00190355" w:rsidRDefault="00580E3B">
            <w:pPr>
              <w:pStyle w:val="TableParagraph"/>
              <w:spacing w:line="209" w:lineRule="exact"/>
              <w:ind w:left="108"/>
              <w:rPr>
                <w:rFonts w:ascii="Calibri"/>
                <w:b/>
              </w:rPr>
            </w:pPr>
            <w:r>
              <w:rPr>
                <w:rFonts w:ascii="Calibri"/>
                <w:b/>
                <w:spacing w:val="-2"/>
              </w:rPr>
              <w:t>Course</w:t>
            </w:r>
          </w:p>
        </w:tc>
        <w:tc>
          <w:tcPr>
            <w:tcW w:w="1499" w:type="dxa"/>
            <w:vMerge w:val="restart"/>
          </w:tcPr>
          <w:p w14:paraId="7E62E4AD" w14:textId="77777777" w:rsidR="00190355" w:rsidRDefault="00580E3B">
            <w:pPr>
              <w:pStyle w:val="TableParagraph"/>
              <w:spacing w:line="228" w:lineRule="auto"/>
              <w:ind w:left="113" w:right="714"/>
              <w:rPr>
                <w:rFonts w:ascii="Calibri"/>
                <w:b/>
              </w:rPr>
            </w:pPr>
            <w:r>
              <w:rPr>
                <w:rFonts w:ascii="Calibri"/>
                <w:b/>
                <w:spacing w:val="-2"/>
              </w:rPr>
              <w:t>Credit toward</w:t>
            </w:r>
          </w:p>
          <w:p w14:paraId="32EBCCE4" w14:textId="77777777" w:rsidR="00190355" w:rsidRDefault="00580E3B">
            <w:pPr>
              <w:pStyle w:val="TableParagraph"/>
              <w:ind w:left="113" w:right="140"/>
              <w:rPr>
                <w:rFonts w:ascii="Calibri"/>
                <w:b/>
              </w:rPr>
            </w:pPr>
            <w:proofErr w:type="gramStart"/>
            <w:r>
              <w:rPr>
                <w:rFonts w:ascii="Calibri"/>
                <w:b/>
                <w:spacing w:val="-2"/>
              </w:rPr>
              <w:t>requirements</w:t>
            </w:r>
            <w:proofErr w:type="gramEnd"/>
            <w:r>
              <w:rPr>
                <w:rFonts w:ascii="Calibri"/>
                <w:b/>
                <w:spacing w:val="-2"/>
              </w:rPr>
              <w:t xml:space="preserve"> </w:t>
            </w:r>
            <w:r>
              <w:rPr>
                <w:rFonts w:ascii="Calibri"/>
                <w:b/>
                <w:spacing w:val="-4"/>
              </w:rPr>
              <w:t>for</w:t>
            </w:r>
            <w:r>
              <w:rPr>
                <w:rFonts w:ascii="Calibri"/>
                <w:b/>
              </w:rPr>
              <w:t xml:space="preserve"> </w:t>
            </w:r>
            <w:r>
              <w:rPr>
                <w:rFonts w:ascii="Calibri"/>
                <w:b/>
                <w:spacing w:val="-2"/>
              </w:rPr>
              <w:t>graduation</w:t>
            </w:r>
          </w:p>
        </w:tc>
        <w:tc>
          <w:tcPr>
            <w:tcW w:w="998" w:type="dxa"/>
          </w:tcPr>
          <w:p w14:paraId="1B200D0A" w14:textId="77777777" w:rsidR="00190355" w:rsidRDefault="00190355">
            <w:pPr>
              <w:pStyle w:val="TableParagraph"/>
              <w:rPr>
                <w:rFonts w:ascii="Times New Roman"/>
                <w:sz w:val="16"/>
              </w:rPr>
            </w:pPr>
          </w:p>
        </w:tc>
        <w:tc>
          <w:tcPr>
            <w:tcW w:w="878" w:type="dxa"/>
            <w:vMerge w:val="restart"/>
          </w:tcPr>
          <w:p w14:paraId="37A0F3AD" w14:textId="77777777" w:rsidR="00190355" w:rsidRDefault="00580E3B">
            <w:pPr>
              <w:pStyle w:val="TableParagraph"/>
              <w:spacing w:line="228" w:lineRule="auto"/>
              <w:ind w:left="136" w:right="336"/>
              <w:rPr>
                <w:rFonts w:ascii="Calibri"/>
                <w:b/>
              </w:rPr>
            </w:pPr>
            <w:r>
              <w:rPr>
                <w:rFonts w:ascii="Calibri"/>
                <w:b/>
                <w:spacing w:val="-4"/>
              </w:rPr>
              <w:t>Can take</w:t>
            </w:r>
          </w:p>
          <w:p w14:paraId="34B112C8" w14:textId="77777777" w:rsidR="00190355" w:rsidRDefault="00580E3B">
            <w:pPr>
              <w:pStyle w:val="TableParagraph"/>
              <w:ind w:left="136" w:right="204"/>
              <w:rPr>
                <w:rFonts w:ascii="Calibri"/>
                <w:b/>
              </w:rPr>
            </w:pPr>
            <w:r>
              <w:rPr>
                <w:rFonts w:ascii="Calibri"/>
                <w:b/>
                <w:spacing w:val="-4"/>
              </w:rPr>
              <w:t xml:space="preserve">for audit </w:t>
            </w:r>
            <w:r>
              <w:rPr>
                <w:rFonts w:ascii="Calibri"/>
                <w:b/>
                <w:spacing w:val="-2"/>
              </w:rPr>
              <w:t>credit</w:t>
            </w:r>
          </w:p>
          <w:p w14:paraId="082A61D2" w14:textId="77777777" w:rsidR="00190355" w:rsidRDefault="00580E3B">
            <w:pPr>
              <w:pStyle w:val="TableParagraph"/>
              <w:tabs>
                <w:tab w:val="left" w:pos="808"/>
              </w:tabs>
              <w:spacing w:line="214" w:lineRule="exact"/>
              <w:ind w:left="26"/>
              <w:rPr>
                <w:rFonts w:ascii="Calibri"/>
                <w:b/>
              </w:rPr>
            </w:pPr>
            <w:r>
              <w:rPr>
                <w:rFonts w:ascii="Calibri"/>
                <w:b/>
                <w:u w:val="single"/>
              </w:rPr>
              <w:t xml:space="preserve"> </w:t>
            </w:r>
            <w:r>
              <w:rPr>
                <w:rFonts w:ascii="Calibri"/>
                <w:b/>
                <w:u w:val="single"/>
              </w:rPr>
              <w:tab/>
            </w:r>
          </w:p>
        </w:tc>
        <w:tc>
          <w:tcPr>
            <w:tcW w:w="1012" w:type="dxa"/>
            <w:vMerge w:val="restart"/>
          </w:tcPr>
          <w:p w14:paraId="5CF75CA0" w14:textId="77777777" w:rsidR="00190355" w:rsidRDefault="00580E3B">
            <w:pPr>
              <w:pStyle w:val="TableParagraph"/>
              <w:spacing w:line="228" w:lineRule="auto"/>
              <w:ind w:left="67" w:right="74"/>
              <w:rPr>
                <w:rFonts w:ascii="Calibri"/>
                <w:b/>
              </w:rPr>
            </w:pPr>
            <w:r>
              <w:rPr>
                <w:rFonts w:ascii="Calibri"/>
                <w:b/>
              </w:rPr>
              <w:t>Can</w:t>
            </w:r>
            <w:r>
              <w:rPr>
                <w:rFonts w:ascii="Calibri"/>
                <w:b/>
                <w:spacing w:val="-13"/>
              </w:rPr>
              <w:t xml:space="preserve"> </w:t>
            </w:r>
            <w:r>
              <w:rPr>
                <w:rFonts w:ascii="Calibri"/>
                <w:b/>
              </w:rPr>
              <w:t>use to</w:t>
            </w:r>
            <w:r>
              <w:rPr>
                <w:rFonts w:ascii="Calibri"/>
                <w:b/>
                <w:spacing w:val="-1"/>
              </w:rPr>
              <w:t xml:space="preserve"> </w:t>
            </w:r>
            <w:r>
              <w:rPr>
                <w:rFonts w:ascii="Calibri"/>
                <w:b/>
                <w:spacing w:val="-4"/>
              </w:rPr>
              <w:t>audit</w:t>
            </w:r>
          </w:p>
          <w:p w14:paraId="18A94DD4" w14:textId="77777777" w:rsidR="00190355" w:rsidRDefault="00580E3B">
            <w:pPr>
              <w:pStyle w:val="TableParagraph"/>
              <w:spacing w:line="237" w:lineRule="auto"/>
              <w:ind w:left="67" w:right="74"/>
              <w:rPr>
                <w:rFonts w:ascii="Calibri"/>
                <w:b/>
              </w:rPr>
            </w:pPr>
            <w:r>
              <w:rPr>
                <w:rFonts w:ascii="Calibri"/>
                <w:b/>
                <w:spacing w:val="-2"/>
              </w:rPr>
              <w:t>different course</w:t>
            </w:r>
          </w:p>
        </w:tc>
        <w:tc>
          <w:tcPr>
            <w:tcW w:w="1187" w:type="dxa"/>
            <w:vMerge w:val="restart"/>
          </w:tcPr>
          <w:p w14:paraId="321B807A" w14:textId="77777777" w:rsidR="00190355" w:rsidRDefault="00580E3B">
            <w:pPr>
              <w:pStyle w:val="TableParagraph"/>
              <w:spacing w:line="228" w:lineRule="auto"/>
              <w:ind w:left="135" w:right="317"/>
              <w:rPr>
                <w:rFonts w:ascii="Calibri"/>
                <w:b/>
              </w:rPr>
            </w:pPr>
            <w:r>
              <w:rPr>
                <w:rFonts w:ascii="Calibri"/>
                <w:b/>
                <w:spacing w:val="-2"/>
              </w:rPr>
              <w:t>Audited course</w:t>
            </w:r>
          </w:p>
          <w:p w14:paraId="641CA694" w14:textId="77777777" w:rsidR="00190355" w:rsidRDefault="00580E3B">
            <w:pPr>
              <w:pStyle w:val="TableParagraph"/>
              <w:ind w:left="135" w:right="116"/>
              <w:rPr>
                <w:rFonts w:ascii="Calibri"/>
                <w:b/>
              </w:rPr>
            </w:pPr>
            <w:r>
              <w:rPr>
                <w:rFonts w:ascii="Calibri"/>
                <w:b/>
                <w:spacing w:val="-4"/>
              </w:rPr>
              <w:t xml:space="preserve">will </w:t>
            </w:r>
            <w:r>
              <w:rPr>
                <w:rFonts w:ascii="Calibri"/>
                <w:b/>
              </w:rPr>
              <w:t>appear</w:t>
            </w:r>
            <w:r>
              <w:rPr>
                <w:rFonts w:ascii="Calibri"/>
                <w:b/>
                <w:spacing w:val="-13"/>
              </w:rPr>
              <w:t xml:space="preserve"> </w:t>
            </w:r>
            <w:r>
              <w:rPr>
                <w:rFonts w:ascii="Calibri"/>
                <w:b/>
              </w:rPr>
              <w:t xml:space="preserve">on </w:t>
            </w:r>
            <w:r>
              <w:rPr>
                <w:rFonts w:ascii="Calibri"/>
                <w:b/>
                <w:spacing w:val="-2"/>
              </w:rPr>
              <w:t>transcript</w:t>
            </w:r>
          </w:p>
        </w:tc>
        <w:tc>
          <w:tcPr>
            <w:tcW w:w="961" w:type="dxa"/>
            <w:vMerge w:val="restart"/>
          </w:tcPr>
          <w:p w14:paraId="3A2F68F0" w14:textId="77777777" w:rsidR="00190355" w:rsidRDefault="00580E3B">
            <w:pPr>
              <w:pStyle w:val="TableParagraph"/>
              <w:spacing w:line="228" w:lineRule="auto"/>
              <w:ind w:left="119" w:right="150"/>
              <w:rPr>
                <w:rFonts w:ascii="Calibri"/>
                <w:b/>
              </w:rPr>
            </w:pPr>
            <w:r>
              <w:rPr>
                <w:rFonts w:ascii="Calibri"/>
                <w:b/>
                <w:spacing w:val="-4"/>
              </w:rPr>
              <w:t xml:space="preserve">S/U </w:t>
            </w:r>
            <w:r>
              <w:rPr>
                <w:rFonts w:ascii="Calibri"/>
                <w:b/>
                <w:spacing w:val="-2"/>
              </w:rPr>
              <w:t>grading</w:t>
            </w:r>
          </w:p>
          <w:p w14:paraId="47D98B9D" w14:textId="77777777" w:rsidR="00190355" w:rsidRDefault="00580E3B">
            <w:pPr>
              <w:pStyle w:val="TableParagraph"/>
              <w:ind w:left="119"/>
              <w:rPr>
                <w:rFonts w:ascii="Calibri"/>
                <w:b/>
              </w:rPr>
            </w:pPr>
            <w:r>
              <w:rPr>
                <w:rFonts w:ascii="Calibri"/>
                <w:b/>
                <w:spacing w:val="-2"/>
              </w:rPr>
              <w:t>(only)</w:t>
            </w:r>
          </w:p>
        </w:tc>
        <w:tc>
          <w:tcPr>
            <w:tcW w:w="1104" w:type="dxa"/>
            <w:vMerge w:val="restart"/>
          </w:tcPr>
          <w:p w14:paraId="7FCDEA5C" w14:textId="77777777" w:rsidR="00190355" w:rsidRDefault="00580E3B">
            <w:pPr>
              <w:pStyle w:val="TableParagraph"/>
              <w:spacing w:line="239" w:lineRule="exact"/>
              <w:ind w:left="147"/>
              <w:rPr>
                <w:rFonts w:ascii="Calibri"/>
                <w:b/>
              </w:rPr>
            </w:pPr>
            <w:r>
              <w:rPr>
                <w:rFonts w:ascii="Calibri"/>
                <w:b/>
                <w:spacing w:val="-4"/>
              </w:rPr>
              <w:t>O/OW</w:t>
            </w:r>
          </w:p>
          <w:p w14:paraId="19A4D3F2" w14:textId="77777777" w:rsidR="00190355" w:rsidRDefault="00580E3B">
            <w:pPr>
              <w:pStyle w:val="TableParagraph"/>
              <w:ind w:left="147"/>
              <w:rPr>
                <w:rFonts w:ascii="Calibri"/>
                <w:b/>
              </w:rPr>
            </w:pPr>
            <w:r>
              <w:rPr>
                <w:rFonts w:ascii="Calibri"/>
                <w:b/>
                <w:spacing w:val="-2"/>
              </w:rPr>
              <w:t>grading available</w:t>
            </w:r>
          </w:p>
        </w:tc>
        <w:tc>
          <w:tcPr>
            <w:tcW w:w="1106" w:type="dxa"/>
            <w:vMerge w:val="restart"/>
          </w:tcPr>
          <w:p w14:paraId="63639C97" w14:textId="77777777" w:rsidR="00190355" w:rsidRDefault="00580E3B">
            <w:pPr>
              <w:pStyle w:val="TableParagraph"/>
              <w:spacing w:line="228" w:lineRule="auto"/>
              <w:ind w:left="123" w:right="279"/>
              <w:rPr>
                <w:rFonts w:ascii="Calibri"/>
                <w:b/>
              </w:rPr>
            </w:pPr>
            <w:r>
              <w:rPr>
                <w:rFonts w:ascii="Calibri"/>
                <w:b/>
                <w:spacing w:val="-2"/>
              </w:rPr>
              <w:t>Regular letter</w:t>
            </w:r>
          </w:p>
          <w:p w14:paraId="7F7B371A" w14:textId="77777777" w:rsidR="00190355" w:rsidRDefault="00580E3B">
            <w:pPr>
              <w:pStyle w:val="TableParagraph"/>
              <w:spacing w:line="237" w:lineRule="auto"/>
              <w:ind w:left="123"/>
              <w:rPr>
                <w:rFonts w:ascii="Calibri"/>
                <w:b/>
              </w:rPr>
            </w:pPr>
            <w:r>
              <w:rPr>
                <w:rFonts w:ascii="Calibri"/>
                <w:b/>
                <w:spacing w:val="-2"/>
              </w:rPr>
              <w:t>grading available</w:t>
            </w:r>
          </w:p>
        </w:tc>
      </w:tr>
      <w:tr w:rsidR="00190355" w14:paraId="184991EB" w14:textId="77777777">
        <w:trPr>
          <w:trHeight w:val="1321"/>
        </w:trPr>
        <w:tc>
          <w:tcPr>
            <w:tcW w:w="1269" w:type="dxa"/>
          </w:tcPr>
          <w:p w14:paraId="0821EEC4" w14:textId="77777777" w:rsidR="00190355" w:rsidRDefault="00190355">
            <w:pPr>
              <w:pStyle w:val="TableParagraph"/>
              <w:rPr>
                <w:rFonts w:ascii="Times New Roman"/>
              </w:rPr>
            </w:pPr>
          </w:p>
        </w:tc>
        <w:tc>
          <w:tcPr>
            <w:tcW w:w="1499" w:type="dxa"/>
            <w:vMerge/>
            <w:tcBorders>
              <w:top w:val="nil"/>
            </w:tcBorders>
          </w:tcPr>
          <w:p w14:paraId="18D1895B" w14:textId="77777777" w:rsidR="00190355" w:rsidRDefault="00190355">
            <w:pPr>
              <w:rPr>
                <w:sz w:val="2"/>
                <w:szCs w:val="2"/>
              </w:rPr>
            </w:pPr>
          </w:p>
        </w:tc>
        <w:tc>
          <w:tcPr>
            <w:tcW w:w="998" w:type="dxa"/>
          </w:tcPr>
          <w:p w14:paraId="398F2BB8" w14:textId="77777777" w:rsidR="00190355" w:rsidRDefault="00580E3B">
            <w:pPr>
              <w:pStyle w:val="TableParagraph"/>
              <w:spacing w:line="225" w:lineRule="exact"/>
              <w:ind w:left="150"/>
              <w:rPr>
                <w:rFonts w:ascii="Calibri"/>
                <w:b/>
              </w:rPr>
            </w:pPr>
            <w:r>
              <w:rPr>
                <w:rFonts w:ascii="Calibri"/>
                <w:b/>
                <w:spacing w:val="-2"/>
              </w:rPr>
              <w:t>Credit</w:t>
            </w:r>
          </w:p>
          <w:p w14:paraId="448D0C82" w14:textId="77777777" w:rsidR="00190355" w:rsidRDefault="00580E3B">
            <w:pPr>
              <w:pStyle w:val="TableParagraph"/>
              <w:ind w:left="143" w:right="187"/>
              <w:jc w:val="both"/>
              <w:rPr>
                <w:rFonts w:ascii="Calibri"/>
                <w:b/>
              </w:rPr>
            </w:pPr>
            <w:r>
              <w:rPr>
                <w:rFonts w:ascii="Calibri"/>
                <w:b/>
                <w:spacing w:val="-2"/>
              </w:rPr>
              <w:t xml:space="preserve">toward course (hours) </w:t>
            </w:r>
            <w:r>
              <w:rPr>
                <w:rFonts w:ascii="Calibri"/>
                <w:b/>
                <w:spacing w:val="-4"/>
              </w:rPr>
              <w:t>load</w:t>
            </w:r>
          </w:p>
        </w:tc>
        <w:tc>
          <w:tcPr>
            <w:tcW w:w="878" w:type="dxa"/>
            <w:vMerge/>
            <w:tcBorders>
              <w:top w:val="nil"/>
            </w:tcBorders>
          </w:tcPr>
          <w:p w14:paraId="7225A8D2" w14:textId="77777777" w:rsidR="00190355" w:rsidRDefault="00190355">
            <w:pPr>
              <w:rPr>
                <w:sz w:val="2"/>
                <w:szCs w:val="2"/>
              </w:rPr>
            </w:pPr>
          </w:p>
        </w:tc>
        <w:tc>
          <w:tcPr>
            <w:tcW w:w="1012" w:type="dxa"/>
            <w:vMerge/>
            <w:tcBorders>
              <w:top w:val="nil"/>
            </w:tcBorders>
          </w:tcPr>
          <w:p w14:paraId="29CA7913" w14:textId="77777777" w:rsidR="00190355" w:rsidRDefault="00190355">
            <w:pPr>
              <w:rPr>
                <w:sz w:val="2"/>
                <w:szCs w:val="2"/>
              </w:rPr>
            </w:pPr>
          </w:p>
        </w:tc>
        <w:tc>
          <w:tcPr>
            <w:tcW w:w="1187" w:type="dxa"/>
            <w:vMerge/>
            <w:tcBorders>
              <w:top w:val="nil"/>
            </w:tcBorders>
          </w:tcPr>
          <w:p w14:paraId="5793A03F" w14:textId="77777777" w:rsidR="00190355" w:rsidRDefault="00190355">
            <w:pPr>
              <w:rPr>
                <w:sz w:val="2"/>
                <w:szCs w:val="2"/>
              </w:rPr>
            </w:pPr>
          </w:p>
        </w:tc>
        <w:tc>
          <w:tcPr>
            <w:tcW w:w="961" w:type="dxa"/>
            <w:vMerge/>
            <w:tcBorders>
              <w:top w:val="nil"/>
            </w:tcBorders>
          </w:tcPr>
          <w:p w14:paraId="557782A0" w14:textId="77777777" w:rsidR="00190355" w:rsidRDefault="00190355">
            <w:pPr>
              <w:rPr>
                <w:sz w:val="2"/>
                <w:szCs w:val="2"/>
              </w:rPr>
            </w:pPr>
          </w:p>
        </w:tc>
        <w:tc>
          <w:tcPr>
            <w:tcW w:w="1104" w:type="dxa"/>
            <w:vMerge/>
            <w:tcBorders>
              <w:top w:val="nil"/>
            </w:tcBorders>
          </w:tcPr>
          <w:p w14:paraId="64DB29FC" w14:textId="77777777" w:rsidR="00190355" w:rsidRDefault="00190355">
            <w:pPr>
              <w:rPr>
                <w:sz w:val="2"/>
                <w:szCs w:val="2"/>
              </w:rPr>
            </w:pPr>
          </w:p>
        </w:tc>
        <w:tc>
          <w:tcPr>
            <w:tcW w:w="1106" w:type="dxa"/>
            <w:vMerge/>
            <w:tcBorders>
              <w:top w:val="nil"/>
            </w:tcBorders>
          </w:tcPr>
          <w:p w14:paraId="46E69E09" w14:textId="77777777" w:rsidR="00190355" w:rsidRDefault="00190355">
            <w:pPr>
              <w:rPr>
                <w:sz w:val="2"/>
                <w:szCs w:val="2"/>
              </w:rPr>
            </w:pPr>
          </w:p>
        </w:tc>
      </w:tr>
      <w:tr w:rsidR="00190355" w14:paraId="6BD39AEF" w14:textId="77777777">
        <w:trPr>
          <w:trHeight w:val="304"/>
        </w:trPr>
        <w:tc>
          <w:tcPr>
            <w:tcW w:w="1269" w:type="dxa"/>
          </w:tcPr>
          <w:p w14:paraId="596FA542" w14:textId="77777777" w:rsidR="00190355" w:rsidRDefault="00580E3B">
            <w:pPr>
              <w:pStyle w:val="TableParagraph"/>
              <w:spacing w:line="258" w:lineRule="exact"/>
              <w:ind w:left="108"/>
              <w:rPr>
                <w:rFonts w:ascii="Calibri"/>
              </w:rPr>
            </w:pPr>
            <w:r>
              <w:rPr>
                <w:rFonts w:ascii="Calibri"/>
              </w:rPr>
              <w:t>POLS</w:t>
            </w:r>
            <w:r>
              <w:rPr>
                <w:rFonts w:ascii="Calibri"/>
                <w:spacing w:val="-2"/>
              </w:rPr>
              <w:t xml:space="preserve"> </w:t>
            </w:r>
            <w:r>
              <w:rPr>
                <w:rFonts w:ascii="Calibri"/>
                <w:spacing w:val="-5"/>
              </w:rPr>
              <w:t>690</w:t>
            </w:r>
          </w:p>
        </w:tc>
        <w:tc>
          <w:tcPr>
            <w:tcW w:w="1499" w:type="dxa"/>
          </w:tcPr>
          <w:p w14:paraId="2B23BA5B" w14:textId="77777777" w:rsidR="00190355" w:rsidRDefault="00580E3B">
            <w:pPr>
              <w:pStyle w:val="TableParagraph"/>
              <w:spacing w:before="11"/>
              <w:ind w:left="113"/>
              <w:rPr>
                <w:rFonts w:ascii="Calibri"/>
              </w:rPr>
            </w:pPr>
            <w:r>
              <w:rPr>
                <w:rFonts w:ascii="Calibri"/>
                <w:spacing w:val="-5"/>
              </w:rPr>
              <w:t>YES</w:t>
            </w:r>
          </w:p>
        </w:tc>
        <w:tc>
          <w:tcPr>
            <w:tcW w:w="998" w:type="dxa"/>
          </w:tcPr>
          <w:p w14:paraId="14B105AF" w14:textId="77777777" w:rsidR="00190355" w:rsidRDefault="00580E3B">
            <w:pPr>
              <w:pStyle w:val="TableParagraph"/>
              <w:spacing w:before="11"/>
              <w:ind w:left="143"/>
              <w:rPr>
                <w:rFonts w:ascii="Calibri"/>
              </w:rPr>
            </w:pPr>
            <w:r>
              <w:rPr>
                <w:rFonts w:ascii="Calibri"/>
                <w:spacing w:val="-5"/>
              </w:rPr>
              <w:t>YES</w:t>
            </w:r>
          </w:p>
        </w:tc>
        <w:tc>
          <w:tcPr>
            <w:tcW w:w="878" w:type="dxa"/>
          </w:tcPr>
          <w:p w14:paraId="6633CF22" w14:textId="77777777" w:rsidR="00190355" w:rsidRDefault="00580E3B">
            <w:pPr>
              <w:pStyle w:val="TableParagraph"/>
              <w:spacing w:before="11"/>
              <w:ind w:left="136"/>
              <w:rPr>
                <w:rFonts w:ascii="Calibri"/>
              </w:rPr>
            </w:pPr>
            <w:r>
              <w:rPr>
                <w:rFonts w:ascii="Calibri"/>
                <w:spacing w:val="-5"/>
              </w:rPr>
              <w:t>NO</w:t>
            </w:r>
          </w:p>
        </w:tc>
        <w:tc>
          <w:tcPr>
            <w:tcW w:w="1012" w:type="dxa"/>
          </w:tcPr>
          <w:p w14:paraId="6C9E2CE8" w14:textId="77777777" w:rsidR="00190355" w:rsidRDefault="00580E3B">
            <w:pPr>
              <w:pStyle w:val="TableParagraph"/>
              <w:spacing w:before="11"/>
              <w:ind w:left="67"/>
              <w:rPr>
                <w:rFonts w:ascii="Calibri"/>
              </w:rPr>
            </w:pPr>
            <w:r>
              <w:rPr>
                <w:rFonts w:ascii="Calibri"/>
                <w:spacing w:val="-5"/>
              </w:rPr>
              <w:t>YES</w:t>
            </w:r>
          </w:p>
        </w:tc>
        <w:tc>
          <w:tcPr>
            <w:tcW w:w="1187" w:type="dxa"/>
          </w:tcPr>
          <w:p w14:paraId="0B2DAD28" w14:textId="77777777" w:rsidR="00190355" w:rsidRDefault="00580E3B">
            <w:pPr>
              <w:pStyle w:val="TableParagraph"/>
              <w:spacing w:before="11"/>
              <w:ind w:left="135"/>
              <w:rPr>
                <w:rFonts w:ascii="Calibri"/>
              </w:rPr>
            </w:pPr>
            <w:r>
              <w:rPr>
                <w:rFonts w:ascii="Calibri"/>
                <w:spacing w:val="-5"/>
              </w:rPr>
              <w:t>NO</w:t>
            </w:r>
          </w:p>
        </w:tc>
        <w:tc>
          <w:tcPr>
            <w:tcW w:w="961" w:type="dxa"/>
          </w:tcPr>
          <w:p w14:paraId="72588828" w14:textId="77777777" w:rsidR="00190355" w:rsidRDefault="00580E3B">
            <w:pPr>
              <w:pStyle w:val="TableParagraph"/>
              <w:spacing w:before="11"/>
              <w:ind w:left="119"/>
              <w:rPr>
                <w:rFonts w:ascii="Calibri"/>
              </w:rPr>
            </w:pPr>
            <w:r>
              <w:rPr>
                <w:rFonts w:ascii="Calibri"/>
                <w:spacing w:val="-5"/>
              </w:rPr>
              <w:t>YES</w:t>
            </w:r>
          </w:p>
        </w:tc>
        <w:tc>
          <w:tcPr>
            <w:tcW w:w="1104" w:type="dxa"/>
          </w:tcPr>
          <w:p w14:paraId="496C6250" w14:textId="77777777" w:rsidR="00190355" w:rsidRDefault="00580E3B">
            <w:pPr>
              <w:pStyle w:val="TableParagraph"/>
              <w:spacing w:line="258" w:lineRule="exact"/>
              <w:ind w:left="147"/>
              <w:rPr>
                <w:rFonts w:ascii="Calibri"/>
              </w:rPr>
            </w:pPr>
            <w:r>
              <w:rPr>
                <w:rFonts w:ascii="Calibri"/>
                <w:spacing w:val="-5"/>
              </w:rPr>
              <w:t>NO</w:t>
            </w:r>
          </w:p>
        </w:tc>
        <w:tc>
          <w:tcPr>
            <w:tcW w:w="1106" w:type="dxa"/>
          </w:tcPr>
          <w:p w14:paraId="5E047399" w14:textId="77777777" w:rsidR="00190355" w:rsidRDefault="00580E3B">
            <w:pPr>
              <w:pStyle w:val="TableParagraph"/>
              <w:spacing w:before="11"/>
              <w:ind w:left="123"/>
              <w:rPr>
                <w:rFonts w:ascii="Calibri"/>
              </w:rPr>
            </w:pPr>
            <w:r>
              <w:rPr>
                <w:rFonts w:ascii="Calibri"/>
                <w:spacing w:val="-5"/>
              </w:rPr>
              <w:t>NO</w:t>
            </w:r>
          </w:p>
        </w:tc>
      </w:tr>
      <w:tr w:rsidR="00190355" w14:paraId="55952EF5" w14:textId="77777777">
        <w:trPr>
          <w:trHeight w:val="298"/>
        </w:trPr>
        <w:tc>
          <w:tcPr>
            <w:tcW w:w="1269" w:type="dxa"/>
          </w:tcPr>
          <w:p w14:paraId="2FEBA14F" w14:textId="77777777" w:rsidR="00190355" w:rsidRDefault="00580E3B">
            <w:pPr>
              <w:pStyle w:val="TableParagraph"/>
              <w:spacing w:line="253" w:lineRule="exact"/>
              <w:ind w:left="108"/>
              <w:rPr>
                <w:rFonts w:ascii="Calibri"/>
              </w:rPr>
            </w:pPr>
            <w:r>
              <w:rPr>
                <w:rFonts w:ascii="Calibri"/>
              </w:rPr>
              <w:t>POLS</w:t>
            </w:r>
            <w:r>
              <w:rPr>
                <w:rFonts w:ascii="Calibri"/>
                <w:spacing w:val="-2"/>
              </w:rPr>
              <w:t xml:space="preserve"> </w:t>
            </w:r>
            <w:r>
              <w:rPr>
                <w:rFonts w:ascii="Calibri"/>
                <w:spacing w:val="-5"/>
              </w:rPr>
              <w:t>691</w:t>
            </w:r>
          </w:p>
        </w:tc>
        <w:tc>
          <w:tcPr>
            <w:tcW w:w="1499" w:type="dxa"/>
          </w:tcPr>
          <w:p w14:paraId="7D982F7C" w14:textId="77777777" w:rsidR="00190355" w:rsidRDefault="00580E3B">
            <w:pPr>
              <w:pStyle w:val="TableParagraph"/>
              <w:spacing w:before="4"/>
              <w:ind w:left="113"/>
              <w:rPr>
                <w:rFonts w:ascii="Calibri"/>
              </w:rPr>
            </w:pPr>
            <w:r>
              <w:rPr>
                <w:rFonts w:ascii="Calibri"/>
                <w:spacing w:val="-5"/>
              </w:rPr>
              <w:t>YES</w:t>
            </w:r>
          </w:p>
        </w:tc>
        <w:tc>
          <w:tcPr>
            <w:tcW w:w="998" w:type="dxa"/>
          </w:tcPr>
          <w:p w14:paraId="52629571" w14:textId="77777777" w:rsidR="00190355" w:rsidRDefault="00580E3B">
            <w:pPr>
              <w:pStyle w:val="TableParagraph"/>
              <w:spacing w:before="4"/>
              <w:ind w:left="143"/>
              <w:rPr>
                <w:rFonts w:ascii="Calibri"/>
              </w:rPr>
            </w:pPr>
            <w:r>
              <w:rPr>
                <w:rFonts w:ascii="Calibri"/>
                <w:spacing w:val="-5"/>
              </w:rPr>
              <w:t>YES</w:t>
            </w:r>
          </w:p>
        </w:tc>
        <w:tc>
          <w:tcPr>
            <w:tcW w:w="878" w:type="dxa"/>
          </w:tcPr>
          <w:p w14:paraId="2B0BF162" w14:textId="77777777" w:rsidR="00190355" w:rsidRDefault="00580E3B">
            <w:pPr>
              <w:pStyle w:val="TableParagraph"/>
              <w:spacing w:before="4"/>
              <w:ind w:left="136"/>
              <w:rPr>
                <w:rFonts w:ascii="Calibri"/>
              </w:rPr>
            </w:pPr>
            <w:r>
              <w:rPr>
                <w:rFonts w:ascii="Calibri"/>
                <w:spacing w:val="-5"/>
              </w:rPr>
              <w:t>NO</w:t>
            </w:r>
          </w:p>
        </w:tc>
        <w:tc>
          <w:tcPr>
            <w:tcW w:w="1012" w:type="dxa"/>
          </w:tcPr>
          <w:p w14:paraId="04381492" w14:textId="77777777" w:rsidR="00190355" w:rsidRDefault="00580E3B">
            <w:pPr>
              <w:pStyle w:val="TableParagraph"/>
              <w:spacing w:before="4"/>
              <w:ind w:left="67"/>
              <w:rPr>
                <w:rFonts w:ascii="Calibri"/>
              </w:rPr>
            </w:pPr>
            <w:r>
              <w:rPr>
                <w:rFonts w:ascii="Calibri"/>
                <w:spacing w:val="-5"/>
              </w:rPr>
              <w:t>YES</w:t>
            </w:r>
          </w:p>
        </w:tc>
        <w:tc>
          <w:tcPr>
            <w:tcW w:w="1187" w:type="dxa"/>
          </w:tcPr>
          <w:p w14:paraId="7679E1F4" w14:textId="77777777" w:rsidR="00190355" w:rsidRDefault="00580E3B">
            <w:pPr>
              <w:pStyle w:val="TableParagraph"/>
              <w:spacing w:before="4"/>
              <w:ind w:left="135"/>
              <w:rPr>
                <w:rFonts w:ascii="Calibri"/>
              </w:rPr>
            </w:pPr>
            <w:r>
              <w:rPr>
                <w:rFonts w:ascii="Calibri"/>
                <w:spacing w:val="-5"/>
              </w:rPr>
              <w:t>NO</w:t>
            </w:r>
          </w:p>
        </w:tc>
        <w:tc>
          <w:tcPr>
            <w:tcW w:w="961" w:type="dxa"/>
          </w:tcPr>
          <w:p w14:paraId="3CDE4155" w14:textId="77777777" w:rsidR="00190355" w:rsidRDefault="00580E3B">
            <w:pPr>
              <w:pStyle w:val="TableParagraph"/>
              <w:spacing w:before="4"/>
              <w:ind w:left="119"/>
              <w:rPr>
                <w:rFonts w:ascii="Calibri"/>
              </w:rPr>
            </w:pPr>
            <w:r>
              <w:rPr>
                <w:rFonts w:ascii="Calibri"/>
                <w:spacing w:val="-5"/>
              </w:rPr>
              <w:t>YES</w:t>
            </w:r>
          </w:p>
        </w:tc>
        <w:tc>
          <w:tcPr>
            <w:tcW w:w="1104" w:type="dxa"/>
          </w:tcPr>
          <w:p w14:paraId="357D1EBD" w14:textId="77777777" w:rsidR="00190355" w:rsidRDefault="00580E3B">
            <w:pPr>
              <w:pStyle w:val="TableParagraph"/>
              <w:spacing w:line="253" w:lineRule="exact"/>
              <w:ind w:left="147"/>
              <w:rPr>
                <w:rFonts w:ascii="Calibri"/>
              </w:rPr>
            </w:pPr>
            <w:r>
              <w:rPr>
                <w:rFonts w:ascii="Calibri"/>
                <w:spacing w:val="-5"/>
              </w:rPr>
              <w:t>NO</w:t>
            </w:r>
          </w:p>
        </w:tc>
        <w:tc>
          <w:tcPr>
            <w:tcW w:w="1106" w:type="dxa"/>
          </w:tcPr>
          <w:p w14:paraId="1C110FBB" w14:textId="77777777" w:rsidR="00190355" w:rsidRDefault="00580E3B">
            <w:pPr>
              <w:pStyle w:val="TableParagraph"/>
              <w:spacing w:before="4"/>
              <w:ind w:left="123"/>
              <w:rPr>
                <w:rFonts w:ascii="Calibri"/>
              </w:rPr>
            </w:pPr>
            <w:r>
              <w:rPr>
                <w:rFonts w:ascii="Calibri"/>
                <w:spacing w:val="-5"/>
              </w:rPr>
              <w:t>NO</w:t>
            </w:r>
          </w:p>
        </w:tc>
      </w:tr>
      <w:tr w:rsidR="00190355" w14:paraId="3198CC91" w14:textId="77777777">
        <w:trPr>
          <w:trHeight w:val="901"/>
        </w:trPr>
        <w:tc>
          <w:tcPr>
            <w:tcW w:w="1269" w:type="dxa"/>
          </w:tcPr>
          <w:p w14:paraId="5737456B" w14:textId="77777777" w:rsidR="00190355" w:rsidRDefault="00580E3B">
            <w:pPr>
              <w:pStyle w:val="TableParagraph"/>
              <w:spacing w:line="235" w:lineRule="auto"/>
              <w:ind w:left="108"/>
              <w:rPr>
                <w:rFonts w:ascii="Calibri"/>
              </w:rPr>
            </w:pPr>
            <w:r>
              <w:rPr>
                <w:rFonts w:ascii="Calibri"/>
                <w:spacing w:val="-2"/>
              </w:rPr>
              <w:t>Substantive Course (graded)</w:t>
            </w:r>
          </w:p>
        </w:tc>
        <w:tc>
          <w:tcPr>
            <w:tcW w:w="1499" w:type="dxa"/>
          </w:tcPr>
          <w:p w14:paraId="7E6F0098" w14:textId="77777777" w:rsidR="00190355" w:rsidRDefault="00190355">
            <w:pPr>
              <w:pStyle w:val="TableParagraph"/>
              <w:rPr>
                <w:rFonts w:ascii="Times New Roman"/>
              </w:rPr>
            </w:pPr>
          </w:p>
          <w:p w14:paraId="0376C88D" w14:textId="77777777" w:rsidR="00190355" w:rsidRDefault="00190355">
            <w:pPr>
              <w:pStyle w:val="TableParagraph"/>
              <w:spacing w:before="101"/>
              <w:rPr>
                <w:rFonts w:ascii="Times New Roman"/>
              </w:rPr>
            </w:pPr>
          </w:p>
          <w:p w14:paraId="7EF86A1D" w14:textId="77777777" w:rsidR="00190355" w:rsidRDefault="00580E3B">
            <w:pPr>
              <w:pStyle w:val="TableParagraph"/>
              <w:ind w:left="113"/>
              <w:rPr>
                <w:rFonts w:ascii="Calibri"/>
              </w:rPr>
            </w:pPr>
            <w:r>
              <w:rPr>
                <w:rFonts w:ascii="Calibri"/>
                <w:spacing w:val="-5"/>
              </w:rPr>
              <w:t>YES</w:t>
            </w:r>
          </w:p>
        </w:tc>
        <w:tc>
          <w:tcPr>
            <w:tcW w:w="998" w:type="dxa"/>
          </w:tcPr>
          <w:p w14:paraId="1B0BD0C6" w14:textId="77777777" w:rsidR="00190355" w:rsidRDefault="00190355">
            <w:pPr>
              <w:pStyle w:val="TableParagraph"/>
              <w:rPr>
                <w:rFonts w:ascii="Times New Roman"/>
              </w:rPr>
            </w:pPr>
          </w:p>
          <w:p w14:paraId="2F5507AF" w14:textId="77777777" w:rsidR="00190355" w:rsidRDefault="00190355">
            <w:pPr>
              <w:pStyle w:val="TableParagraph"/>
              <w:spacing w:before="101"/>
              <w:rPr>
                <w:rFonts w:ascii="Times New Roman"/>
              </w:rPr>
            </w:pPr>
          </w:p>
          <w:p w14:paraId="6C14908D" w14:textId="77777777" w:rsidR="00190355" w:rsidRDefault="00580E3B">
            <w:pPr>
              <w:pStyle w:val="TableParagraph"/>
              <w:ind w:left="143"/>
              <w:rPr>
                <w:rFonts w:ascii="Calibri"/>
              </w:rPr>
            </w:pPr>
            <w:r>
              <w:rPr>
                <w:rFonts w:ascii="Calibri"/>
                <w:spacing w:val="-5"/>
              </w:rPr>
              <w:t>YES</w:t>
            </w:r>
          </w:p>
        </w:tc>
        <w:tc>
          <w:tcPr>
            <w:tcW w:w="878" w:type="dxa"/>
          </w:tcPr>
          <w:p w14:paraId="6BFA521A" w14:textId="77777777" w:rsidR="00190355" w:rsidRDefault="00190355">
            <w:pPr>
              <w:pStyle w:val="TableParagraph"/>
              <w:rPr>
                <w:rFonts w:ascii="Times New Roman"/>
              </w:rPr>
            </w:pPr>
          </w:p>
          <w:p w14:paraId="7D2CAA66" w14:textId="77777777" w:rsidR="00190355" w:rsidRDefault="00190355">
            <w:pPr>
              <w:pStyle w:val="TableParagraph"/>
              <w:spacing w:before="101"/>
              <w:rPr>
                <w:rFonts w:ascii="Times New Roman"/>
              </w:rPr>
            </w:pPr>
          </w:p>
          <w:p w14:paraId="35920E1B" w14:textId="77777777" w:rsidR="00190355" w:rsidRDefault="00580E3B">
            <w:pPr>
              <w:pStyle w:val="TableParagraph"/>
              <w:ind w:left="136"/>
              <w:rPr>
                <w:rFonts w:ascii="Calibri"/>
              </w:rPr>
            </w:pPr>
            <w:r>
              <w:rPr>
                <w:rFonts w:ascii="Calibri"/>
                <w:spacing w:val="-5"/>
              </w:rPr>
              <w:t>N/A</w:t>
            </w:r>
          </w:p>
        </w:tc>
        <w:tc>
          <w:tcPr>
            <w:tcW w:w="1012" w:type="dxa"/>
          </w:tcPr>
          <w:p w14:paraId="3F33EFCF" w14:textId="77777777" w:rsidR="00190355" w:rsidRDefault="00190355">
            <w:pPr>
              <w:pStyle w:val="TableParagraph"/>
              <w:rPr>
                <w:rFonts w:ascii="Times New Roman"/>
              </w:rPr>
            </w:pPr>
          </w:p>
          <w:p w14:paraId="4683B569" w14:textId="77777777" w:rsidR="00190355" w:rsidRDefault="00190355">
            <w:pPr>
              <w:pStyle w:val="TableParagraph"/>
              <w:spacing w:before="101"/>
              <w:rPr>
                <w:rFonts w:ascii="Times New Roman"/>
              </w:rPr>
            </w:pPr>
          </w:p>
          <w:p w14:paraId="45D3557C" w14:textId="77777777" w:rsidR="00190355" w:rsidRDefault="00580E3B">
            <w:pPr>
              <w:pStyle w:val="TableParagraph"/>
              <w:ind w:left="67"/>
              <w:rPr>
                <w:rFonts w:ascii="Calibri"/>
              </w:rPr>
            </w:pPr>
            <w:r>
              <w:rPr>
                <w:rFonts w:ascii="Calibri"/>
                <w:spacing w:val="-5"/>
              </w:rPr>
              <w:t>NO</w:t>
            </w:r>
          </w:p>
        </w:tc>
        <w:tc>
          <w:tcPr>
            <w:tcW w:w="1187" w:type="dxa"/>
          </w:tcPr>
          <w:p w14:paraId="578355CE" w14:textId="77777777" w:rsidR="00190355" w:rsidRDefault="00190355">
            <w:pPr>
              <w:pStyle w:val="TableParagraph"/>
              <w:rPr>
                <w:rFonts w:ascii="Times New Roman"/>
              </w:rPr>
            </w:pPr>
          </w:p>
          <w:p w14:paraId="647F9EEB" w14:textId="77777777" w:rsidR="00190355" w:rsidRDefault="00190355">
            <w:pPr>
              <w:pStyle w:val="TableParagraph"/>
              <w:spacing w:before="101"/>
              <w:rPr>
                <w:rFonts w:ascii="Times New Roman"/>
              </w:rPr>
            </w:pPr>
          </w:p>
          <w:p w14:paraId="0F008A78" w14:textId="77777777" w:rsidR="00190355" w:rsidRDefault="00580E3B">
            <w:pPr>
              <w:pStyle w:val="TableParagraph"/>
              <w:ind w:left="135"/>
              <w:rPr>
                <w:rFonts w:ascii="Calibri"/>
              </w:rPr>
            </w:pPr>
            <w:r>
              <w:rPr>
                <w:rFonts w:ascii="Calibri"/>
                <w:spacing w:val="-5"/>
              </w:rPr>
              <w:t>N/A</w:t>
            </w:r>
          </w:p>
        </w:tc>
        <w:tc>
          <w:tcPr>
            <w:tcW w:w="961" w:type="dxa"/>
          </w:tcPr>
          <w:p w14:paraId="22CCE30E" w14:textId="77777777" w:rsidR="00190355" w:rsidRDefault="00190355">
            <w:pPr>
              <w:pStyle w:val="TableParagraph"/>
              <w:rPr>
                <w:rFonts w:ascii="Times New Roman"/>
              </w:rPr>
            </w:pPr>
          </w:p>
          <w:p w14:paraId="292F522D" w14:textId="77777777" w:rsidR="00190355" w:rsidRDefault="00190355">
            <w:pPr>
              <w:pStyle w:val="TableParagraph"/>
              <w:spacing w:before="101"/>
              <w:rPr>
                <w:rFonts w:ascii="Times New Roman"/>
              </w:rPr>
            </w:pPr>
          </w:p>
          <w:p w14:paraId="177043C5" w14:textId="77777777" w:rsidR="00190355" w:rsidRDefault="00580E3B">
            <w:pPr>
              <w:pStyle w:val="TableParagraph"/>
              <w:ind w:left="119"/>
              <w:rPr>
                <w:rFonts w:ascii="Calibri"/>
              </w:rPr>
            </w:pPr>
            <w:r>
              <w:rPr>
                <w:rFonts w:ascii="Calibri"/>
                <w:spacing w:val="-5"/>
              </w:rPr>
              <w:t>N/A</w:t>
            </w:r>
          </w:p>
        </w:tc>
        <w:tc>
          <w:tcPr>
            <w:tcW w:w="1104" w:type="dxa"/>
          </w:tcPr>
          <w:p w14:paraId="48E4919E" w14:textId="77777777" w:rsidR="00190355" w:rsidRDefault="00190355">
            <w:pPr>
              <w:pStyle w:val="TableParagraph"/>
              <w:rPr>
                <w:rFonts w:ascii="Times New Roman"/>
              </w:rPr>
            </w:pPr>
          </w:p>
          <w:p w14:paraId="03B324F5" w14:textId="77777777" w:rsidR="00190355" w:rsidRDefault="00190355">
            <w:pPr>
              <w:pStyle w:val="TableParagraph"/>
              <w:spacing w:before="101"/>
              <w:rPr>
                <w:rFonts w:ascii="Times New Roman"/>
              </w:rPr>
            </w:pPr>
          </w:p>
          <w:p w14:paraId="0A9D7438" w14:textId="77777777" w:rsidR="00190355" w:rsidRDefault="00580E3B">
            <w:pPr>
              <w:pStyle w:val="TableParagraph"/>
              <w:ind w:left="147"/>
              <w:rPr>
                <w:rFonts w:ascii="Calibri"/>
              </w:rPr>
            </w:pPr>
            <w:r>
              <w:rPr>
                <w:rFonts w:ascii="Calibri"/>
                <w:spacing w:val="-5"/>
              </w:rPr>
              <w:t>NO</w:t>
            </w:r>
          </w:p>
        </w:tc>
        <w:tc>
          <w:tcPr>
            <w:tcW w:w="1106" w:type="dxa"/>
          </w:tcPr>
          <w:p w14:paraId="55803812" w14:textId="77777777" w:rsidR="00190355" w:rsidRDefault="00190355">
            <w:pPr>
              <w:pStyle w:val="TableParagraph"/>
              <w:rPr>
                <w:rFonts w:ascii="Times New Roman"/>
              </w:rPr>
            </w:pPr>
          </w:p>
          <w:p w14:paraId="32F3FF6E" w14:textId="77777777" w:rsidR="00190355" w:rsidRDefault="00190355">
            <w:pPr>
              <w:pStyle w:val="TableParagraph"/>
              <w:spacing w:before="101"/>
              <w:rPr>
                <w:rFonts w:ascii="Times New Roman"/>
              </w:rPr>
            </w:pPr>
          </w:p>
          <w:p w14:paraId="559AE039" w14:textId="77777777" w:rsidR="00190355" w:rsidRDefault="00580E3B">
            <w:pPr>
              <w:pStyle w:val="TableParagraph"/>
              <w:ind w:left="123"/>
              <w:rPr>
                <w:rFonts w:ascii="Calibri"/>
              </w:rPr>
            </w:pPr>
            <w:r>
              <w:rPr>
                <w:rFonts w:ascii="Calibri"/>
                <w:spacing w:val="-5"/>
              </w:rPr>
              <w:t>YES</w:t>
            </w:r>
          </w:p>
        </w:tc>
      </w:tr>
      <w:tr w:rsidR="00190355" w14:paraId="03C0F281" w14:textId="77777777">
        <w:trPr>
          <w:trHeight w:val="854"/>
        </w:trPr>
        <w:tc>
          <w:tcPr>
            <w:tcW w:w="1269" w:type="dxa"/>
          </w:tcPr>
          <w:p w14:paraId="4DEC92B1" w14:textId="77777777" w:rsidR="00190355" w:rsidRDefault="00580E3B">
            <w:pPr>
              <w:pStyle w:val="TableParagraph"/>
              <w:spacing w:line="235" w:lineRule="auto"/>
              <w:ind w:left="108"/>
              <w:rPr>
                <w:rFonts w:ascii="Calibri"/>
              </w:rPr>
            </w:pPr>
            <w:r>
              <w:rPr>
                <w:rFonts w:ascii="Calibri"/>
                <w:spacing w:val="-2"/>
              </w:rPr>
              <w:t>Substantive Course (audit)</w:t>
            </w:r>
          </w:p>
        </w:tc>
        <w:tc>
          <w:tcPr>
            <w:tcW w:w="1499" w:type="dxa"/>
          </w:tcPr>
          <w:p w14:paraId="07C47D1A" w14:textId="77777777" w:rsidR="00190355" w:rsidRDefault="00190355">
            <w:pPr>
              <w:pStyle w:val="TableParagraph"/>
              <w:rPr>
                <w:rFonts w:ascii="Times New Roman"/>
              </w:rPr>
            </w:pPr>
          </w:p>
          <w:p w14:paraId="17FFF809" w14:textId="77777777" w:rsidR="00190355" w:rsidRDefault="00190355">
            <w:pPr>
              <w:pStyle w:val="TableParagraph"/>
              <w:spacing w:before="54"/>
              <w:rPr>
                <w:rFonts w:ascii="Times New Roman"/>
              </w:rPr>
            </w:pPr>
          </w:p>
          <w:p w14:paraId="51DB1D7A" w14:textId="77777777" w:rsidR="00190355" w:rsidRDefault="00580E3B">
            <w:pPr>
              <w:pStyle w:val="TableParagraph"/>
              <w:spacing w:before="1"/>
              <w:ind w:left="113"/>
              <w:rPr>
                <w:rFonts w:ascii="Calibri"/>
              </w:rPr>
            </w:pPr>
            <w:r>
              <w:rPr>
                <w:rFonts w:ascii="Calibri"/>
                <w:spacing w:val="-5"/>
              </w:rPr>
              <w:t>NO</w:t>
            </w:r>
          </w:p>
        </w:tc>
        <w:tc>
          <w:tcPr>
            <w:tcW w:w="998" w:type="dxa"/>
          </w:tcPr>
          <w:p w14:paraId="5E06B19A" w14:textId="77777777" w:rsidR="00190355" w:rsidRDefault="00190355">
            <w:pPr>
              <w:pStyle w:val="TableParagraph"/>
              <w:rPr>
                <w:rFonts w:ascii="Times New Roman"/>
              </w:rPr>
            </w:pPr>
          </w:p>
          <w:p w14:paraId="41D84A72" w14:textId="77777777" w:rsidR="00190355" w:rsidRDefault="00190355">
            <w:pPr>
              <w:pStyle w:val="TableParagraph"/>
              <w:spacing w:before="54"/>
              <w:rPr>
                <w:rFonts w:ascii="Times New Roman"/>
              </w:rPr>
            </w:pPr>
          </w:p>
          <w:p w14:paraId="21ACC7AA" w14:textId="77777777" w:rsidR="00190355" w:rsidRDefault="00580E3B">
            <w:pPr>
              <w:pStyle w:val="TableParagraph"/>
              <w:spacing w:before="1"/>
              <w:ind w:left="143"/>
              <w:rPr>
                <w:rFonts w:ascii="Calibri"/>
              </w:rPr>
            </w:pPr>
            <w:r>
              <w:rPr>
                <w:rFonts w:ascii="Calibri"/>
                <w:spacing w:val="-5"/>
              </w:rPr>
              <w:t>YES</w:t>
            </w:r>
          </w:p>
        </w:tc>
        <w:tc>
          <w:tcPr>
            <w:tcW w:w="878" w:type="dxa"/>
          </w:tcPr>
          <w:p w14:paraId="7C748CD6" w14:textId="77777777" w:rsidR="00190355" w:rsidRDefault="00190355">
            <w:pPr>
              <w:pStyle w:val="TableParagraph"/>
              <w:rPr>
                <w:rFonts w:ascii="Times New Roman"/>
              </w:rPr>
            </w:pPr>
          </w:p>
          <w:p w14:paraId="1E4BE3E8" w14:textId="77777777" w:rsidR="00190355" w:rsidRDefault="00190355">
            <w:pPr>
              <w:pStyle w:val="TableParagraph"/>
              <w:spacing w:before="54"/>
              <w:rPr>
                <w:rFonts w:ascii="Times New Roman"/>
              </w:rPr>
            </w:pPr>
          </w:p>
          <w:p w14:paraId="6072FFFD" w14:textId="77777777" w:rsidR="00190355" w:rsidRDefault="00580E3B">
            <w:pPr>
              <w:pStyle w:val="TableParagraph"/>
              <w:spacing w:before="1"/>
              <w:ind w:left="136"/>
              <w:rPr>
                <w:rFonts w:ascii="Calibri"/>
              </w:rPr>
            </w:pPr>
            <w:r>
              <w:rPr>
                <w:rFonts w:ascii="Calibri"/>
                <w:spacing w:val="-5"/>
              </w:rPr>
              <w:t>YES</w:t>
            </w:r>
          </w:p>
        </w:tc>
        <w:tc>
          <w:tcPr>
            <w:tcW w:w="1012" w:type="dxa"/>
          </w:tcPr>
          <w:p w14:paraId="36D37C68" w14:textId="77777777" w:rsidR="00190355" w:rsidRDefault="00190355">
            <w:pPr>
              <w:pStyle w:val="TableParagraph"/>
              <w:rPr>
                <w:rFonts w:ascii="Times New Roman"/>
              </w:rPr>
            </w:pPr>
          </w:p>
          <w:p w14:paraId="6A58600B" w14:textId="77777777" w:rsidR="00190355" w:rsidRDefault="00190355">
            <w:pPr>
              <w:pStyle w:val="TableParagraph"/>
              <w:spacing w:before="54"/>
              <w:rPr>
                <w:rFonts w:ascii="Times New Roman"/>
              </w:rPr>
            </w:pPr>
          </w:p>
          <w:p w14:paraId="5B698406" w14:textId="77777777" w:rsidR="00190355" w:rsidRDefault="00580E3B">
            <w:pPr>
              <w:pStyle w:val="TableParagraph"/>
              <w:spacing w:before="1"/>
              <w:ind w:left="67"/>
              <w:rPr>
                <w:rFonts w:ascii="Calibri"/>
              </w:rPr>
            </w:pPr>
            <w:r>
              <w:rPr>
                <w:rFonts w:ascii="Calibri"/>
                <w:spacing w:val="-5"/>
              </w:rPr>
              <w:t>NO</w:t>
            </w:r>
          </w:p>
        </w:tc>
        <w:tc>
          <w:tcPr>
            <w:tcW w:w="1187" w:type="dxa"/>
          </w:tcPr>
          <w:p w14:paraId="79FAC7F2" w14:textId="77777777" w:rsidR="00190355" w:rsidRDefault="00190355">
            <w:pPr>
              <w:pStyle w:val="TableParagraph"/>
              <w:rPr>
                <w:rFonts w:ascii="Times New Roman"/>
              </w:rPr>
            </w:pPr>
          </w:p>
          <w:p w14:paraId="24D59317" w14:textId="77777777" w:rsidR="00190355" w:rsidRDefault="00190355">
            <w:pPr>
              <w:pStyle w:val="TableParagraph"/>
              <w:spacing w:before="54"/>
              <w:rPr>
                <w:rFonts w:ascii="Times New Roman"/>
              </w:rPr>
            </w:pPr>
          </w:p>
          <w:p w14:paraId="30789CB8" w14:textId="77777777" w:rsidR="00190355" w:rsidRDefault="00580E3B">
            <w:pPr>
              <w:pStyle w:val="TableParagraph"/>
              <w:spacing w:before="1"/>
              <w:ind w:left="135"/>
              <w:rPr>
                <w:rFonts w:ascii="Calibri"/>
              </w:rPr>
            </w:pPr>
            <w:r>
              <w:rPr>
                <w:rFonts w:ascii="Calibri"/>
                <w:spacing w:val="-5"/>
              </w:rPr>
              <w:t>YES</w:t>
            </w:r>
          </w:p>
        </w:tc>
        <w:tc>
          <w:tcPr>
            <w:tcW w:w="961" w:type="dxa"/>
          </w:tcPr>
          <w:p w14:paraId="1E20FDA3" w14:textId="77777777" w:rsidR="00190355" w:rsidRDefault="00190355">
            <w:pPr>
              <w:pStyle w:val="TableParagraph"/>
              <w:rPr>
                <w:rFonts w:ascii="Times New Roman"/>
              </w:rPr>
            </w:pPr>
          </w:p>
          <w:p w14:paraId="72AF11EE" w14:textId="77777777" w:rsidR="00190355" w:rsidRDefault="00190355">
            <w:pPr>
              <w:pStyle w:val="TableParagraph"/>
              <w:spacing w:before="54"/>
              <w:rPr>
                <w:rFonts w:ascii="Times New Roman"/>
              </w:rPr>
            </w:pPr>
          </w:p>
          <w:p w14:paraId="414FCEBF" w14:textId="77777777" w:rsidR="00190355" w:rsidRDefault="00580E3B">
            <w:pPr>
              <w:pStyle w:val="TableParagraph"/>
              <w:spacing w:before="1"/>
              <w:ind w:left="119"/>
              <w:rPr>
                <w:rFonts w:ascii="Calibri"/>
              </w:rPr>
            </w:pPr>
            <w:r>
              <w:rPr>
                <w:rFonts w:ascii="Calibri"/>
                <w:spacing w:val="-5"/>
              </w:rPr>
              <w:t>NO</w:t>
            </w:r>
          </w:p>
        </w:tc>
        <w:tc>
          <w:tcPr>
            <w:tcW w:w="1104" w:type="dxa"/>
          </w:tcPr>
          <w:p w14:paraId="2DBB55D2" w14:textId="77777777" w:rsidR="00190355" w:rsidRDefault="00190355">
            <w:pPr>
              <w:pStyle w:val="TableParagraph"/>
              <w:spacing w:before="39"/>
              <w:rPr>
                <w:rFonts w:ascii="Times New Roman"/>
              </w:rPr>
            </w:pPr>
          </w:p>
          <w:p w14:paraId="06D82A5E" w14:textId="77777777" w:rsidR="00190355" w:rsidRDefault="00580E3B">
            <w:pPr>
              <w:pStyle w:val="TableParagraph"/>
              <w:ind w:left="147"/>
              <w:rPr>
                <w:rFonts w:ascii="Calibri"/>
              </w:rPr>
            </w:pPr>
            <w:r>
              <w:rPr>
                <w:rFonts w:ascii="Calibri"/>
                <w:spacing w:val="-5"/>
              </w:rPr>
              <w:t>YES</w:t>
            </w:r>
          </w:p>
          <w:p w14:paraId="2DDDF9CB" w14:textId="77777777" w:rsidR="00190355" w:rsidRDefault="00580E3B">
            <w:pPr>
              <w:pStyle w:val="TableParagraph"/>
              <w:ind w:left="147"/>
              <w:rPr>
                <w:rFonts w:ascii="Calibri"/>
              </w:rPr>
            </w:pPr>
            <w:r>
              <w:rPr>
                <w:rFonts w:ascii="Calibri"/>
                <w:spacing w:val="-2"/>
              </w:rPr>
              <w:t>(only)</w:t>
            </w:r>
          </w:p>
        </w:tc>
        <w:tc>
          <w:tcPr>
            <w:tcW w:w="1106" w:type="dxa"/>
          </w:tcPr>
          <w:p w14:paraId="37C4A994" w14:textId="77777777" w:rsidR="00190355" w:rsidRDefault="00190355">
            <w:pPr>
              <w:pStyle w:val="TableParagraph"/>
              <w:rPr>
                <w:rFonts w:ascii="Times New Roman"/>
              </w:rPr>
            </w:pPr>
          </w:p>
          <w:p w14:paraId="0EAA5B86" w14:textId="77777777" w:rsidR="00190355" w:rsidRDefault="00190355">
            <w:pPr>
              <w:pStyle w:val="TableParagraph"/>
              <w:spacing w:before="54"/>
              <w:rPr>
                <w:rFonts w:ascii="Times New Roman"/>
              </w:rPr>
            </w:pPr>
          </w:p>
          <w:p w14:paraId="3885E578" w14:textId="77777777" w:rsidR="00190355" w:rsidRDefault="00580E3B">
            <w:pPr>
              <w:pStyle w:val="TableParagraph"/>
              <w:spacing w:before="1"/>
              <w:ind w:left="123"/>
              <w:rPr>
                <w:rFonts w:ascii="Calibri"/>
              </w:rPr>
            </w:pPr>
            <w:r>
              <w:rPr>
                <w:rFonts w:ascii="Calibri"/>
                <w:spacing w:val="-5"/>
              </w:rPr>
              <w:t>NO</w:t>
            </w:r>
          </w:p>
        </w:tc>
      </w:tr>
      <w:tr w:rsidR="00190355" w14:paraId="38EE8CA7" w14:textId="77777777">
        <w:trPr>
          <w:trHeight w:val="921"/>
        </w:trPr>
        <w:tc>
          <w:tcPr>
            <w:tcW w:w="1269" w:type="dxa"/>
            <w:tcBorders>
              <w:bottom w:val="single" w:sz="4" w:space="0" w:color="000000"/>
            </w:tcBorders>
          </w:tcPr>
          <w:p w14:paraId="1C240466" w14:textId="77777777" w:rsidR="00190355" w:rsidRDefault="00580E3B">
            <w:pPr>
              <w:pStyle w:val="TableParagraph"/>
              <w:spacing w:line="235" w:lineRule="auto"/>
              <w:ind w:left="108" w:right="351"/>
              <w:rPr>
                <w:rFonts w:ascii="Calibri"/>
              </w:rPr>
            </w:pPr>
            <w:r>
              <w:rPr>
                <w:rFonts w:ascii="Calibri"/>
                <w:spacing w:val="-2"/>
              </w:rPr>
              <w:t>Under- graduate Course</w:t>
            </w:r>
          </w:p>
        </w:tc>
        <w:tc>
          <w:tcPr>
            <w:tcW w:w="1499" w:type="dxa"/>
            <w:tcBorders>
              <w:bottom w:val="single" w:sz="4" w:space="0" w:color="000000"/>
            </w:tcBorders>
          </w:tcPr>
          <w:p w14:paraId="2CC9861C" w14:textId="77777777" w:rsidR="00190355" w:rsidRDefault="00190355">
            <w:pPr>
              <w:pStyle w:val="TableParagraph"/>
              <w:rPr>
                <w:rFonts w:ascii="Times New Roman"/>
              </w:rPr>
            </w:pPr>
          </w:p>
          <w:p w14:paraId="4A2ABDD5" w14:textId="77777777" w:rsidR="00190355" w:rsidRDefault="00190355">
            <w:pPr>
              <w:pStyle w:val="TableParagraph"/>
              <w:spacing w:before="136"/>
              <w:rPr>
                <w:rFonts w:ascii="Times New Roman"/>
              </w:rPr>
            </w:pPr>
          </w:p>
          <w:p w14:paraId="64C1702A" w14:textId="77777777" w:rsidR="00190355" w:rsidRDefault="00580E3B">
            <w:pPr>
              <w:pStyle w:val="TableParagraph"/>
              <w:spacing w:line="259" w:lineRule="exact"/>
              <w:ind w:left="113"/>
              <w:rPr>
                <w:rFonts w:ascii="Calibri"/>
              </w:rPr>
            </w:pPr>
            <w:r>
              <w:rPr>
                <w:rFonts w:ascii="Calibri"/>
                <w:spacing w:val="-5"/>
              </w:rPr>
              <w:t>NO</w:t>
            </w:r>
          </w:p>
        </w:tc>
        <w:tc>
          <w:tcPr>
            <w:tcW w:w="998" w:type="dxa"/>
            <w:tcBorders>
              <w:bottom w:val="single" w:sz="4" w:space="0" w:color="000000"/>
            </w:tcBorders>
          </w:tcPr>
          <w:p w14:paraId="6BF8E8A7" w14:textId="77777777" w:rsidR="00190355" w:rsidRDefault="00190355">
            <w:pPr>
              <w:pStyle w:val="TableParagraph"/>
              <w:rPr>
                <w:rFonts w:ascii="Times New Roman"/>
              </w:rPr>
            </w:pPr>
          </w:p>
          <w:p w14:paraId="47023000" w14:textId="77777777" w:rsidR="00190355" w:rsidRDefault="00190355">
            <w:pPr>
              <w:pStyle w:val="TableParagraph"/>
              <w:spacing w:before="136"/>
              <w:rPr>
                <w:rFonts w:ascii="Times New Roman"/>
              </w:rPr>
            </w:pPr>
          </w:p>
          <w:p w14:paraId="39F8480B" w14:textId="77777777" w:rsidR="00190355" w:rsidRDefault="00580E3B">
            <w:pPr>
              <w:pStyle w:val="TableParagraph"/>
              <w:spacing w:line="259" w:lineRule="exact"/>
              <w:ind w:left="143"/>
              <w:rPr>
                <w:rFonts w:ascii="Calibri"/>
              </w:rPr>
            </w:pPr>
            <w:r>
              <w:rPr>
                <w:rFonts w:ascii="Calibri"/>
                <w:spacing w:val="-5"/>
              </w:rPr>
              <w:t>YES</w:t>
            </w:r>
          </w:p>
        </w:tc>
        <w:tc>
          <w:tcPr>
            <w:tcW w:w="878" w:type="dxa"/>
            <w:tcBorders>
              <w:bottom w:val="single" w:sz="4" w:space="0" w:color="000000"/>
            </w:tcBorders>
          </w:tcPr>
          <w:p w14:paraId="04F091E3" w14:textId="77777777" w:rsidR="00190355" w:rsidRDefault="00190355">
            <w:pPr>
              <w:pStyle w:val="TableParagraph"/>
              <w:rPr>
                <w:rFonts w:ascii="Times New Roman"/>
              </w:rPr>
            </w:pPr>
          </w:p>
          <w:p w14:paraId="1C19544F" w14:textId="77777777" w:rsidR="00190355" w:rsidRDefault="00190355">
            <w:pPr>
              <w:pStyle w:val="TableParagraph"/>
              <w:spacing w:before="136"/>
              <w:rPr>
                <w:rFonts w:ascii="Times New Roman"/>
              </w:rPr>
            </w:pPr>
          </w:p>
          <w:p w14:paraId="12C41FF0" w14:textId="77777777" w:rsidR="00190355" w:rsidRDefault="00580E3B">
            <w:pPr>
              <w:pStyle w:val="TableParagraph"/>
              <w:spacing w:line="259" w:lineRule="exact"/>
              <w:ind w:left="136"/>
              <w:rPr>
                <w:rFonts w:ascii="Calibri"/>
              </w:rPr>
            </w:pPr>
            <w:r>
              <w:rPr>
                <w:rFonts w:ascii="Calibri"/>
                <w:spacing w:val="-5"/>
              </w:rPr>
              <w:t>YES</w:t>
            </w:r>
          </w:p>
        </w:tc>
        <w:tc>
          <w:tcPr>
            <w:tcW w:w="1012" w:type="dxa"/>
            <w:tcBorders>
              <w:bottom w:val="single" w:sz="4" w:space="0" w:color="000000"/>
            </w:tcBorders>
          </w:tcPr>
          <w:p w14:paraId="0909E75F" w14:textId="77777777" w:rsidR="00190355" w:rsidRDefault="00190355">
            <w:pPr>
              <w:pStyle w:val="TableParagraph"/>
              <w:rPr>
                <w:rFonts w:ascii="Times New Roman"/>
              </w:rPr>
            </w:pPr>
          </w:p>
          <w:p w14:paraId="5BFDEF4B" w14:textId="77777777" w:rsidR="00190355" w:rsidRDefault="00190355">
            <w:pPr>
              <w:pStyle w:val="TableParagraph"/>
              <w:spacing w:before="136"/>
              <w:rPr>
                <w:rFonts w:ascii="Times New Roman"/>
              </w:rPr>
            </w:pPr>
          </w:p>
          <w:p w14:paraId="37D1EA89" w14:textId="77777777" w:rsidR="00190355" w:rsidRDefault="00580E3B">
            <w:pPr>
              <w:pStyle w:val="TableParagraph"/>
              <w:spacing w:line="259" w:lineRule="exact"/>
              <w:ind w:left="67"/>
              <w:rPr>
                <w:rFonts w:ascii="Calibri"/>
              </w:rPr>
            </w:pPr>
            <w:r>
              <w:rPr>
                <w:rFonts w:ascii="Calibri"/>
                <w:spacing w:val="-5"/>
              </w:rPr>
              <w:t>NO</w:t>
            </w:r>
          </w:p>
        </w:tc>
        <w:tc>
          <w:tcPr>
            <w:tcW w:w="1187" w:type="dxa"/>
            <w:tcBorders>
              <w:bottom w:val="single" w:sz="4" w:space="0" w:color="000000"/>
            </w:tcBorders>
          </w:tcPr>
          <w:p w14:paraId="0B1F5EE4" w14:textId="77777777" w:rsidR="00190355" w:rsidRDefault="00190355">
            <w:pPr>
              <w:pStyle w:val="TableParagraph"/>
              <w:rPr>
                <w:rFonts w:ascii="Times New Roman"/>
              </w:rPr>
            </w:pPr>
          </w:p>
          <w:p w14:paraId="4D88117E" w14:textId="77777777" w:rsidR="00190355" w:rsidRDefault="00190355">
            <w:pPr>
              <w:pStyle w:val="TableParagraph"/>
              <w:spacing w:before="136"/>
              <w:rPr>
                <w:rFonts w:ascii="Times New Roman"/>
              </w:rPr>
            </w:pPr>
          </w:p>
          <w:p w14:paraId="7813DF3E" w14:textId="77777777" w:rsidR="00190355" w:rsidRDefault="00580E3B">
            <w:pPr>
              <w:pStyle w:val="TableParagraph"/>
              <w:spacing w:line="259" w:lineRule="exact"/>
              <w:ind w:left="135"/>
              <w:rPr>
                <w:rFonts w:ascii="Calibri"/>
              </w:rPr>
            </w:pPr>
            <w:r>
              <w:rPr>
                <w:rFonts w:ascii="Calibri"/>
                <w:spacing w:val="-5"/>
              </w:rPr>
              <w:t>YES</w:t>
            </w:r>
          </w:p>
        </w:tc>
        <w:tc>
          <w:tcPr>
            <w:tcW w:w="961" w:type="dxa"/>
            <w:tcBorders>
              <w:bottom w:val="single" w:sz="4" w:space="0" w:color="000000"/>
            </w:tcBorders>
          </w:tcPr>
          <w:p w14:paraId="2D6850E0" w14:textId="77777777" w:rsidR="00190355" w:rsidRDefault="00190355">
            <w:pPr>
              <w:pStyle w:val="TableParagraph"/>
              <w:rPr>
                <w:rFonts w:ascii="Times New Roman"/>
              </w:rPr>
            </w:pPr>
          </w:p>
          <w:p w14:paraId="15F364E3" w14:textId="77777777" w:rsidR="00190355" w:rsidRDefault="00190355">
            <w:pPr>
              <w:pStyle w:val="TableParagraph"/>
              <w:spacing w:before="136"/>
              <w:rPr>
                <w:rFonts w:ascii="Times New Roman"/>
              </w:rPr>
            </w:pPr>
          </w:p>
          <w:p w14:paraId="35722531" w14:textId="77777777" w:rsidR="00190355" w:rsidRDefault="00580E3B">
            <w:pPr>
              <w:pStyle w:val="TableParagraph"/>
              <w:spacing w:line="259" w:lineRule="exact"/>
              <w:ind w:left="119"/>
              <w:rPr>
                <w:rFonts w:ascii="Calibri"/>
              </w:rPr>
            </w:pPr>
            <w:r>
              <w:rPr>
                <w:rFonts w:ascii="Calibri"/>
                <w:spacing w:val="-5"/>
              </w:rPr>
              <w:t>N/A</w:t>
            </w:r>
          </w:p>
        </w:tc>
        <w:tc>
          <w:tcPr>
            <w:tcW w:w="1104" w:type="dxa"/>
            <w:tcBorders>
              <w:bottom w:val="single" w:sz="4" w:space="0" w:color="000000"/>
            </w:tcBorders>
          </w:tcPr>
          <w:p w14:paraId="7709A2A3" w14:textId="77777777" w:rsidR="00190355" w:rsidRDefault="00190355">
            <w:pPr>
              <w:pStyle w:val="TableParagraph"/>
              <w:rPr>
                <w:rFonts w:ascii="Times New Roman"/>
              </w:rPr>
            </w:pPr>
          </w:p>
          <w:p w14:paraId="47B13F40" w14:textId="77777777" w:rsidR="00190355" w:rsidRDefault="00190355">
            <w:pPr>
              <w:pStyle w:val="TableParagraph"/>
              <w:spacing w:before="136"/>
              <w:rPr>
                <w:rFonts w:ascii="Times New Roman"/>
              </w:rPr>
            </w:pPr>
          </w:p>
          <w:p w14:paraId="75D453C9" w14:textId="77777777" w:rsidR="00190355" w:rsidRDefault="00580E3B">
            <w:pPr>
              <w:pStyle w:val="TableParagraph"/>
              <w:spacing w:line="259" w:lineRule="exact"/>
              <w:ind w:left="147"/>
              <w:rPr>
                <w:rFonts w:ascii="Calibri"/>
              </w:rPr>
            </w:pPr>
            <w:r>
              <w:rPr>
                <w:rFonts w:ascii="Calibri"/>
                <w:spacing w:val="-5"/>
              </w:rPr>
              <w:t>YES</w:t>
            </w:r>
          </w:p>
        </w:tc>
        <w:tc>
          <w:tcPr>
            <w:tcW w:w="1106" w:type="dxa"/>
            <w:tcBorders>
              <w:bottom w:val="single" w:sz="4" w:space="0" w:color="000000"/>
            </w:tcBorders>
          </w:tcPr>
          <w:p w14:paraId="6D9F488B" w14:textId="77777777" w:rsidR="00190355" w:rsidRDefault="00190355">
            <w:pPr>
              <w:pStyle w:val="TableParagraph"/>
              <w:rPr>
                <w:rFonts w:ascii="Times New Roman"/>
              </w:rPr>
            </w:pPr>
          </w:p>
          <w:p w14:paraId="12AEE686" w14:textId="77777777" w:rsidR="00190355" w:rsidRDefault="00190355">
            <w:pPr>
              <w:pStyle w:val="TableParagraph"/>
              <w:spacing w:before="136"/>
              <w:rPr>
                <w:rFonts w:ascii="Times New Roman"/>
              </w:rPr>
            </w:pPr>
          </w:p>
          <w:p w14:paraId="5ACE570E" w14:textId="77777777" w:rsidR="00190355" w:rsidRDefault="00580E3B">
            <w:pPr>
              <w:pStyle w:val="TableParagraph"/>
              <w:spacing w:line="259" w:lineRule="exact"/>
              <w:ind w:left="123"/>
              <w:rPr>
                <w:rFonts w:ascii="Calibri"/>
              </w:rPr>
            </w:pPr>
            <w:r>
              <w:rPr>
                <w:rFonts w:ascii="Calibri"/>
                <w:spacing w:val="-5"/>
              </w:rPr>
              <w:t>YES</w:t>
            </w:r>
          </w:p>
        </w:tc>
      </w:tr>
      <w:tr w:rsidR="00190355" w14:paraId="0D37A531" w14:textId="77777777">
        <w:trPr>
          <w:trHeight w:val="551"/>
        </w:trPr>
        <w:tc>
          <w:tcPr>
            <w:tcW w:w="3766" w:type="dxa"/>
            <w:gridSpan w:val="3"/>
            <w:tcBorders>
              <w:top w:val="single" w:sz="4" w:space="0" w:color="000000"/>
            </w:tcBorders>
          </w:tcPr>
          <w:p w14:paraId="3296B0F8" w14:textId="77777777" w:rsidR="00190355" w:rsidRDefault="00190355">
            <w:pPr>
              <w:pStyle w:val="TableParagraph"/>
              <w:spacing w:before="34"/>
              <w:rPr>
                <w:rFonts w:ascii="Times New Roman"/>
              </w:rPr>
            </w:pPr>
          </w:p>
          <w:p w14:paraId="5A0FECD0" w14:textId="77777777" w:rsidR="00190355" w:rsidRDefault="00580E3B">
            <w:pPr>
              <w:pStyle w:val="TableParagraph"/>
              <w:tabs>
                <w:tab w:val="left" w:pos="3739"/>
              </w:tabs>
              <w:spacing w:line="245" w:lineRule="exact"/>
              <w:rPr>
                <w:rFonts w:ascii="Calibri"/>
              </w:rPr>
            </w:pPr>
            <w:r>
              <w:rPr>
                <w:rFonts w:ascii="Calibri"/>
                <w:spacing w:val="52"/>
                <w:u w:val="single"/>
              </w:rPr>
              <w:t xml:space="preserve"> </w:t>
            </w:r>
            <w:r>
              <w:rPr>
                <w:rFonts w:ascii="Calibri"/>
                <w:u w:val="single"/>
              </w:rPr>
              <w:t>N/A</w:t>
            </w:r>
            <w:r>
              <w:rPr>
                <w:rFonts w:ascii="Calibri"/>
                <w:spacing w:val="-2"/>
                <w:u w:val="single"/>
              </w:rPr>
              <w:t xml:space="preserve"> </w:t>
            </w:r>
            <w:r>
              <w:rPr>
                <w:rFonts w:ascii="Calibri"/>
                <w:u w:val="single"/>
              </w:rPr>
              <w:t>=</w:t>
            </w:r>
            <w:r>
              <w:rPr>
                <w:rFonts w:ascii="Calibri"/>
                <w:spacing w:val="-3"/>
                <w:u w:val="single"/>
              </w:rPr>
              <w:t xml:space="preserve"> </w:t>
            </w:r>
            <w:r>
              <w:rPr>
                <w:rFonts w:ascii="Calibri"/>
                <w:u w:val="single"/>
              </w:rPr>
              <w:t>not</w:t>
            </w:r>
            <w:r>
              <w:rPr>
                <w:rFonts w:ascii="Calibri"/>
                <w:spacing w:val="-4"/>
                <w:u w:val="single"/>
              </w:rPr>
              <w:t xml:space="preserve"> </w:t>
            </w:r>
            <w:r>
              <w:rPr>
                <w:rFonts w:ascii="Calibri"/>
                <w:u w:val="single"/>
              </w:rPr>
              <w:t>available,</w:t>
            </w:r>
            <w:r>
              <w:rPr>
                <w:rFonts w:ascii="Calibri"/>
                <w:spacing w:val="-1"/>
                <w:u w:val="single"/>
              </w:rPr>
              <w:t xml:space="preserve"> </w:t>
            </w:r>
            <w:r>
              <w:rPr>
                <w:rFonts w:ascii="Calibri"/>
                <w:u w:val="single"/>
              </w:rPr>
              <w:t>not</w:t>
            </w:r>
            <w:r>
              <w:rPr>
                <w:rFonts w:ascii="Calibri"/>
                <w:spacing w:val="-13"/>
                <w:u w:val="single"/>
              </w:rPr>
              <w:t xml:space="preserve"> </w:t>
            </w:r>
            <w:r>
              <w:rPr>
                <w:rFonts w:ascii="Calibri"/>
                <w:spacing w:val="-2"/>
                <w:u w:val="single"/>
              </w:rPr>
              <w:t>applicable</w:t>
            </w:r>
            <w:r>
              <w:rPr>
                <w:rFonts w:ascii="Calibri"/>
                <w:u w:val="single"/>
              </w:rPr>
              <w:tab/>
            </w:r>
          </w:p>
        </w:tc>
        <w:tc>
          <w:tcPr>
            <w:tcW w:w="878" w:type="dxa"/>
            <w:tcBorders>
              <w:top w:val="single" w:sz="4" w:space="0" w:color="000000"/>
            </w:tcBorders>
          </w:tcPr>
          <w:p w14:paraId="2FFCD5C9" w14:textId="77777777" w:rsidR="00190355" w:rsidRDefault="00190355">
            <w:pPr>
              <w:pStyle w:val="TableParagraph"/>
              <w:rPr>
                <w:rFonts w:ascii="Times New Roman"/>
              </w:rPr>
            </w:pPr>
          </w:p>
        </w:tc>
        <w:tc>
          <w:tcPr>
            <w:tcW w:w="1012" w:type="dxa"/>
            <w:tcBorders>
              <w:top w:val="single" w:sz="4" w:space="0" w:color="000000"/>
            </w:tcBorders>
          </w:tcPr>
          <w:p w14:paraId="11A23AEB" w14:textId="77777777" w:rsidR="00190355" w:rsidRDefault="00190355">
            <w:pPr>
              <w:pStyle w:val="TableParagraph"/>
              <w:rPr>
                <w:rFonts w:ascii="Times New Roman"/>
              </w:rPr>
            </w:pPr>
          </w:p>
        </w:tc>
        <w:tc>
          <w:tcPr>
            <w:tcW w:w="1187" w:type="dxa"/>
            <w:tcBorders>
              <w:top w:val="single" w:sz="4" w:space="0" w:color="000000"/>
            </w:tcBorders>
          </w:tcPr>
          <w:p w14:paraId="17BAF402" w14:textId="77777777" w:rsidR="00190355" w:rsidRDefault="00190355">
            <w:pPr>
              <w:pStyle w:val="TableParagraph"/>
              <w:rPr>
                <w:rFonts w:ascii="Times New Roman"/>
              </w:rPr>
            </w:pPr>
          </w:p>
        </w:tc>
        <w:tc>
          <w:tcPr>
            <w:tcW w:w="961" w:type="dxa"/>
            <w:tcBorders>
              <w:top w:val="single" w:sz="4" w:space="0" w:color="000000"/>
            </w:tcBorders>
          </w:tcPr>
          <w:p w14:paraId="7A2FB1C3" w14:textId="77777777" w:rsidR="00190355" w:rsidRDefault="00190355">
            <w:pPr>
              <w:pStyle w:val="TableParagraph"/>
              <w:rPr>
                <w:rFonts w:ascii="Times New Roman"/>
              </w:rPr>
            </w:pPr>
          </w:p>
        </w:tc>
        <w:tc>
          <w:tcPr>
            <w:tcW w:w="1104" w:type="dxa"/>
            <w:tcBorders>
              <w:top w:val="single" w:sz="4" w:space="0" w:color="000000"/>
            </w:tcBorders>
          </w:tcPr>
          <w:p w14:paraId="12C37928" w14:textId="77777777" w:rsidR="00190355" w:rsidRDefault="00190355">
            <w:pPr>
              <w:pStyle w:val="TableParagraph"/>
              <w:rPr>
                <w:rFonts w:ascii="Times New Roman"/>
              </w:rPr>
            </w:pPr>
          </w:p>
        </w:tc>
        <w:tc>
          <w:tcPr>
            <w:tcW w:w="1106" w:type="dxa"/>
            <w:tcBorders>
              <w:top w:val="single" w:sz="4" w:space="0" w:color="000000"/>
            </w:tcBorders>
          </w:tcPr>
          <w:p w14:paraId="700BBBFC" w14:textId="77777777" w:rsidR="00190355" w:rsidRDefault="00190355">
            <w:pPr>
              <w:pStyle w:val="TableParagraph"/>
              <w:rPr>
                <w:rFonts w:ascii="Times New Roman"/>
              </w:rPr>
            </w:pPr>
          </w:p>
        </w:tc>
      </w:tr>
    </w:tbl>
    <w:p w14:paraId="2AC8F8FB" w14:textId="77777777" w:rsidR="00190355" w:rsidRDefault="00190355">
      <w:pPr>
        <w:pStyle w:val="BodyText"/>
        <w:spacing w:before="188"/>
        <w:ind w:left="0"/>
      </w:pPr>
    </w:p>
    <w:p w14:paraId="7B048727" w14:textId="77777777" w:rsidR="00190355" w:rsidRDefault="00580E3B">
      <w:pPr>
        <w:pStyle w:val="Heading2"/>
        <w:spacing w:before="1"/>
      </w:pPr>
      <w:bookmarkStart w:id="31" w:name="GRADING_POLICIES"/>
      <w:bookmarkStart w:id="32" w:name="Grades"/>
      <w:bookmarkStart w:id="33" w:name="_bookmark14"/>
      <w:bookmarkStart w:id="34" w:name="_bookmark15"/>
      <w:bookmarkEnd w:id="31"/>
      <w:bookmarkEnd w:id="32"/>
      <w:bookmarkEnd w:id="33"/>
      <w:bookmarkEnd w:id="34"/>
      <w:r>
        <w:t>GRADING</w:t>
      </w:r>
      <w:r>
        <w:rPr>
          <w:spacing w:val="-7"/>
        </w:rPr>
        <w:t xml:space="preserve"> </w:t>
      </w:r>
      <w:r>
        <w:rPr>
          <w:spacing w:val="-2"/>
        </w:rPr>
        <w:t>POLICIES</w:t>
      </w:r>
    </w:p>
    <w:p w14:paraId="77C1D86D" w14:textId="77777777" w:rsidR="00190355" w:rsidRDefault="00580E3B">
      <w:pPr>
        <w:pStyle w:val="Heading3"/>
        <w:spacing w:before="123"/>
      </w:pPr>
      <w:r>
        <w:rPr>
          <w:spacing w:val="-2"/>
        </w:rPr>
        <w:t>Grades</w:t>
      </w:r>
    </w:p>
    <w:p w14:paraId="6298D823" w14:textId="77777777" w:rsidR="00190355" w:rsidRDefault="00580E3B">
      <w:pPr>
        <w:pStyle w:val="BodyText"/>
        <w:spacing w:before="114"/>
        <w:ind w:right="710"/>
      </w:pPr>
      <w:r>
        <w:t>Grades,</w:t>
      </w:r>
      <w:r>
        <w:rPr>
          <w:spacing w:val="-2"/>
        </w:rPr>
        <w:t xml:space="preserve"> </w:t>
      </w:r>
      <w:r>
        <w:t>as</w:t>
      </w:r>
      <w:r>
        <w:rPr>
          <w:spacing w:val="-4"/>
        </w:rPr>
        <w:t xml:space="preserve"> </w:t>
      </w:r>
      <w:r>
        <w:t>given</w:t>
      </w:r>
      <w:r>
        <w:rPr>
          <w:spacing w:val="-4"/>
        </w:rPr>
        <w:t xml:space="preserve"> </w:t>
      </w:r>
      <w:r>
        <w:t>by</w:t>
      </w:r>
      <w:r>
        <w:rPr>
          <w:spacing w:val="-4"/>
        </w:rPr>
        <w:t xml:space="preserve"> </w:t>
      </w:r>
      <w:r>
        <w:t>the</w:t>
      </w:r>
      <w:r>
        <w:rPr>
          <w:spacing w:val="-5"/>
        </w:rPr>
        <w:t xml:space="preserve"> </w:t>
      </w:r>
      <w:r>
        <w:t>department</w:t>
      </w:r>
      <w:r>
        <w:rPr>
          <w:spacing w:val="-4"/>
        </w:rPr>
        <w:t xml:space="preserve"> </w:t>
      </w:r>
      <w:r>
        <w:t>in</w:t>
      </w:r>
      <w:r>
        <w:rPr>
          <w:spacing w:val="-4"/>
        </w:rPr>
        <w:t xml:space="preserve"> </w:t>
      </w:r>
      <w:r>
        <w:t>accordance</w:t>
      </w:r>
      <w:r>
        <w:rPr>
          <w:spacing w:val="-3"/>
        </w:rPr>
        <w:t xml:space="preserve"> </w:t>
      </w:r>
      <w:r>
        <w:t>with</w:t>
      </w:r>
      <w:r>
        <w:rPr>
          <w:spacing w:val="-4"/>
        </w:rPr>
        <w:t xml:space="preserve"> </w:t>
      </w:r>
      <w:r>
        <w:t>university</w:t>
      </w:r>
      <w:r>
        <w:rPr>
          <w:spacing w:val="-4"/>
        </w:rPr>
        <w:t xml:space="preserve"> </w:t>
      </w:r>
      <w:r>
        <w:t>and</w:t>
      </w:r>
      <w:r>
        <w:rPr>
          <w:spacing w:val="-4"/>
        </w:rPr>
        <w:t xml:space="preserve"> </w:t>
      </w:r>
      <w:r>
        <w:t>Graduate</w:t>
      </w:r>
      <w:r>
        <w:rPr>
          <w:spacing w:val="-5"/>
        </w:rPr>
        <w:t xml:space="preserve"> </w:t>
      </w:r>
      <w:r>
        <w:t>School guidelines, are as follows:</w:t>
      </w:r>
    </w:p>
    <w:p w14:paraId="1CA8B160" w14:textId="77777777" w:rsidR="00190355" w:rsidRDefault="00190355">
      <w:pPr>
        <w:pStyle w:val="BodyText"/>
        <w:spacing w:before="3"/>
        <w:ind w:left="0"/>
        <w:rPr>
          <w:sz w:val="11"/>
        </w:rPr>
      </w:pPr>
    </w:p>
    <w:tbl>
      <w:tblPr>
        <w:tblW w:w="0" w:type="auto"/>
        <w:tblInd w:w="924" w:type="dxa"/>
        <w:tblLayout w:type="fixed"/>
        <w:tblCellMar>
          <w:left w:w="0" w:type="dxa"/>
          <w:right w:w="0" w:type="dxa"/>
        </w:tblCellMar>
        <w:tblLook w:val="01E0" w:firstRow="1" w:lastRow="1" w:firstColumn="1" w:lastColumn="1" w:noHBand="0" w:noVBand="0"/>
      </w:tblPr>
      <w:tblGrid>
        <w:gridCol w:w="2474"/>
        <w:gridCol w:w="2980"/>
        <w:gridCol w:w="2617"/>
      </w:tblGrid>
      <w:tr w:rsidR="00190355" w14:paraId="580BF03F" w14:textId="77777777">
        <w:trPr>
          <w:trHeight w:val="329"/>
        </w:trPr>
        <w:tc>
          <w:tcPr>
            <w:tcW w:w="2474" w:type="dxa"/>
          </w:tcPr>
          <w:p w14:paraId="0EA9709E" w14:textId="77777777" w:rsidR="00190355" w:rsidRDefault="00580E3B">
            <w:pPr>
              <w:pStyle w:val="TableParagraph"/>
              <w:spacing w:line="266" w:lineRule="exact"/>
              <w:ind w:left="50"/>
              <w:rPr>
                <w:rFonts w:ascii="Times New Roman"/>
                <w:sz w:val="24"/>
              </w:rPr>
            </w:pPr>
            <w:r>
              <w:rPr>
                <w:rFonts w:ascii="Times New Roman"/>
                <w:sz w:val="24"/>
              </w:rPr>
              <w:t>A</w:t>
            </w:r>
            <w:r>
              <w:rPr>
                <w:rFonts w:ascii="Times New Roman"/>
                <w:spacing w:val="-1"/>
                <w:sz w:val="24"/>
              </w:rPr>
              <w:t xml:space="preserve"> </w:t>
            </w:r>
            <w:r>
              <w:rPr>
                <w:rFonts w:ascii="Times New Roman"/>
                <w:sz w:val="24"/>
              </w:rPr>
              <w:t>=</w:t>
            </w:r>
            <w:r>
              <w:rPr>
                <w:rFonts w:ascii="Times New Roman"/>
                <w:spacing w:val="-1"/>
                <w:sz w:val="24"/>
              </w:rPr>
              <w:t xml:space="preserve"> </w:t>
            </w:r>
            <w:r>
              <w:rPr>
                <w:rFonts w:ascii="Times New Roman"/>
                <w:sz w:val="24"/>
              </w:rPr>
              <w:t>4.0 grade</w:t>
            </w:r>
            <w:r>
              <w:rPr>
                <w:rFonts w:ascii="Times New Roman"/>
                <w:spacing w:val="-1"/>
                <w:sz w:val="24"/>
              </w:rPr>
              <w:t xml:space="preserve"> </w:t>
            </w:r>
            <w:r>
              <w:rPr>
                <w:rFonts w:ascii="Times New Roman"/>
                <w:spacing w:val="-2"/>
                <w:sz w:val="24"/>
              </w:rPr>
              <w:t>points</w:t>
            </w:r>
          </w:p>
        </w:tc>
        <w:tc>
          <w:tcPr>
            <w:tcW w:w="2980" w:type="dxa"/>
          </w:tcPr>
          <w:p w14:paraId="15520E7B" w14:textId="77777777" w:rsidR="00190355" w:rsidRDefault="00580E3B">
            <w:pPr>
              <w:pStyle w:val="TableParagraph"/>
              <w:spacing w:line="266" w:lineRule="exact"/>
              <w:ind w:left="456"/>
              <w:rPr>
                <w:rFonts w:ascii="Times New Roman"/>
                <w:sz w:val="24"/>
              </w:rPr>
            </w:pPr>
            <w:r>
              <w:rPr>
                <w:rFonts w:ascii="Times New Roman"/>
                <w:sz w:val="24"/>
              </w:rPr>
              <w:t>A-</w:t>
            </w:r>
            <w:r>
              <w:rPr>
                <w:rFonts w:ascii="Times New Roman"/>
                <w:spacing w:val="-2"/>
                <w:sz w:val="24"/>
              </w:rPr>
              <w:t xml:space="preserve"> </w:t>
            </w:r>
            <w:r>
              <w:rPr>
                <w:rFonts w:ascii="Times New Roman"/>
                <w:sz w:val="24"/>
              </w:rPr>
              <w:t>=</w:t>
            </w:r>
            <w:r>
              <w:rPr>
                <w:rFonts w:ascii="Times New Roman"/>
                <w:spacing w:val="-1"/>
                <w:sz w:val="24"/>
              </w:rPr>
              <w:t xml:space="preserve"> </w:t>
            </w:r>
            <w:r>
              <w:rPr>
                <w:rFonts w:ascii="Times New Roman"/>
                <w:sz w:val="24"/>
              </w:rPr>
              <w:t>3.67 grade</w:t>
            </w:r>
            <w:r>
              <w:rPr>
                <w:rFonts w:ascii="Times New Roman"/>
                <w:spacing w:val="-1"/>
                <w:sz w:val="24"/>
              </w:rPr>
              <w:t xml:space="preserve"> </w:t>
            </w:r>
            <w:r>
              <w:rPr>
                <w:rFonts w:ascii="Times New Roman"/>
                <w:spacing w:val="-2"/>
                <w:sz w:val="24"/>
              </w:rPr>
              <w:t>points</w:t>
            </w:r>
          </w:p>
        </w:tc>
        <w:tc>
          <w:tcPr>
            <w:tcW w:w="2617" w:type="dxa"/>
          </w:tcPr>
          <w:p w14:paraId="08023730" w14:textId="77777777" w:rsidR="00190355" w:rsidRDefault="00580E3B">
            <w:pPr>
              <w:pStyle w:val="TableParagraph"/>
              <w:spacing w:line="266" w:lineRule="exact"/>
              <w:ind w:left="356"/>
              <w:rPr>
                <w:rFonts w:ascii="Times New Roman"/>
                <w:sz w:val="24"/>
              </w:rPr>
            </w:pPr>
            <w:r>
              <w:rPr>
                <w:rFonts w:ascii="Times New Roman"/>
                <w:sz w:val="24"/>
              </w:rPr>
              <w:t>B+</w:t>
            </w:r>
            <w:r>
              <w:rPr>
                <w:rFonts w:ascii="Times New Roman"/>
                <w:spacing w:val="-1"/>
                <w:sz w:val="24"/>
              </w:rPr>
              <w:t xml:space="preserve"> </w:t>
            </w:r>
            <w:r>
              <w:rPr>
                <w:rFonts w:ascii="Times New Roman"/>
                <w:sz w:val="24"/>
              </w:rPr>
              <w:t>=</w:t>
            </w:r>
            <w:r>
              <w:rPr>
                <w:rFonts w:ascii="Times New Roman"/>
                <w:spacing w:val="-1"/>
                <w:sz w:val="24"/>
              </w:rPr>
              <w:t xml:space="preserve"> </w:t>
            </w:r>
            <w:r>
              <w:rPr>
                <w:rFonts w:ascii="Times New Roman"/>
                <w:sz w:val="24"/>
              </w:rPr>
              <w:t>3.33 grade</w:t>
            </w:r>
            <w:r>
              <w:rPr>
                <w:rFonts w:ascii="Times New Roman"/>
                <w:spacing w:val="-1"/>
                <w:sz w:val="24"/>
              </w:rPr>
              <w:t xml:space="preserve"> </w:t>
            </w:r>
            <w:r>
              <w:rPr>
                <w:rFonts w:ascii="Times New Roman"/>
                <w:spacing w:val="-2"/>
                <w:sz w:val="24"/>
              </w:rPr>
              <w:t>points</w:t>
            </w:r>
          </w:p>
        </w:tc>
      </w:tr>
      <w:tr w:rsidR="00190355" w14:paraId="5054A92D" w14:textId="77777777">
        <w:trPr>
          <w:trHeight w:val="386"/>
        </w:trPr>
        <w:tc>
          <w:tcPr>
            <w:tcW w:w="2474" w:type="dxa"/>
          </w:tcPr>
          <w:p w14:paraId="5D0C897C" w14:textId="77777777" w:rsidR="00190355" w:rsidRDefault="00580E3B">
            <w:pPr>
              <w:pStyle w:val="TableParagraph"/>
              <w:spacing w:before="53"/>
              <w:ind w:left="50"/>
              <w:rPr>
                <w:rFonts w:ascii="Times New Roman"/>
                <w:sz w:val="24"/>
              </w:rPr>
            </w:pPr>
            <w:r>
              <w:rPr>
                <w:rFonts w:ascii="Times New Roman"/>
                <w:sz w:val="24"/>
              </w:rPr>
              <w:t>B</w:t>
            </w:r>
            <w:r>
              <w:rPr>
                <w:rFonts w:ascii="Times New Roman"/>
                <w:spacing w:val="-1"/>
                <w:sz w:val="24"/>
              </w:rPr>
              <w:t xml:space="preserve"> </w:t>
            </w:r>
            <w:r>
              <w:rPr>
                <w:rFonts w:ascii="Times New Roman"/>
                <w:sz w:val="24"/>
              </w:rPr>
              <w:t>=</w:t>
            </w:r>
            <w:r>
              <w:rPr>
                <w:rFonts w:ascii="Times New Roman"/>
                <w:spacing w:val="-1"/>
                <w:sz w:val="24"/>
              </w:rPr>
              <w:t xml:space="preserve"> </w:t>
            </w:r>
            <w:r>
              <w:rPr>
                <w:rFonts w:ascii="Times New Roman"/>
                <w:sz w:val="24"/>
              </w:rPr>
              <w:t>3.0</w:t>
            </w:r>
            <w:r>
              <w:rPr>
                <w:rFonts w:ascii="Times New Roman"/>
                <w:spacing w:val="-1"/>
                <w:sz w:val="24"/>
              </w:rPr>
              <w:t xml:space="preserve"> </w:t>
            </w:r>
            <w:r>
              <w:rPr>
                <w:rFonts w:ascii="Times New Roman"/>
                <w:sz w:val="24"/>
              </w:rPr>
              <w:t>grade</w:t>
            </w:r>
            <w:r>
              <w:rPr>
                <w:rFonts w:ascii="Times New Roman"/>
                <w:spacing w:val="-1"/>
                <w:sz w:val="24"/>
              </w:rPr>
              <w:t xml:space="preserve"> </w:t>
            </w:r>
            <w:r>
              <w:rPr>
                <w:rFonts w:ascii="Times New Roman"/>
                <w:spacing w:val="-2"/>
                <w:sz w:val="24"/>
              </w:rPr>
              <w:t>points</w:t>
            </w:r>
          </w:p>
        </w:tc>
        <w:tc>
          <w:tcPr>
            <w:tcW w:w="2980" w:type="dxa"/>
          </w:tcPr>
          <w:p w14:paraId="450349C4" w14:textId="77777777" w:rsidR="00190355" w:rsidRDefault="00580E3B">
            <w:pPr>
              <w:pStyle w:val="TableParagraph"/>
              <w:spacing w:before="53"/>
              <w:ind w:left="456"/>
              <w:rPr>
                <w:rFonts w:ascii="Times New Roman"/>
                <w:sz w:val="24"/>
              </w:rPr>
            </w:pPr>
            <w:r>
              <w:rPr>
                <w:rFonts w:ascii="Times New Roman"/>
                <w:sz w:val="24"/>
              </w:rPr>
              <w:t>B-</w:t>
            </w:r>
            <w:r>
              <w:rPr>
                <w:rFonts w:ascii="Times New Roman"/>
                <w:spacing w:val="-1"/>
                <w:sz w:val="24"/>
              </w:rPr>
              <w:t xml:space="preserve"> </w:t>
            </w:r>
            <w:r>
              <w:rPr>
                <w:rFonts w:ascii="Times New Roman"/>
                <w:sz w:val="24"/>
              </w:rPr>
              <w:t>=</w:t>
            </w:r>
            <w:r>
              <w:rPr>
                <w:rFonts w:ascii="Times New Roman"/>
                <w:spacing w:val="-1"/>
                <w:sz w:val="24"/>
              </w:rPr>
              <w:t xml:space="preserve"> </w:t>
            </w:r>
            <w:r>
              <w:rPr>
                <w:rFonts w:ascii="Times New Roman"/>
                <w:sz w:val="24"/>
              </w:rPr>
              <w:t>2.67 grade</w:t>
            </w:r>
            <w:r>
              <w:rPr>
                <w:rFonts w:ascii="Times New Roman"/>
                <w:spacing w:val="-1"/>
                <w:sz w:val="24"/>
              </w:rPr>
              <w:t xml:space="preserve"> </w:t>
            </w:r>
            <w:r>
              <w:rPr>
                <w:rFonts w:ascii="Times New Roman"/>
                <w:spacing w:val="-2"/>
                <w:sz w:val="24"/>
              </w:rPr>
              <w:t>points</w:t>
            </w:r>
          </w:p>
        </w:tc>
        <w:tc>
          <w:tcPr>
            <w:tcW w:w="2617" w:type="dxa"/>
          </w:tcPr>
          <w:p w14:paraId="2A31B760" w14:textId="77777777" w:rsidR="00190355" w:rsidRDefault="00580E3B">
            <w:pPr>
              <w:pStyle w:val="TableParagraph"/>
              <w:spacing w:before="53"/>
              <w:ind w:left="356"/>
              <w:rPr>
                <w:rFonts w:ascii="Times New Roman"/>
                <w:sz w:val="24"/>
              </w:rPr>
            </w:pPr>
            <w:r>
              <w:rPr>
                <w:rFonts w:ascii="Times New Roman"/>
                <w:sz w:val="24"/>
              </w:rPr>
              <w:t>C+</w:t>
            </w:r>
            <w:r>
              <w:rPr>
                <w:rFonts w:ascii="Times New Roman"/>
                <w:spacing w:val="-1"/>
                <w:sz w:val="24"/>
              </w:rPr>
              <w:t xml:space="preserve"> </w:t>
            </w:r>
            <w:r>
              <w:rPr>
                <w:rFonts w:ascii="Times New Roman"/>
                <w:sz w:val="24"/>
              </w:rPr>
              <w:t>=</w:t>
            </w:r>
            <w:r>
              <w:rPr>
                <w:rFonts w:ascii="Times New Roman"/>
                <w:spacing w:val="-1"/>
                <w:sz w:val="24"/>
              </w:rPr>
              <w:t xml:space="preserve"> </w:t>
            </w:r>
            <w:r>
              <w:rPr>
                <w:rFonts w:ascii="Times New Roman"/>
                <w:sz w:val="24"/>
              </w:rPr>
              <w:t>2.33 grade</w:t>
            </w:r>
            <w:r>
              <w:rPr>
                <w:rFonts w:ascii="Times New Roman"/>
                <w:spacing w:val="-1"/>
                <w:sz w:val="24"/>
              </w:rPr>
              <w:t xml:space="preserve"> </w:t>
            </w:r>
            <w:r>
              <w:rPr>
                <w:rFonts w:ascii="Times New Roman"/>
                <w:spacing w:val="-2"/>
                <w:sz w:val="24"/>
              </w:rPr>
              <w:t>points</w:t>
            </w:r>
          </w:p>
        </w:tc>
      </w:tr>
      <w:tr w:rsidR="00190355" w14:paraId="3FE5B684" w14:textId="77777777">
        <w:trPr>
          <w:trHeight w:val="322"/>
        </w:trPr>
        <w:tc>
          <w:tcPr>
            <w:tcW w:w="2474" w:type="dxa"/>
          </w:tcPr>
          <w:p w14:paraId="5AEB123D" w14:textId="77777777" w:rsidR="00190355" w:rsidRDefault="00580E3B">
            <w:pPr>
              <w:pStyle w:val="TableParagraph"/>
              <w:spacing w:before="46" w:line="256" w:lineRule="exact"/>
              <w:ind w:left="50"/>
              <w:rPr>
                <w:rFonts w:ascii="Times New Roman"/>
                <w:sz w:val="24"/>
              </w:rPr>
            </w:pPr>
            <w:r>
              <w:rPr>
                <w:rFonts w:ascii="Times New Roman"/>
                <w:sz w:val="24"/>
              </w:rPr>
              <w:t>C</w:t>
            </w:r>
            <w:r>
              <w:rPr>
                <w:rFonts w:ascii="Times New Roman"/>
                <w:spacing w:val="-1"/>
                <w:sz w:val="24"/>
              </w:rPr>
              <w:t xml:space="preserve"> </w:t>
            </w:r>
            <w:r>
              <w:rPr>
                <w:rFonts w:ascii="Times New Roman"/>
                <w:sz w:val="24"/>
              </w:rPr>
              <w:t>=</w:t>
            </w:r>
            <w:r>
              <w:rPr>
                <w:rFonts w:ascii="Times New Roman"/>
                <w:spacing w:val="-1"/>
                <w:sz w:val="24"/>
              </w:rPr>
              <w:t xml:space="preserve"> </w:t>
            </w:r>
            <w:r>
              <w:rPr>
                <w:rFonts w:ascii="Times New Roman"/>
                <w:sz w:val="24"/>
              </w:rPr>
              <w:t>2.0</w:t>
            </w:r>
            <w:r>
              <w:rPr>
                <w:rFonts w:ascii="Times New Roman"/>
                <w:spacing w:val="-1"/>
                <w:sz w:val="24"/>
              </w:rPr>
              <w:t xml:space="preserve"> </w:t>
            </w:r>
            <w:r>
              <w:rPr>
                <w:rFonts w:ascii="Times New Roman"/>
                <w:sz w:val="24"/>
              </w:rPr>
              <w:t>grade</w:t>
            </w:r>
            <w:r>
              <w:rPr>
                <w:rFonts w:ascii="Times New Roman"/>
                <w:spacing w:val="-1"/>
                <w:sz w:val="24"/>
              </w:rPr>
              <w:t xml:space="preserve"> </w:t>
            </w:r>
            <w:r>
              <w:rPr>
                <w:rFonts w:ascii="Times New Roman"/>
                <w:spacing w:val="-2"/>
                <w:sz w:val="24"/>
              </w:rPr>
              <w:t>points</w:t>
            </w:r>
          </w:p>
        </w:tc>
        <w:tc>
          <w:tcPr>
            <w:tcW w:w="2980" w:type="dxa"/>
          </w:tcPr>
          <w:p w14:paraId="0727A7C6" w14:textId="77777777" w:rsidR="00190355" w:rsidRDefault="00580E3B">
            <w:pPr>
              <w:pStyle w:val="TableParagraph"/>
              <w:spacing w:before="46" w:line="256" w:lineRule="exact"/>
              <w:ind w:left="456"/>
              <w:rPr>
                <w:rFonts w:ascii="Times New Roman"/>
                <w:sz w:val="24"/>
              </w:rPr>
            </w:pPr>
            <w:r>
              <w:rPr>
                <w:rFonts w:ascii="Times New Roman"/>
                <w:sz w:val="24"/>
              </w:rPr>
              <w:t>D</w:t>
            </w:r>
            <w:r>
              <w:rPr>
                <w:rFonts w:ascii="Times New Roman"/>
                <w:spacing w:val="-1"/>
                <w:sz w:val="24"/>
              </w:rPr>
              <w:t xml:space="preserve"> </w:t>
            </w:r>
            <w:r>
              <w:rPr>
                <w:rFonts w:ascii="Times New Roman"/>
                <w:sz w:val="24"/>
              </w:rPr>
              <w:t>=</w:t>
            </w:r>
            <w:r>
              <w:rPr>
                <w:rFonts w:ascii="Times New Roman"/>
                <w:spacing w:val="-1"/>
                <w:sz w:val="24"/>
              </w:rPr>
              <w:t xml:space="preserve"> </w:t>
            </w:r>
            <w:r>
              <w:rPr>
                <w:rFonts w:ascii="Times New Roman"/>
                <w:sz w:val="24"/>
              </w:rPr>
              <w:t>1.0 grade</w:t>
            </w:r>
            <w:r>
              <w:rPr>
                <w:rFonts w:ascii="Times New Roman"/>
                <w:spacing w:val="-1"/>
                <w:sz w:val="24"/>
              </w:rPr>
              <w:t xml:space="preserve"> </w:t>
            </w:r>
            <w:r>
              <w:rPr>
                <w:rFonts w:ascii="Times New Roman"/>
                <w:spacing w:val="-2"/>
                <w:sz w:val="24"/>
              </w:rPr>
              <w:t>points</w:t>
            </w:r>
          </w:p>
        </w:tc>
        <w:tc>
          <w:tcPr>
            <w:tcW w:w="2617" w:type="dxa"/>
          </w:tcPr>
          <w:p w14:paraId="175C02D7" w14:textId="77777777" w:rsidR="00190355" w:rsidRDefault="00580E3B">
            <w:pPr>
              <w:pStyle w:val="TableParagraph"/>
              <w:spacing w:before="46" w:line="256" w:lineRule="exact"/>
              <w:ind w:left="356"/>
              <w:rPr>
                <w:rFonts w:ascii="Times New Roman"/>
                <w:sz w:val="24"/>
              </w:rPr>
            </w:pPr>
            <w:r>
              <w:rPr>
                <w:rFonts w:ascii="Times New Roman"/>
                <w:sz w:val="24"/>
              </w:rPr>
              <w:t>F</w:t>
            </w:r>
            <w:r>
              <w:rPr>
                <w:rFonts w:ascii="Times New Roman"/>
                <w:spacing w:val="-2"/>
                <w:sz w:val="24"/>
              </w:rPr>
              <w:t xml:space="preserve"> </w:t>
            </w:r>
            <w:r>
              <w:rPr>
                <w:rFonts w:ascii="Times New Roman"/>
                <w:sz w:val="24"/>
              </w:rPr>
              <w:t>=</w:t>
            </w:r>
            <w:r>
              <w:rPr>
                <w:rFonts w:ascii="Times New Roman"/>
                <w:spacing w:val="-1"/>
                <w:sz w:val="24"/>
              </w:rPr>
              <w:t xml:space="preserve"> </w:t>
            </w:r>
            <w:r>
              <w:rPr>
                <w:rFonts w:ascii="Times New Roman"/>
                <w:sz w:val="24"/>
              </w:rPr>
              <w:t>0.0 grade</w:t>
            </w:r>
            <w:r>
              <w:rPr>
                <w:rFonts w:ascii="Times New Roman"/>
                <w:spacing w:val="-1"/>
                <w:sz w:val="24"/>
              </w:rPr>
              <w:t xml:space="preserve"> </w:t>
            </w:r>
            <w:r>
              <w:rPr>
                <w:rFonts w:ascii="Times New Roman"/>
                <w:spacing w:val="-2"/>
                <w:sz w:val="24"/>
              </w:rPr>
              <w:t>points</w:t>
            </w:r>
          </w:p>
        </w:tc>
      </w:tr>
    </w:tbl>
    <w:p w14:paraId="6A97B992" w14:textId="77777777" w:rsidR="00190355" w:rsidRDefault="00190355">
      <w:pPr>
        <w:pStyle w:val="BodyText"/>
        <w:spacing w:before="258"/>
        <w:ind w:left="0"/>
      </w:pPr>
    </w:p>
    <w:p w14:paraId="59B70B27" w14:textId="77777777" w:rsidR="00190355" w:rsidRDefault="00580E3B">
      <w:pPr>
        <w:pStyle w:val="BodyText"/>
        <w:ind w:left="960"/>
      </w:pPr>
      <w:r>
        <w:t>WP</w:t>
      </w:r>
      <w:r>
        <w:rPr>
          <w:spacing w:val="-3"/>
        </w:rPr>
        <w:t xml:space="preserve"> </w:t>
      </w:r>
      <w:r>
        <w:t>=</w:t>
      </w:r>
      <w:r>
        <w:rPr>
          <w:spacing w:val="-2"/>
        </w:rPr>
        <w:t xml:space="preserve"> </w:t>
      </w:r>
      <w:r>
        <w:t>Withdrawal</w:t>
      </w:r>
      <w:r>
        <w:rPr>
          <w:spacing w:val="-1"/>
        </w:rPr>
        <w:t xml:space="preserve"> </w:t>
      </w:r>
      <w:r>
        <w:t>from a course</w:t>
      </w:r>
      <w:r>
        <w:rPr>
          <w:spacing w:val="-2"/>
        </w:rPr>
        <w:t xml:space="preserve"> </w:t>
      </w:r>
      <w:r>
        <w:t>while</w:t>
      </w:r>
      <w:r>
        <w:rPr>
          <w:spacing w:val="-2"/>
        </w:rPr>
        <w:t xml:space="preserve"> </w:t>
      </w:r>
      <w:r>
        <w:t>passing</w:t>
      </w:r>
      <w:r>
        <w:rPr>
          <w:spacing w:val="-1"/>
        </w:rPr>
        <w:t xml:space="preserve"> </w:t>
      </w:r>
      <w:r>
        <w:t>at the</w:t>
      </w:r>
      <w:r>
        <w:rPr>
          <w:spacing w:val="-2"/>
        </w:rPr>
        <w:t xml:space="preserve"> </w:t>
      </w:r>
      <w:r>
        <w:t>time</w:t>
      </w:r>
      <w:r>
        <w:rPr>
          <w:spacing w:val="-2"/>
        </w:rPr>
        <w:t xml:space="preserve"> </w:t>
      </w:r>
      <w:r>
        <w:t>of</w:t>
      </w:r>
      <w:r>
        <w:rPr>
          <w:spacing w:val="-1"/>
        </w:rPr>
        <w:t xml:space="preserve"> </w:t>
      </w:r>
      <w:r>
        <w:rPr>
          <w:spacing w:val="-2"/>
        </w:rPr>
        <w:t>withdrawal.</w:t>
      </w:r>
    </w:p>
    <w:p w14:paraId="5E33AD56" w14:textId="77777777" w:rsidR="00190355" w:rsidRDefault="00580E3B">
      <w:pPr>
        <w:pStyle w:val="BodyText"/>
        <w:spacing w:before="120"/>
        <w:ind w:left="960"/>
      </w:pPr>
      <w:r>
        <w:t>WF</w:t>
      </w:r>
      <w:r>
        <w:rPr>
          <w:spacing w:val="-4"/>
        </w:rPr>
        <w:t xml:space="preserve"> </w:t>
      </w:r>
      <w:r>
        <w:t>= Withdrawal</w:t>
      </w:r>
      <w:r>
        <w:rPr>
          <w:spacing w:val="-1"/>
        </w:rPr>
        <w:t xml:space="preserve"> </w:t>
      </w:r>
      <w:r>
        <w:t>from</w:t>
      </w:r>
      <w:r>
        <w:rPr>
          <w:spacing w:val="-1"/>
        </w:rPr>
        <w:t xml:space="preserve"> </w:t>
      </w:r>
      <w:r>
        <w:t>a</w:t>
      </w:r>
      <w:r>
        <w:rPr>
          <w:spacing w:val="-1"/>
        </w:rPr>
        <w:t xml:space="preserve"> </w:t>
      </w:r>
      <w:r>
        <w:t>course,</w:t>
      </w:r>
      <w:r>
        <w:rPr>
          <w:spacing w:val="-1"/>
        </w:rPr>
        <w:t xml:space="preserve"> </w:t>
      </w:r>
      <w:r>
        <w:t>while failing</w:t>
      </w:r>
      <w:r>
        <w:rPr>
          <w:spacing w:val="-1"/>
        </w:rPr>
        <w:t xml:space="preserve"> </w:t>
      </w:r>
      <w:r>
        <w:t>work</w:t>
      </w:r>
      <w:r>
        <w:rPr>
          <w:spacing w:val="-2"/>
        </w:rPr>
        <w:t xml:space="preserve"> </w:t>
      </w:r>
      <w:r>
        <w:t>at</w:t>
      </w:r>
      <w:r>
        <w:rPr>
          <w:spacing w:val="-1"/>
        </w:rPr>
        <w:t xml:space="preserve"> </w:t>
      </w:r>
      <w:r>
        <w:t>the</w:t>
      </w:r>
      <w:r>
        <w:rPr>
          <w:spacing w:val="-2"/>
        </w:rPr>
        <w:t xml:space="preserve"> </w:t>
      </w:r>
      <w:r>
        <w:t>time</w:t>
      </w:r>
      <w:r>
        <w:rPr>
          <w:spacing w:val="-2"/>
        </w:rPr>
        <w:t xml:space="preserve"> </w:t>
      </w:r>
      <w:r>
        <w:t>of</w:t>
      </w:r>
      <w:r>
        <w:rPr>
          <w:spacing w:val="-2"/>
        </w:rPr>
        <w:t xml:space="preserve"> withdrawal.</w:t>
      </w:r>
    </w:p>
    <w:p w14:paraId="7F8D91BB" w14:textId="77777777" w:rsidR="00190355" w:rsidRDefault="00190355">
      <w:pPr>
        <w:sectPr w:rsidR="00190355">
          <w:pgSz w:w="12240" w:h="15840"/>
          <w:pgMar w:top="1640" w:right="800" w:bottom="1220" w:left="1200" w:header="0" w:footer="1022" w:gutter="0"/>
          <w:cols w:space="720"/>
        </w:sectPr>
      </w:pPr>
    </w:p>
    <w:p w14:paraId="751CBCCC" w14:textId="77777777" w:rsidR="00190355" w:rsidRDefault="00580E3B">
      <w:pPr>
        <w:pStyle w:val="BodyText"/>
        <w:tabs>
          <w:tab w:val="left" w:pos="1679"/>
        </w:tabs>
        <w:spacing w:before="72"/>
        <w:ind w:left="1680" w:right="741" w:hanging="720"/>
      </w:pPr>
      <w:r>
        <w:lastRenderedPageBreak/>
        <w:t>SU =</w:t>
      </w:r>
      <w:r>
        <w:tab/>
        <w:t>S</w:t>
      </w:r>
      <w:r>
        <w:rPr>
          <w:spacing w:val="-3"/>
        </w:rPr>
        <w:t xml:space="preserve"> </w:t>
      </w:r>
      <w:r>
        <w:t>=</w:t>
      </w:r>
      <w:r>
        <w:rPr>
          <w:spacing w:val="-4"/>
        </w:rPr>
        <w:t xml:space="preserve"> </w:t>
      </w:r>
      <w:r>
        <w:t>Satisfactory,</w:t>
      </w:r>
      <w:r>
        <w:rPr>
          <w:spacing w:val="-3"/>
        </w:rPr>
        <w:t xml:space="preserve"> </w:t>
      </w:r>
      <w:r>
        <w:t>and</w:t>
      </w:r>
      <w:r>
        <w:rPr>
          <w:spacing w:val="-3"/>
        </w:rPr>
        <w:t xml:space="preserve"> </w:t>
      </w:r>
      <w:r>
        <w:t>U</w:t>
      </w:r>
      <w:r>
        <w:rPr>
          <w:spacing w:val="-3"/>
        </w:rPr>
        <w:t xml:space="preserve"> </w:t>
      </w:r>
      <w:r>
        <w:t>=</w:t>
      </w:r>
      <w:r>
        <w:rPr>
          <w:spacing w:val="-3"/>
        </w:rPr>
        <w:t xml:space="preserve"> </w:t>
      </w:r>
      <w:r>
        <w:t>Unsatisfactory.</w:t>
      </w:r>
      <w:r>
        <w:rPr>
          <w:spacing w:val="-3"/>
        </w:rPr>
        <w:t xml:space="preserve"> </w:t>
      </w:r>
      <w:r>
        <w:t>Applicable</w:t>
      </w:r>
      <w:r>
        <w:rPr>
          <w:spacing w:val="-4"/>
        </w:rPr>
        <w:t xml:space="preserve"> </w:t>
      </w:r>
      <w:r>
        <w:t>only</w:t>
      </w:r>
      <w:r>
        <w:rPr>
          <w:spacing w:val="-3"/>
        </w:rPr>
        <w:t xml:space="preserve"> </w:t>
      </w:r>
      <w:r>
        <w:t>to</w:t>
      </w:r>
      <w:r>
        <w:rPr>
          <w:spacing w:val="-3"/>
        </w:rPr>
        <w:t xml:space="preserve"> </w:t>
      </w:r>
      <w:r>
        <w:t>certain</w:t>
      </w:r>
      <w:r>
        <w:rPr>
          <w:spacing w:val="-3"/>
        </w:rPr>
        <w:t xml:space="preserve"> </w:t>
      </w:r>
      <w:r>
        <w:t>courses,</w:t>
      </w:r>
      <w:r>
        <w:rPr>
          <w:spacing w:val="-3"/>
        </w:rPr>
        <w:t xml:space="preserve"> </w:t>
      </w:r>
      <w:r>
        <w:t>and, where used, applies to all students in the class. An S is not included in the calculated grade point average though a U would be calculated as the equivalent of an F.</w:t>
      </w:r>
    </w:p>
    <w:p w14:paraId="6A83E6B4" w14:textId="77777777" w:rsidR="00190355" w:rsidRDefault="00190355">
      <w:pPr>
        <w:pStyle w:val="BodyText"/>
        <w:ind w:left="0"/>
      </w:pPr>
    </w:p>
    <w:p w14:paraId="61366653" w14:textId="77777777" w:rsidR="00190355" w:rsidRDefault="00580E3B">
      <w:pPr>
        <w:pStyle w:val="BodyText"/>
        <w:tabs>
          <w:tab w:val="left" w:pos="1679"/>
        </w:tabs>
        <w:ind w:left="960"/>
      </w:pPr>
      <w:r>
        <w:t>IP</w:t>
      </w:r>
      <w:r>
        <w:rPr>
          <w:spacing w:val="-6"/>
        </w:rPr>
        <w:t xml:space="preserve"> </w:t>
      </w:r>
      <w:r>
        <w:rPr>
          <w:spacing w:val="-10"/>
        </w:rPr>
        <w:t>=</w:t>
      </w:r>
      <w:r>
        <w:tab/>
        <w:t>In</w:t>
      </w:r>
      <w:r>
        <w:rPr>
          <w:spacing w:val="-4"/>
        </w:rPr>
        <w:t xml:space="preserve"> </w:t>
      </w:r>
      <w:r>
        <w:t>Progress.</w:t>
      </w:r>
      <w:r>
        <w:rPr>
          <w:spacing w:val="-1"/>
        </w:rPr>
        <w:t xml:space="preserve"> </w:t>
      </w:r>
      <w:r>
        <w:t>Applicable</w:t>
      </w:r>
      <w:r>
        <w:rPr>
          <w:spacing w:val="-3"/>
        </w:rPr>
        <w:t xml:space="preserve"> </w:t>
      </w:r>
      <w:r>
        <w:t>to</w:t>
      </w:r>
      <w:r>
        <w:rPr>
          <w:spacing w:val="-1"/>
        </w:rPr>
        <w:t xml:space="preserve"> </w:t>
      </w:r>
      <w:r>
        <w:t>thesis</w:t>
      </w:r>
      <w:r>
        <w:rPr>
          <w:spacing w:val="-1"/>
        </w:rPr>
        <w:t xml:space="preserve"> </w:t>
      </w:r>
      <w:r>
        <w:t>or</w:t>
      </w:r>
      <w:r>
        <w:rPr>
          <w:spacing w:val="-3"/>
        </w:rPr>
        <w:t xml:space="preserve"> </w:t>
      </w:r>
      <w:r>
        <w:t>dissertation</w:t>
      </w:r>
      <w:r>
        <w:rPr>
          <w:spacing w:val="-1"/>
        </w:rPr>
        <w:t xml:space="preserve"> </w:t>
      </w:r>
      <w:r>
        <w:t>credit</w:t>
      </w:r>
      <w:r>
        <w:rPr>
          <w:spacing w:val="-3"/>
        </w:rPr>
        <w:t xml:space="preserve"> </w:t>
      </w:r>
      <w:r>
        <w:rPr>
          <w:spacing w:val="-2"/>
        </w:rPr>
        <w:t>hours.</w:t>
      </w:r>
    </w:p>
    <w:p w14:paraId="7F005D4F" w14:textId="77777777" w:rsidR="00190355" w:rsidRDefault="00580E3B">
      <w:pPr>
        <w:pStyle w:val="BodyText"/>
        <w:tabs>
          <w:tab w:val="left" w:pos="1679"/>
        </w:tabs>
        <w:spacing w:before="120"/>
        <w:ind w:left="1680" w:right="1279" w:hanging="720"/>
      </w:pPr>
      <w:r>
        <w:t>O =</w:t>
      </w:r>
      <w:r>
        <w:tab/>
        <w:t>Audit;</w:t>
      </w:r>
      <w:r>
        <w:rPr>
          <w:spacing w:val="-3"/>
        </w:rPr>
        <w:t xml:space="preserve"> </w:t>
      </w:r>
      <w:proofErr w:type="gramStart"/>
      <w:r>
        <w:t>in</w:t>
      </w:r>
      <w:r>
        <w:rPr>
          <w:spacing w:val="-3"/>
        </w:rPr>
        <w:t xml:space="preserve"> </w:t>
      </w:r>
      <w:r>
        <w:t>order</w:t>
      </w:r>
      <w:r>
        <w:rPr>
          <w:spacing w:val="-4"/>
        </w:rPr>
        <w:t xml:space="preserve"> </w:t>
      </w:r>
      <w:r>
        <w:t>to</w:t>
      </w:r>
      <w:proofErr w:type="gramEnd"/>
      <w:r>
        <w:rPr>
          <w:spacing w:val="-3"/>
        </w:rPr>
        <w:t xml:space="preserve"> </w:t>
      </w:r>
      <w:r>
        <w:t>have</w:t>
      </w:r>
      <w:r>
        <w:rPr>
          <w:spacing w:val="-4"/>
        </w:rPr>
        <w:t xml:space="preserve"> </w:t>
      </w:r>
      <w:r>
        <w:t>the</w:t>
      </w:r>
      <w:r>
        <w:rPr>
          <w:spacing w:val="-4"/>
        </w:rPr>
        <w:t xml:space="preserve"> </w:t>
      </w:r>
      <w:r>
        <w:t>audit</w:t>
      </w:r>
      <w:r>
        <w:rPr>
          <w:spacing w:val="-3"/>
        </w:rPr>
        <w:t xml:space="preserve"> </w:t>
      </w:r>
      <w:r>
        <w:t>recorded</w:t>
      </w:r>
      <w:r>
        <w:rPr>
          <w:spacing w:val="-3"/>
        </w:rPr>
        <w:t xml:space="preserve"> </w:t>
      </w:r>
      <w:r>
        <w:t>on</w:t>
      </w:r>
      <w:r>
        <w:rPr>
          <w:spacing w:val="-3"/>
        </w:rPr>
        <w:t xml:space="preserve"> </w:t>
      </w:r>
      <w:r>
        <w:t>the</w:t>
      </w:r>
      <w:r>
        <w:rPr>
          <w:spacing w:val="-4"/>
        </w:rPr>
        <w:t xml:space="preserve"> </w:t>
      </w:r>
      <w:r>
        <w:t>transcript,</w:t>
      </w:r>
      <w:r>
        <w:rPr>
          <w:spacing w:val="-3"/>
        </w:rPr>
        <w:t xml:space="preserve"> </w:t>
      </w:r>
      <w:r>
        <w:t>the</w:t>
      </w:r>
      <w:r>
        <w:rPr>
          <w:spacing w:val="-4"/>
        </w:rPr>
        <w:t xml:space="preserve"> </w:t>
      </w:r>
      <w:r>
        <w:t>student</w:t>
      </w:r>
      <w:r>
        <w:rPr>
          <w:spacing w:val="-15"/>
        </w:rPr>
        <w:t xml:space="preserve"> </w:t>
      </w:r>
      <w:r>
        <w:t>must satisfy requirements as determined in advance between the student and the course instructor.</w:t>
      </w:r>
    </w:p>
    <w:p w14:paraId="4C0893C3" w14:textId="77777777" w:rsidR="00190355" w:rsidRDefault="00190355">
      <w:pPr>
        <w:pStyle w:val="BodyText"/>
        <w:ind w:left="0"/>
      </w:pPr>
    </w:p>
    <w:p w14:paraId="0019879F" w14:textId="77777777" w:rsidR="00190355" w:rsidRDefault="00580E3B">
      <w:pPr>
        <w:pStyle w:val="BodyText"/>
        <w:ind w:left="960"/>
      </w:pPr>
      <w:r>
        <w:t>OW</w:t>
      </w:r>
      <w:r>
        <w:rPr>
          <w:spacing w:val="-2"/>
        </w:rPr>
        <w:t xml:space="preserve"> </w:t>
      </w:r>
      <w:r>
        <w:t>=</w:t>
      </w:r>
      <w:r>
        <w:rPr>
          <w:spacing w:val="-2"/>
        </w:rPr>
        <w:t xml:space="preserve"> </w:t>
      </w:r>
      <w:r>
        <w:t>Audit</w:t>
      </w:r>
      <w:r>
        <w:rPr>
          <w:spacing w:val="-7"/>
        </w:rPr>
        <w:t xml:space="preserve"> </w:t>
      </w:r>
      <w:r>
        <w:rPr>
          <w:spacing w:val="-2"/>
        </w:rPr>
        <w:t>withdrawal.</w:t>
      </w:r>
    </w:p>
    <w:p w14:paraId="6E7481D3" w14:textId="77777777" w:rsidR="00190355" w:rsidRDefault="00190355">
      <w:pPr>
        <w:pStyle w:val="BodyText"/>
        <w:ind w:left="0"/>
      </w:pPr>
    </w:p>
    <w:p w14:paraId="06A57C29" w14:textId="77777777" w:rsidR="00190355" w:rsidRDefault="00580E3B">
      <w:pPr>
        <w:pStyle w:val="BodyText"/>
        <w:tabs>
          <w:tab w:val="left" w:pos="1679"/>
        </w:tabs>
        <w:ind w:left="1680" w:right="792" w:hanging="720"/>
      </w:pPr>
      <w:r>
        <w:t>I =</w:t>
      </w:r>
      <w:r>
        <w:tab/>
        <w:t>Temporary</w:t>
      </w:r>
      <w:r>
        <w:rPr>
          <w:spacing w:val="-3"/>
        </w:rPr>
        <w:t xml:space="preserve"> </w:t>
      </w:r>
      <w:r>
        <w:t>incomplete.</w:t>
      </w:r>
      <w:r>
        <w:rPr>
          <w:spacing w:val="-2"/>
        </w:rPr>
        <w:t xml:space="preserve"> </w:t>
      </w:r>
      <w:proofErr w:type="gramStart"/>
      <w:r>
        <w:t>Grade</w:t>
      </w:r>
      <w:proofErr w:type="gramEnd"/>
      <w:r>
        <w:rPr>
          <w:spacing w:val="-2"/>
        </w:rPr>
        <w:t xml:space="preserve"> </w:t>
      </w:r>
      <w:r>
        <w:t>will</w:t>
      </w:r>
      <w:r>
        <w:rPr>
          <w:spacing w:val="-3"/>
        </w:rPr>
        <w:t xml:space="preserve"> </w:t>
      </w:r>
      <w:r>
        <w:t>automatically</w:t>
      </w:r>
      <w:r>
        <w:rPr>
          <w:spacing w:val="-3"/>
        </w:rPr>
        <w:t xml:space="preserve"> </w:t>
      </w:r>
      <w:r>
        <w:t>turn</w:t>
      </w:r>
      <w:r>
        <w:rPr>
          <w:spacing w:val="-3"/>
        </w:rPr>
        <w:t xml:space="preserve"> </w:t>
      </w:r>
      <w:r>
        <w:t>into</w:t>
      </w:r>
      <w:r>
        <w:rPr>
          <w:spacing w:val="-3"/>
        </w:rPr>
        <w:t xml:space="preserve"> </w:t>
      </w:r>
      <w:r>
        <w:t>an</w:t>
      </w:r>
      <w:r>
        <w:rPr>
          <w:spacing w:val="-3"/>
        </w:rPr>
        <w:t xml:space="preserve"> </w:t>
      </w:r>
      <w:r>
        <w:t>F</w:t>
      </w:r>
      <w:r>
        <w:rPr>
          <w:spacing w:val="-5"/>
        </w:rPr>
        <w:t xml:space="preserve"> </w:t>
      </w:r>
      <w:r>
        <w:t>if</w:t>
      </w:r>
      <w:r>
        <w:rPr>
          <w:spacing w:val="-4"/>
        </w:rPr>
        <w:t xml:space="preserve"> </w:t>
      </w:r>
      <w:r>
        <w:t>a</w:t>
      </w:r>
      <w:r>
        <w:rPr>
          <w:spacing w:val="-4"/>
        </w:rPr>
        <w:t xml:space="preserve"> </w:t>
      </w:r>
      <w:r>
        <w:t>grade</w:t>
      </w:r>
      <w:r>
        <w:rPr>
          <w:spacing w:val="-2"/>
        </w:rPr>
        <w:t xml:space="preserve"> </w:t>
      </w:r>
      <w:r>
        <w:t>change form is not submitted within 120 days from the end of the semester. Please see the graduate catalog for regulations regarding incompletes.</w:t>
      </w:r>
    </w:p>
    <w:p w14:paraId="1598DF6E" w14:textId="77777777" w:rsidR="00190355" w:rsidRDefault="00580E3B">
      <w:pPr>
        <w:pStyle w:val="Heading3"/>
        <w:spacing w:before="250"/>
      </w:pPr>
      <w:bookmarkStart w:id="35" w:name="Grade_Appeals"/>
      <w:bookmarkStart w:id="36" w:name="_bookmark16"/>
      <w:bookmarkEnd w:id="35"/>
      <w:bookmarkEnd w:id="36"/>
      <w:r>
        <w:t>Grade</w:t>
      </w:r>
      <w:r>
        <w:rPr>
          <w:spacing w:val="-9"/>
        </w:rPr>
        <w:t xml:space="preserve"> </w:t>
      </w:r>
      <w:r>
        <w:rPr>
          <w:spacing w:val="-2"/>
        </w:rPr>
        <w:t>Appeals</w:t>
      </w:r>
    </w:p>
    <w:p w14:paraId="24C02AB9" w14:textId="77777777" w:rsidR="00190355" w:rsidRDefault="00580E3B">
      <w:pPr>
        <w:pStyle w:val="BodyText"/>
        <w:spacing w:before="49"/>
        <w:ind w:right="624"/>
      </w:pPr>
      <w:r>
        <w:t>On occasion, there may be a major conflict between an instructor and a student concerning an assigned grade. Only when a student has grounds to believe that their work has been graded capriciously,</w:t>
      </w:r>
      <w:r>
        <w:rPr>
          <w:spacing w:val="-3"/>
        </w:rPr>
        <w:t xml:space="preserve"> </w:t>
      </w:r>
      <w:r>
        <w:t>as</w:t>
      </w:r>
      <w:r>
        <w:rPr>
          <w:spacing w:val="-3"/>
        </w:rPr>
        <w:t xml:space="preserve"> </w:t>
      </w:r>
      <w:r>
        <w:t>that</w:t>
      </w:r>
      <w:r>
        <w:rPr>
          <w:spacing w:val="-3"/>
        </w:rPr>
        <w:t xml:space="preserve"> </w:t>
      </w:r>
      <w:r>
        <w:t>is</w:t>
      </w:r>
      <w:r>
        <w:rPr>
          <w:spacing w:val="-3"/>
        </w:rPr>
        <w:t xml:space="preserve"> </w:t>
      </w:r>
      <w:r>
        <w:t>defined</w:t>
      </w:r>
      <w:r>
        <w:rPr>
          <w:spacing w:val="-3"/>
        </w:rPr>
        <w:t xml:space="preserve"> </w:t>
      </w:r>
      <w:r>
        <w:t>by</w:t>
      </w:r>
      <w:r>
        <w:rPr>
          <w:spacing w:val="-3"/>
        </w:rPr>
        <w:t xml:space="preserve"> </w:t>
      </w:r>
      <w:r>
        <w:t>the</w:t>
      </w:r>
      <w:r>
        <w:rPr>
          <w:spacing w:val="-4"/>
        </w:rPr>
        <w:t xml:space="preserve"> </w:t>
      </w:r>
      <w:r>
        <w:t>university,</w:t>
      </w:r>
      <w:r>
        <w:rPr>
          <w:spacing w:val="-3"/>
        </w:rPr>
        <w:t xml:space="preserve"> </w:t>
      </w:r>
      <w:r>
        <w:t>is</w:t>
      </w:r>
      <w:r>
        <w:rPr>
          <w:spacing w:val="-3"/>
        </w:rPr>
        <w:t xml:space="preserve"> </w:t>
      </w:r>
      <w:r>
        <w:t>there</w:t>
      </w:r>
      <w:r>
        <w:rPr>
          <w:spacing w:val="-4"/>
        </w:rPr>
        <w:t xml:space="preserve"> </w:t>
      </w:r>
      <w:r>
        <w:t>a</w:t>
      </w:r>
      <w:r>
        <w:rPr>
          <w:spacing w:val="-2"/>
        </w:rPr>
        <w:t xml:space="preserve"> </w:t>
      </w:r>
      <w:r>
        <w:t>right</w:t>
      </w:r>
      <w:r>
        <w:rPr>
          <w:spacing w:val="-3"/>
        </w:rPr>
        <w:t xml:space="preserve"> </w:t>
      </w:r>
      <w:r>
        <w:t>to</w:t>
      </w:r>
      <w:r>
        <w:rPr>
          <w:spacing w:val="-3"/>
        </w:rPr>
        <w:t xml:space="preserve"> </w:t>
      </w:r>
      <w:r>
        <w:t>appeal</w:t>
      </w:r>
      <w:r>
        <w:rPr>
          <w:spacing w:val="-3"/>
        </w:rPr>
        <w:t xml:space="preserve"> </w:t>
      </w:r>
      <w:r>
        <w:t>the</w:t>
      </w:r>
      <w:r>
        <w:rPr>
          <w:spacing w:val="-4"/>
        </w:rPr>
        <w:t xml:space="preserve"> </w:t>
      </w:r>
      <w:r>
        <w:t>assigned</w:t>
      </w:r>
      <w:r>
        <w:rPr>
          <w:spacing w:val="-3"/>
        </w:rPr>
        <w:t xml:space="preserve"> </w:t>
      </w:r>
      <w:r>
        <w:t>grade.</w:t>
      </w:r>
      <w:r>
        <w:rPr>
          <w:spacing w:val="-3"/>
        </w:rPr>
        <w:t xml:space="preserve"> </w:t>
      </w:r>
      <w:r>
        <w:t xml:space="preserve">The student should understand that the university will accept grade appeals only on the following </w:t>
      </w:r>
      <w:r>
        <w:rPr>
          <w:spacing w:val="-2"/>
        </w:rPr>
        <w:t>grounds:</w:t>
      </w:r>
    </w:p>
    <w:p w14:paraId="7B33B1AD" w14:textId="77777777" w:rsidR="00190355" w:rsidRDefault="00580E3B">
      <w:pPr>
        <w:pStyle w:val="ListParagraph"/>
        <w:numPr>
          <w:ilvl w:val="0"/>
          <w:numId w:val="9"/>
        </w:numPr>
        <w:tabs>
          <w:tab w:val="left" w:pos="1320"/>
        </w:tabs>
        <w:spacing w:before="119"/>
        <w:ind w:right="1158"/>
        <w:rPr>
          <w:sz w:val="24"/>
        </w:rPr>
      </w:pPr>
      <w:r>
        <w:rPr>
          <w:sz w:val="24"/>
        </w:rPr>
        <w:t>The</w:t>
      </w:r>
      <w:r>
        <w:rPr>
          <w:spacing w:val="-4"/>
          <w:sz w:val="24"/>
        </w:rPr>
        <w:t xml:space="preserve"> </w:t>
      </w:r>
      <w:r>
        <w:rPr>
          <w:sz w:val="24"/>
        </w:rPr>
        <w:t>assigning</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grade</w:t>
      </w:r>
      <w:r>
        <w:rPr>
          <w:spacing w:val="-2"/>
          <w:sz w:val="24"/>
        </w:rPr>
        <w:t xml:space="preserve"> </w:t>
      </w:r>
      <w:proofErr w:type="gramStart"/>
      <w:r>
        <w:rPr>
          <w:sz w:val="24"/>
        </w:rPr>
        <w:t>on</w:t>
      </w:r>
      <w:r>
        <w:rPr>
          <w:spacing w:val="-3"/>
          <w:sz w:val="24"/>
        </w:rPr>
        <w:t xml:space="preserve"> </w:t>
      </w:r>
      <w:r>
        <w:rPr>
          <w:sz w:val="24"/>
        </w:rPr>
        <w:t>the</w:t>
      </w:r>
      <w:r>
        <w:rPr>
          <w:spacing w:val="-4"/>
          <w:sz w:val="24"/>
        </w:rPr>
        <w:t xml:space="preserve"> </w:t>
      </w:r>
      <w:r>
        <w:rPr>
          <w:sz w:val="24"/>
        </w:rPr>
        <w:t>basis</w:t>
      </w:r>
      <w:r>
        <w:rPr>
          <w:spacing w:val="-3"/>
          <w:sz w:val="24"/>
        </w:rPr>
        <w:t xml:space="preserve"> </w:t>
      </w:r>
      <w:r>
        <w:rPr>
          <w:sz w:val="24"/>
        </w:rPr>
        <w:t>of</w:t>
      </w:r>
      <w:proofErr w:type="gramEnd"/>
      <w:r>
        <w:rPr>
          <w:spacing w:val="-4"/>
          <w:sz w:val="24"/>
        </w:rPr>
        <w:t xml:space="preserve"> </w:t>
      </w:r>
      <w:r>
        <w:rPr>
          <w:sz w:val="24"/>
        </w:rPr>
        <w:t>some</w:t>
      </w:r>
      <w:r>
        <w:rPr>
          <w:spacing w:val="-4"/>
          <w:sz w:val="24"/>
        </w:rPr>
        <w:t xml:space="preserve"> </w:t>
      </w:r>
      <w:r>
        <w:rPr>
          <w:sz w:val="24"/>
        </w:rPr>
        <w:t>other</w:t>
      </w:r>
      <w:r>
        <w:rPr>
          <w:spacing w:val="-4"/>
          <w:sz w:val="24"/>
        </w:rPr>
        <w:t xml:space="preserve"> </w:t>
      </w:r>
      <w:r>
        <w:rPr>
          <w:sz w:val="24"/>
        </w:rPr>
        <w:t>factor(s)</w:t>
      </w:r>
      <w:r>
        <w:rPr>
          <w:spacing w:val="-4"/>
          <w:sz w:val="24"/>
        </w:rPr>
        <w:t xml:space="preserve"> </w:t>
      </w:r>
      <w:r>
        <w:rPr>
          <w:sz w:val="24"/>
        </w:rPr>
        <w:t>or</w:t>
      </w:r>
      <w:r>
        <w:rPr>
          <w:spacing w:val="-2"/>
          <w:sz w:val="24"/>
        </w:rPr>
        <w:t xml:space="preserve"> </w:t>
      </w:r>
      <w:r>
        <w:rPr>
          <w:sz w:val="24"/>
        </w:rPr>
        <w:t>condition(s)</w:t>
      </w:r>
      <w:r>
        <w:rPr>
          <w:spacing w:val="-2"/>
          <w:sz w:val="24"/>
        </w:rPr>
        <w:t xml:space="preserve"> </w:t>
      </w:r>
      <w:r>
        <w:rPr>
          <w:sz w:val="24"/>
        </w:rPr>
        <w:t>than performance in the course.</w:t>
      </w:r>
    </w:p>
    <w:p w14:paraId="09343C14" w14:textId="77777777" w:rsidR="00190355" w:rsidRDefault="00580E3B">
      <w:pPr>
        <w:pStyle w:val="ListParagraph"/>
        <w:numPr>
          <w:ilvl w:val="0"/>
          <w:numId w:val="9"/>
        </w:numPr>
        <w:tabs>
          <w:tab w:val="left" w:pos="1319"/>
        </w:tabs>
        <w:spacing w:line="288" w:lineRule="exact"/>
        <w:ind w:left="1319" w:hanging="359"/>
        <w:rPr>
          <w:sz w:val="24"/>
        </w:rPr>
      </w:pPr>
      <w:r>
        <w:rPr>
          <w:sz w:val="24"/>
        </w:rPr>
        <w:t>The</w:t>
      </w:r>
      <w:r>
        <w:rPr>
          <w:spacing w:val="-4"/>
          <w:sz w:val="24"/>
        </w:rPr>
        <w:t xml:space="preserve"> </w:t>
      </w:r>
      <w:r>
        <w:rPr>
          <w:sz w:val="24"/>
        </w:rPr>
        <w:t>application</w:t>
      </w:r>
      <w:r>
        <w:rPr>
          <w:spacing w:val="-1"/>
          <w:sz w:val="24"/>
        </w:rPr>
        <w:t xml:space="preserve"> </w:t>
      </w:r>
      <w:r>
        <w:rPr>
          <w:sz w:val="24"/>
        </w:rPr>
        <w:t>of</w:t>
      </w:r>
      <w:r>
        <w:rPr>
          <w:spacing w:val="-2"/>
          <w:sz w:val="24"/>
        </w:rPr>
        <w:t xml:space="preserve"> </w:t>
      </w:r>
      <w:r>
        <w:rPr>
          <w:sz w:val="24"/>
        </w:rPr>
        <w:t>unequal</w:t>
      </w:r>
      <w:r>
        <w:rPr>
          <w:spacing w:val="-1"/>
          <w:sz w:val="24"/>
        </w:rPr>
        <w:t xml:space="preserve"> </w:t>
      </w:r>
      <w:r>
        <w:rPr>
          <w:sz w:val="24"/>
        </w:rPr>
        <w:t>standards</w:t>
      </w:r>
      <w:r>
        <w:rPr>
          <w:spacing w:val="-1"/>
          <w:sz w:val="24"/>
        </w:rPr>
        <w:t xml:space="preserve"> </w:t>
      </w:r>
      <w:r>
        <w:rPr>
          <w:sz w:val="24"/>
        </w:rPr>
        <w:t>to the</w:t>
      </w:r>
      <w:r>
        <w:rPr>
          <w:spacing w:val="-2"/>
          <w:sz w:val="24"/>
        </w:rPr>
        <w:t xml:space="preserve"> </w:t>
      </w:r>
      <w:r>
        <w:rPr>
          <w:sz w:val="24"/>
        </w:rPr>
        <w:t>students</w:t>
      </w:r>
      <w:r>
        <w:rPr>
          <w:spacing w:val="-1"/>
          <w:sz w:val="24"/>
        </w:rPr>
        <w:t xml:space="preserve"> </w:t>
      </w:r>
      <w:r>
        <w:rPr>
          <w:sz w:val="24"/>
        </w:rPr>
        <w:t>enrolled</w:t>
      </w:r>
      <w:r>
        <w:rPr>
          <w:spacing w:val="-1"/>
          <w:sz w:val="24"/>
        </w:rPr>
        <w:t xml:space="preserve"> </w:t>
      </w:r>
      <w:r>
        <w:rPr>
          <w:sz w:val="24"/>
        </w:rPr>
        <w:t>in</w:t>
      </w:r>
      <w:r>
        <w:rPr>
          <w:spacing w:val="-1"/>
          <w:sz w:val="24"/>
        </w:rPr>
        <w:t xml:space="preserve"> </w:t>
      </w:r>
      <w:r>
        <w:rPr>
          <w:sz w:val="24"/>
        </w:rPr>
        <w:t>any</w:t>
      </w:r>
      <w:r>
        <w:rPr>
          <w:spacing w:val="-10"/>
          <w:sz w:val="24"/>
        </w:rPr>
        <w:t xml:space="preserve"> </w:t>
      </w:r>
      <w:r>
        <w:rPr>
          <w:spacing w:val="-2"/>
          <w:sz w:val="24"/>
        </w:rPr>
        <w:t>course.</w:t>
      </w:r>
    </w:p>
    <w:p w14:paraId="33F1730E" w14:textId="77777777" w:rsidR="00190355" w:rsidRDefault="00580E3B">
      <w:pPr>
        <w:pStyle w:val="ListParagraph"/>
        <w:numPr>
          <w:ilvl w:val="0"/>
          <w:numId w:val="9"/>
        </w:numPr>
        <w:tabs>
          <w:tab w:val="left" w:pos="1320"/>
        </w:tabs>
        <w:spacing w:before="6"/>
        <w:ind w:right="937"/>
        <w:rPr>
          <w:sz w:val="24"/>
        </w:rPr>
      </w:pPr>
      <w:r>
        <w:rPr>
          <w:sz w:val="24"/>
        </w:rPr>
        <w:t>The</w:t>
      </w:r>
      <w:r>
        <w:rPr>
          <w:spacing w:val="-6"/>
          <w:sz w:val="24"/>
        </w:rPr>
        <w:t xml:space="preserve"> </w:t>
      </w:r>
      <w:r>
        <w:rPr>
          <w:sz w:val="24"/>
        </w:rPr>
        <w:t>assigning</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grade</w:t>
      </w:r>
      <w:r>
        <w:rPr>
          <w:spacing w:val="-2"/>
          <w:sz w:val="24"/>
        </w:rPr>
        <w:t xml:space="preserve"> </w:t>
      </w:r>
      <w:proofErr w:type="gramStart"/>
      <w:r>
        <w:rPr>
          <w:sz w:val="24"/>
        </w:rPr>
        <w:t>on</w:t>
      </w:r>
      <w:r>
        <w:rPr>
          <w:spacing w:val="-3"/>
          <w:sz w:val="24"/>
        </w:rPr>
        <w:t xml:space="preserve"> </w:t>
      </w:r>
      <w:r>
        <w:rPr>
          <w:sz w:val="24"/>
        </w:rPr>
        <w:t>the</w:t>
      </w:r>
      <w:r>
        <w:rPr>
          <w:spacing w:val="-4"/>
          <w:sz w:val="24"/>
        </w:rPr>
        <w:t xml:space="preserve"> </w:t>
      </w:r>
      <w:r>
        <w:rPr>
          <w:sz w:val="24"/>
        </w:rPr>
        <w:t>basis</w:t>
      </w:r>
      <w:r>
        <w:rPr>
          <w:spacing w:val="-3"/>
          <w:sz w:val="24"/>
        </w:rPr>
        <w:t xml:space="preserve"> </w:t>
      </w:r>
      <w:r>
        <w:rPr>
          <w:sz w:val="24"/>
        </w:rPr>
        <w:t>of</w:t>
      </w:r>
      <w:proofErr w:type="gramEnd"/>
      <w:r>
        <w:rPr>
          <w:spacing w:val="-4"/>
          <w:sz w:val="24"/>
        </w:rPr>
        <w:t xml:space="preserve"> </w:t>
      </w:r>
      <w:r>
        <w:rPr>
          <w:sz w:val="24"/>
        </w:rPr>
        <w:t>standards</w:t>
      </w:r>
      <w:r>
        <w:rPr>
          <w:spacing w:val="-1"/>
          <w:sz w:val="24"/>
        </w:rPr>
        <w:t xml:space="preserve"> </w:t>
      </w:r>
      <w:r>
        <w:rPr>
          <w:sz w:val="24"/>
        </w:rPr>
        <w:t>other</w:t>
      </w:r>
      <w:r>
        <w:rPr>
          <w:spacing w:val="-4"/>
          <w:sz w:val="24"/>
        </w:rPr>
        <w:t xml:space="preserve"> </w:t>
      </w:r>
      <w:r>
        <w:rPr>
          <w:sz w:val="24"/>
        </w:rPr>
        <w:t>than</w:t>
      </w:r>
      <w:r>
        <w:rPr>
          <w:spacing w:val="-3"/>
          <w:sz w:val="24"/>
        </w:rPr>
        <w:t xml:space="preserve"> </w:t>
      </w:r>
      <w:r>
        <w:rPr>
          <w:sz w:val="24"/>
        </w:rPr>
        <w:t>those</w:t>
      </w:r>
      <w:r>
        <w:rPr>
          <w:spacing w:val="-4"/>
          <w:sz w:val="24"/>
        </w:rPr>
        <w:t xml:space="preserve"> </w:t>
      </w:r>
      <w:r>
        <w:rPr>
          <w:sz w:val="24"/>
        </w:rPr>
        <w:t>indicated</w:t>
      </w:r>
      <w:r>
        <w:rPr>
          <w:spacing w:val="-17"/>
          <w:sz w:val="24"/>
        </w:rPr>
        <w:t xml:space="preserve"> </w:t>
      </w:r>
      <w:r>
        <w:rPr>
          <w:sz w:val="24"/>
        </w:rPr>
        <w:t>during the first fourth of the term.</w:t>
      </w:r>
    </w:p>
    <w:p w14:paraId="50D7A4DF" w14:textId="77777777" w:rsidR="00190355" w:rsidRDefault="00580E3B">
      <w:pPr>
        <w:pStyle w:val="BodyText"/>
        <w:spacing w:before="184"/>
        <w:ind w:right="710"/>
      </w:pPr>
      <w:r>
        <w:t>The</w:t>
      </w:r>
      <w:r>
        <w:rPr>
          <w:spacing w:val="-5"/>
        </w:rPr>
        <w:t xml:space="preserve"> </w:t>
      </w:r>
      <w:r>
        <w:t>department</w:t>
      </w:r>
      <w:r>
        <w:rPr>
          <w:spacing w:val="-4"/>
        </w:rPr>
        <w:t xml:space="preserve"> </w:t>
      </w:r>
      <w:r>
        <w:t>will</w:t>
      </w:r>
      <w:r>
        <w:rPr>
          <w:spacing w:val="-4"/>
        </w:rPr>
        <w:t xml:space="preserve"> </w:t>
      </w:r>
      <w:r>
        <w:t>NOT</w:t>
      </w:r>
      <w:r>
        <w:rPr>
          <w:spacing w:val="-5"/>
        </w:rPr>
        <w:t xml:space="preserve"> </w:t>
      </w:r>
      <w:r>
        <w:t>review</w:t>
      </w:r>
      <w:r>
        <w:rPr>
          <w:spacing w:val="-3"/>
        </w:rPr>
        <w:t xml:space="preserve"> </w:t>
      </w:r>
      <w:r>
        <w:t>any</w:t>
      </w:r>
      <w:r>
        <w:rPr>
          <w:spacing w:val="-4"/>
        </w:rPr>
        <w:t xml:space="preserve"> </w:t>
      </w:r>
      <w:r>
        <w:t>instructor’s</w:t>
      </w:r>
      <w:r>
        <w:rPr>
          <w:spacing w:val="-2"/>
        </w:rPr>
        <w:t xml:space="preserve"> </w:t>
      </w:r>
      <w:r>
        <w:t>judgments</w:t>
      </w:r>
      <w:r>
        <w:rPr>
          <w:spacing w:val="-4"/>
        </w:rPr>
        <w:t xml:space="preserve"> </w:t>
      </w:r>
      <w:r>
        <w:t>of</w:t>
      </w:r>
      <w:r>
        <w:rPr>
          <w:spacing w:val="-5"/>
        </w:rPr>
        <w:t xml:space="preserve"> </w:t>
      </w:r>
      <w:r>
        <w:t>a</w:t>
      </w:r>
      <w:r>
        <w:rPr>
          <w:spacing w:val="-5"/>
        </w:rPr>
        <w:t xml:space="preserve"> </w:t>
      </w:r>
      <w:r>
        <w:t>particular</w:t>
      </w:r>
      <w:r>
        <w:rPr>
          <w:spacing w:val="-5"/>
        </w:rPr>
        <w:t xml:space="preserve"> </w:t>
      </w:r>
      <w:r>
        <w:t>student’s</w:t>
      </w:r>
      <w:r>
        <w:rPr>
          <w:spacing w:val="-4"/>
        </w:rPr>
        <w:t xml:space="preserve"> </w:t>
      </w:r>
      <w:r>
        <w:t>work. Students are advised to bear in mind two things:</w:t>
      </w:r>
    </w:p>
    <w:p w14:paraId="7BDCCF1B" w14:textId="77777777" w:rsidR="00190355" w:rsidRDefault="00580E3B">
      <w:pPr>
        <w:pStyle w:val="ListParagraph"/>
        <w:numPr>
          <w:ilvl w:val="0"/>
          <w:numId w:val="9"/>
        </w:numPr>
        <w:tabs>
          <w:tab w:val="left" w:pos="1320"/>
        </w:tabs>
        <w:spacing w:before="118"/>
        <w:ind w:right="789"/>
        <w:rPr>
          <w:sz w:val="24"/>
        </w:rPr>
      </w:pPr>
      <w:r>
        <w:rPr>
          <w:sz w:val="24"/>
        </w:rPr>
        <w:t>Charges</w:t>
      </w:r>
      <w:r>
        <w:rPr>
          <w:spacing w:val="-7"/>
          <w:sz w:val="24"/>
        </w:rPr>
        <w:t xml:space="preserve"> </w:t>
      </w:r>
      <w:r>
        <w:rPr>
          <w:sz w:val="24"/>
        </w:rPr>
        <w:t>against</w:t>
      </w:r>
      <w:r>
        <w:rPr>
          <w:spacing w:val="-4"/>
          <w:sz w:val="24"/>
        </w:rPr>
        <w:t xml:space="preserve"> </w:t>
      </w:r>
      <w:r>
        <w:rPr>
          <w:sz w:val="24"/>
        </w:rPr>
        <w:t>faculty</w:t>
      </w:r>
      <w:r>
        <w:rPr>
          <w:spacing w:val="-3"/>
          <w:sz w:val="24"/>
        </w:rPr>
        <w:t xml:space="preserve"> </w:t>
      </w:r>
      <w:r>
        <w:rPr>
          <w:sz w:val="24"/>
        </w:rPr>
        <w:t>members</w:t>
      </w:r>
      <w:r>
        <w:rPr>
          <w:spacing w:val="-4"/>
          <w:sz w:val="24"/>
        </w:rPr>
        <w:t xml:space="preserve"> </w:t>
      </w:r>
      <w:r>
        <w:rPr>
          <w:sz w:val="24"/>
        </w:rPr>
        <w:t>for</w:t>
      </w:r>
      <w:r>
        <w:rPr>
          <w:spacing w:val="-4"/>
          <w:sz w:val="24"/>
        </w:rPr>
        <w:t xml:space="preserve"> </w:t>
      </w:r>
      <w:r>
        <w:rPr>
          <w:sz w:val="24"/>
        </w:rPr>
        <w:t>capricious</w:t>
      </w:r>
      <w:r>
        <w:rPr>
          <w:spacing w:val="-4"/>
          <w:sz w:val="24"/>
        </w:rPr>
        <w:t xml:space="preserve"> </w:t>
      </w:r>
      <w:r>
        <w:rPr>
          <w:sz w:val="24"/>
        </w:rPr>
        <w:t>grading</w:t>
      </w:r>
      <w:r>
        <w:rPr>
          <w:spacing w:val="-4"/>
          <w:sz w:val="24"/>
        </w:rPr>
        <w:t xml:space="preserve"> </w:t>
      </w:r>
      <w:r>
        <w:rPr>
          <w:sz w:val="24"/>
        </w:rPr>
        <w:t>are</w:t>
      </w:r>
      <w:r>
        <w:rPr>
          <w:spacing w:val="-5"/>
          <w:sz w:val="24"/>
        </w:rPr>
        <w:t xml:space="preserve"> </w:t>
      </w:r>
      <w:r>
        <w:rPr>
          <w:sz w:val="24"/>
        </w:rPr>
        <w:t>very</w:t>
      </w:r>
      <w:r>
        <w:rPr>
          <w:spacing w:val="-4"/>
          <w:sz w:val="24"/>
        </w:rPr>
        <w:t xml:space="preserve"> </w:t>
      </w:r>
      <w:r>
        <w:rPr>
          <w:sz w:val="24"/>
        </w:rPr>
        <w:t>serious</w:t>
      </w:r>
      <w:r>
        <w:rPr>
          <w:spacing w:val="-4"/>
          <w:sz w:val="24"/>
        </w:rPr>
        <w:t xml:space="preserve"> </w:t>
      </w:r>
      <w:r>
        <w:rPr>
          <w:sz w:val="24"/>
        </w:rPr>
        <w:t>charges</w:t>
      </w:r>
      <w:r>
        <w:rPr>
          <w:spacing w:val="-19"/>
          <w:sz w:val="24"/>
        </w:rPr>
        <w:t xml:space="preserve"> </w:t>
      </w:r>
      <w:r>
        <w:rPr>
          <w:sz w:val="24"/>
        </w:rPr>
        <w:t>and should not be undertaken lightly.</w:t>
      </w:r>
    </w:p>
    <w:p w14:paraId="610245AE" w14:textId="77777777" w:rsidR="00190355" w:rsidRDefault="00580E3B">
      <w:pPr>
        <w:pStyle w:val="ListParagraph"/>
        <w:numPr>
          <w:ilvl w:val="0"/>
          <w:numId w:val="9"/>
        </w:numPr>
        <w:tabs>
          <w:tab w:val="left" w:pos="1319"/>
        </w:tabs>
        <w:spacing w:before="118"/>
        <w:ind w:left="1319" w:hanging="359"/>
        <w:rPr>
          <w:sz w:val="24"/>
        </w:rPr>
      </w:pPr>
      <w:r>
        <w:rPr>
          <w:sz w:val="24"/>
        </w:rPr>
        <w:t>The</w:t>
      </w:r>
      <w:r>
        <w:rPr>
          <w:spacing w:val="-5"/>
          <w:sz w:val="24"/>
        </w:rPr>
        <w:t xml:space="preserve"> </w:t>
      </w:r>
      <w:r>
        <w:rPr>
          <w:sz w:val="24"/>
        </w:rPr>
        <w:t>burden</w:t>
      </w:r>
      <w:r>
        <w:rPr>
          <w:spacing w:val="-1"/>
          <w:sz w:val="24"/>
        </w:rPr>
        <w:t xml:space="preserve"> </w:t>
      </w:r>
      <w:r>
        <w:rPr>
          <w:sz w:val="24"/>
        </w:rPr>
        <w:t>of proof</w:t>
      </w:r>
      <w:r>
        <w:rPr>
          <w:spacing w:val="-2"/>
          <w:sz w:val="24"/>
        </w:rPr>
        <w:t xml:space="preserve"> </w:t>
      </w:r>
      <w:r>
        <w:rPr>
          <w:sz w:val="24"/>
        </w:rPr>
        <w:t>lies with</w:t>
      </w:r>
      <w:r>
        <w:rPr>
          <w:spacing w:val="-1"/>
          <w:sz w:val="24"/>
        </w:rPr>
        <w:t xml:space="preserve"> </w:t>
      </w:r>
      <w:r>
        <w:rPr>
          <w:sz w:val="24"/>
        </w:rPr>
        <w:t>the</w:t>
      </w:r>
      <w:r>
        <w:rPr>
          <w:spacing w:val="-2"/>
          <w:sz w:val="24"/>
        </w:rPr>
        <w:t xml:space="preserve"> </w:t>
      </w:r>
      <w:r>
        <w:rPr>
          <w:sz w:val="24"/>
        </w:rPr>
        <w:t>student</w:t>
      </w:r>
      <w:r>
        <w:rPr>
          <w:spacing w:val="-1"/>
          <w:sz w:val="24"/>
        </w:rPr>
        <w:t xml:space="preserve"> </w:t>
      </w:r>
      <w:r>
        <w:rPr>
          <w:sz w:val="24"/>
        </w:rPr>
        <w:t>filing</w:t>
      </w:r>
      <w:r>
        <w:rPr>
          <w:spacing w:val="-1"/>
          <w:sz w:val="24"/>
        </w:rPr>
        <w:t xml:space="preserve"> </w:t>
      </w:r>
      <w:r>
        <w:rPr>
          <w:sz w:val="24"/>
        </w:rPr>
        <w:t>such</w:t>
      </w:r>
      <w:r>
        <w:rPr>
          <w:spacing w:val="-7"/>
          <w:sz w:val="24"/>
        </w:rPr>
        <w:t xml:space="preserve"> </w:t>
      </w:r>
      <w:r>
        <w:rPr>
          <w:spacing w:val="-2"/>
          <w:sz w:val="24"/>
        </w:rPr>
        <w:t>charges.</w:t>
      </w:r>
    </w:p>
    <w:p w14:paraId="2F37FC41" w14:textId="77777777" w:rsidR="00190355" w:rsidRDefault="00580E3B">
      <w:pPr>
        <w:pStyle w:val="BodyText"/>
        <w:spacing w:before="120"/>
        <w:ind w:right="722"/>
      </w:pPr>
      <w:r>
        <w:t xml:space="preserve">Conflicts over grades should and will be resolved as follows. The student should first </w:t>
      </w:r>
      <w:proofErr w:type="gramStart"/>
      <w:r>
        <w:t>consult with</w:t>
      </w:r>
      <w:proofErr w:type="gramEnd"/>
      <w:r>
        <w:t xml:space="preserve"> the instructor. If this does not result in agreement, an appeal is made to the chair of the department; the chair will confer with both the student and the faculty member </w:t>
      </w:r>
      <w:proofErr w:type="gramStart"/>
      <w:r>
        <w:t>in an attempt to</w:t>
      </w:r>
      <w:proofErr w:type="gramEnd"/>
      <w:r>
        <w:t xml:space="preserve"> resolve the conflict. If, after these steps are taken, a student remains unsatisfied with the outcome,</w:t>
      </w:r>
      <w:r>
        <w:rPr>
          <w:spacing w:val="-3"/>
        </w:rPr>
        <w:t xml:space="preserve"> </w:t>
      </w:r>
      <w:r>
        <w:t>the</w:t>
      </w:r>
      <w:r>
        <w:rPr>
          <w:spacing w:val="-4"/>
        </w:rPr>
        <w:t xml:space="preserve"> </w:t>
      </w:r>
      <w:r>
        <w:t>student</w:t>
      </w:r>
      <w:r>
        <w:rPr>
          <w:spacing w:val="-3"/>
        </w:rPr>
        <w:t xml:space="preserve"> </w:t>
      </w:r>
      <w:r>
        <w:t>may</w:t>
      </w:r>
      <w:r>
        <w:rPr>
          <w:spacing w:val="-3"/>
        </w:rPr>
        <w:t xml:space="preserve"> </w:t>
      </w:r>
      <w:r>
        <w:t>petition</w:t>
      </w:r>
      <w:r>
        <w:rPr>
          <w:spacing w:val="-3"/>
        </w:rPr>
        <w:t xml:space="preserve"> </w:t>
      </w:r>
      <w:r>
        <w:t>for</w:t>
      </w:r>
      <w:r>
        <w:rPr>
          <w:spacing w:val="-4"/>
        </w:rPr>
        <w:t xml:space="preserve"> </w:t>
      </w:r>
      <w:r>
        <w:t>a</w:t>
      </w:r>
      <w:r>
        <w:rPr>
          <w:spacing w:val="-4"/>
        </w:rPr>
        <w:t xml:space="preserve"> </w:t>
      </w:r>
      <w:r>
        <w:t>review</w:t>
      </w:r>
      <w:r>
        <w:rPr>
          <w:spacing w:val="-4"/>
        </w:rPr>
        <w:t xml:space="preserve"> </w:t>
      </w:r>
      <w:r>
        <w:t>by</w:t>
      </w:r>
      <w:r>
        <w:rPr>
          <w:spacing w:val="-1"/>
        </w:rPr>
        <w:t xml:space="preserve"> </w:t>
      </w:r>
      <w:r>
        <w:t>the</w:t>
      </w:r>
      <w:r>
        <w:rPr>
          <w:spacing w:val="-4"/>
        </w:rPr>
        <w:t xml:space="preserve"> </w:t>
      </w:r>
      <w:r>
        <w:t>Department’s</w:t>
      </w:r>
      <w:r>
        <w:rPr>
          <w:spacing w:val="-3"/>
        </w:rPr>
        <w:t xml:space="preserve"> </w:t>
      </w:r>
      <w:r>
        <w:t>Graduate</w:t>
      </w:r>
      <w:r>
        <w:rPr>
          <w:spacing w:val="-4"/>
        </w:rPr>
        <w:t xml:space="preserve"> </w:t>
      </w:r>
      <w:r>
        <w:t>Committee</w:t>
      </w:r>
      <w:r>
        <w:rPr>
          <w:spacing w:val="-4"/>
        </w:rPr>
        <w:t xml:space="preserve"> </w:t>
      </w:r>
      <w:r>
        <w:t>and/or the Graduate School-Grade Review Board.</w:t>
      </w:r>
    </w:p>
    <w:p w14:paraId="11D50D80" w14:textId="77777777" w:rsidR="00190355" w:rsidRDefault="00580E3B">
      <w:pPr>
        <w:pStyle w:val="BodyText"/>
        <w:spacing w:before="120"/>
        <w:ind w:right="745"/>
      </w:pPr>
      <w:r>
        <w:t>Petitions</w:t>
      </w:r>
      <w:r>
        <w:rPr>
          <w:spacing w:val="-1"/>
        </w:rPr>
        <w:t xml:space="preserve"> </w:t>
      </w:r>
      <w:r>
        <w:t>for</w:t>
      </w:r>
      <w:r>
        <w:rPr>
          <w:spacing w:val="-2"/>
        </w:rPr>
        <w:t xml:space="preserve"> </w:t>
      </w:r>
      <w:r>
        <w:t>review</w:t>
      </w:r>
      <w:r>
        <w:rPr>
          <w:spacing w:val="-2"/>
        </w:rPr>
        <w:t xml:space="preserve"> </w:t>
      </w:r>
      <w:r>
        <w:t>of</w:t>
      </w:r>
      <w:r>
        <w:rPr>
          <w:spacing w:val="-2"/>
        </w:rPr>
        <w:t xml:space="preserve"> </w:t>
      </w:r>
      <w:r>
        <w:t>a grade</w:t>
      </w:r>
      <w:r>
        <w:rPr>
          <w:spacing w:val="-2"/>
        </w:rPr>
        <w:t xml:space="preserve"> </w:t>
      </w:r>
      <w:r>
        <w:t>by</w:t>
      </w:r>
      <w:r>
        <w:rPr>
          <w:spacing w:val="-1"/>
        </w:rPr>
        <w:t xml:space="preserve"> </w:t>
      </w:r>
      <w:r>
        <w:t>the Grade</w:t>
      </w:r>
      <w:r>
        <w:rPr>
          <w:spacing w:val="-2"/>
        </w:rPr>
        <w:t xml:space="preserve"> </w:t>
      </w:r>
      <w:r>
        <w:t>Review</w:t>
      </w:r>
      <w:r>
        <w:rPr>
          <w:spacing w:val="-2"/>
        </w:rPr>
        <w:t xml:space="preserve"> </w:t>
      </w:r>
      <w:r>
        <w:t>Board</w:t>
      </w:r>
      <w:r>
        <w:rPr>
          <w:spacing w:val="-1"/>
        </w:rPr>
        <w:t xml:space="preserve"> </w:t>
      </w:r>
      <w:r>
        <w:t>must</w:t>
      </w:r>
      <w:r>
        <w:rPr>
          <w:spacing w:val="-1"/>
        </w:rPr>
        <w:t xml:space="preserve"> </w:t>
      </w:r>
      <w:r>
        <w:t>be</w:t>
      </w:r>
      <w:r>
        <w:rPr>
          <w:spacing w:val="-2"/>
        </w:rPr>
        <w:t xml:space="preserve"> </w:t>
      </w:r>
      <w:r>
        <w:t>initiated</w:t>
      </w:r>
      <w:r>
        <w:rPr>
          <w:spacing w:val="-1"/>
        </w:rPr>
        <w:t xml:space="preserve"> </w:t>
      </w:r>
      <w:r>
        <w:t>within</w:t>
      </w:r>
      <w:r>
        <w:rPr>
          <w:spacing w:val="-1"/>
        </w:rPr>
        <w:t xml:space="preserve"> </w:t>
      </w:r>
      <w:r>
        <w:t>four</w:t>
      </w:r>
      <w:r>
        <w:rPr>
          <w:spacing w:val="-2"/>
        </w:rPr>
        <w:t xml:space="preserve"> </w:t>
      </w:r>
      <w:r>
        <w:t>weeks of the beginning of the semester (fall or spring) following the semester in which the disputed grade</w:t>
      </w:r>
      <w:r>
        <w:rPr>
          <w:spacing w:val="-4"/>
        </w:rPr>
        <w:t xml:space="preserve"> </w:t>
      </w:r>
      <w:r>
        <w:t>was</w:t>
      </w:r>
      <w:r>
        <w:rPr>
          <w:spacing w:val="-3"/>
        </w:rPr>
        <w:t xml:space="preserve"> </w:t>
      </w:r>
      <w:r>
        <w:t>assigned.</w:t>
      </w:r>
      <w:r>
        <w:rPr>
          <w:spacing w:val="-3"/>
        </w:rPr>
        <w:t xml:space="preserve"> </w:t>
      </w:r>
      <w:r>
        <w:t>Thus,</w:t>
      </w:r>
      <w:r>
        <w:rPr>
          <w:spacing w:val="-3"/>
        </w:rPr>
        <w:t xml:space="preserve"> </w:t>
      </w:r>
      <w:r>
        <w:t>student</w:t>
      </w:r>
      <w:r>
        <w:rPr>
          <w:spacing w:val="-3"/>
        </w:rPr>
        <w:t xml:space="preserve"> </w:t>
      </w:r>
      <w:r>
        <w:t>inquiries</w:t>
      </w:r>
      <w:r>
        <w:rPr>
          <w:spacing w:val="-3"/>
        </w:rPr>
        <w:t xml:space="preserve"> </w:t>
      </w:r>
      <w:r>
        <w:t>regarding</w:t>
      </w:r>
      <w:r>
        <w:rPr>
          <w:spacing w:val="-3"/>
        </w:rPr>
        <w:t xml:space="preserve"> </w:t>
      </w:r>
      <w:r>
        <w:t>disputed</w:t>
      </w:r>
      <w:r>
        <w:rPr>
          <w:spacing w:val="-3"/>
        </w:rPr>
        <w:t xml:space="preserve"> </w:t>
      </w:r>
      <w:r>
        <w:t>grades</w:t>
      </w:r>
      <w:r>
        <w:rPr>
          <w:spacing w:val="-3"/>
        </w:rPr>
        <w:t xml:space="preserve"> </w:t>
      </w:r>
      <w:r>
        <w:t>should</w:t>
      </w:r>
      <w:r>
        <w:rPr>
          <w:spacing w:val="-3"/>
        </w:rPr>
        <w:t xml:space="preserve"> </w:t>
      </w:r>
      <w:r>
        <w:t>be</w:t>
      </w:r>
      <w:r>
        <w:rPr>
          <w:spacing w:val="-4"/>
        </w:rPr>
        <w:t xml:space="preserve"> </w:t>
      </w:r>
      <w:r>
        <w:t>initiated</w:t>
      </w:r>
      <w:r>
        <w:rPr>
          <w:spacing w:val="-3"/>
        </w:rPr>
        <w:t xml:space="preserve"> </w:t>
      </w:r>
      <w:r>
        <w:t>at</w:t>
      </w:r>
      <w:r>
        <w:rPr>
          <w:spacing w:val="-3"/>
        </w:rPr>
        <w:t xml:space="preserve"> </w:t>
      </w:r>
      <w:r>
        <w:t>the beginning of the semester following the one in which the disputed grade was assigned, if not earlier. Further information on the procedural steps involved in grade appeals may be obtained</w:t>
      </w:r>
    </w:p>
    <w:p w14:paraId="3573B0B5" w14:textId="77777777" w:rsidR="00190355" w:rsidRDefault="00190355">
      <w:pPr>
        <w:sectPr w:rsidR="00190355">
          <w:pgSz w:w="12240" w:h="15840"/>
          <w:pgMar w:top="1360" w:right="800" w:bottom="1220" w:left="1200" w:header="0" w:footer="1022" w:gutter="0"/>
          <w:cols w:space="720"/>
        </w:sectPr>
      </w:pPr>
    </w:p>
    <w:p w14:paraId="324ED4FD" w14:textId="77777777" w:rsidR="00190355" w:rsidRDefault="00580E3B">
      <w:pPr>
        <w:pStyle w:val="BodyText"/>
        <w:spacing w:before="72"/>
        <w:ind w:right="1279"/>
      </w:pPr>
      <w:r>
        <w:lastRenderedPageBreak/>
        <w:t>from</w:t>
      </w:r>
      <w:r>
        <w:rPr>
          <w:spacing w:val="-3"/>
        </w:rPr>
        <w:t xml:space="preserve"> </w:t>
      </w:r>
      <w:r>
        <w:t>the</w:t>
      </w:r>
      <w:r>
        <w:rPr>
          <w:spacing w:val="-4"/>
        </w:rPr>
        <w:t xml:space="preserve"> </w:t>
      </w:r>
      <w:r>
        <w:t>department</w:t>
      </w:r>
      <w:r>
        <w:rPr>
          <w:spacing w:val="-3"/>
        </w:rPr>
        <w:t xml:space="preserve"> </w:t>
      </w:r>
      <w:r>
        <w:t>office,</w:t>
      </w:r>
      <w:r>
        <w:rPr>
          <w:spacing w:val="-3"/>
        </w:rPr>
        <w:t xml:space="preserve"> </w:t>
      </w:r>
      <w:r>
        <w:t>the</w:t>
      </w:r>
      <w:r>
        <w:rPr>
          <w:spacing w:val="-4"/>
        </w:rPr>
        <w:t xml:space="preserve"> </w:t>
      </w:r>
      <w:r>
        <w:t>Graduate</w:t>
      </w:r>
      <w:r>
        <w:rPr>
          <w:spacing w:val="-4"/>
        </w:rPr>
        <w:t xml:space="preserve"> </w:t>
      </w:r>
      <w:r>
        <w:t>School,</w:t>
      </w:r>
      <w:r>
        <w:rPr>
          <w:spacing w:val="-1"/>
        </w:rPr>
        <w:t xml:space="preserve"> </w:t>
      </w:r>
      <w:r>
        <w:t>or</w:t>
      </w:r>
      <w:r>
        <w:rPr>
          <w:spacing w:val="-4"/>
        </w:rPr>
        <w:t xml:space="preserve"> </w:t>
      </w:r>
      <w:r>
        <w:t>the</w:t>
      </w:r>
      <w:r>
        <w:rPr>
          <w:spacing w:val="-4"/>
        </w:rPr>
        <w:t xml:space="preserve"> </w:t>
      </w:r>
      <w:r>
        <w:t>university’s</w:t>
      </w:r>
      <w:r>
        <w:rPr>
          <w:spacing w:val="-3"/>
        </w:rPr>
        <w:t xml:space="preserve"> </w:t>
      </w:r>
      <w:r>
        <w:t>Office</w:t>
      </w:r>
      <w:r>
        <w:rPr>
          <w:spacing w:val="-2"/>
        </w:rPr>
        <w:t xml:space="preserve"> </w:t>
      </w:r>
      <w:r>
        <w:t>of</w:t>
      </w:r>
      <w:r>
        <w:rPr>
          <w:spacing w:val="-4"/>
        </w:rPr>
        <w:t xml:space="preserve"> </w:t>
      </w:r>
      <w:r>
        <w:t xml:space="preserve">the </w:t>
      </w:r>
      <w:bookmarkStart w:id="37" w:name="Special_Course_Repeat_Option"/>
      <w:bookmarkStart w:id="38" w:name="_bookmark17"/>
      <w:bookmarkEnd w:id="37"/>
      <w:bookmarkEnd w:id="38"/>
      <w:r>
        <w:rPr>
          <w:spacing w:val="-2"/>
        </w:rPr>
        <w:t>Ombudsperson.</w:t>
      </w:r>
    </w:p>
    <w:p w14:paraId="154DC175" w14:textId="77777777" w:rsidR="00190355" w:rsidRDefault="00580E3B">
      <w:pPr>
        <w:pStyle w:val="Heading3"/>
        <w:spacing w:before="123"/>
      </w:pPr>
      <w:r>
        <w:t>Special</w:t>
      </w:r>
      <w:r>
        <w:rPr>
          <w:spacing w:val="-8"/>
        </w:rPr>
        <w:t xml:space="preserve"> </w:t>
      </w:r>
      <w:r>
        <w:t>Course</w:t>
      </w:r>
      <w:r>
        <w:rPr>
          <w:spacing w:val="-8"/>
        </w:rPr>
        <w:t xml:space="preserve"> </w:t>
      </w:r>
      <w:r>
        <w:t>Repeat</w:t>
      </w:r>
      <w:r>
        <w:rPr>
          <w:spacing w:val="-7"/>
        </w:rPr>
        <w:t xml:space="preserve"> </w:t>
      </w:r>
      <w:r>
        <w:rPr>
          <w:spacing w:val="-2"/>
        </w:rPr>
        <w:t>Option</w:t>
      </w:r>
    </w:p>
    <w:p w14:paraId="63036D49" w14:textId="77777777" w:rsidR="00190355" w:rsidRDefault="00580E3B">
      <w:pPr>
        <w:pStyle w:val="BodyText"/>
        <w:spacing w:before="3"/>
        <w:ind w:right="661"/>
      </w:pPr>
      <w:r>
        <w:t xml:space="preserve">The special repeat option is available only for graduate courses in which the student </w:t>
      </w:r>
      <w:proofErr w:type="gramStart"/>
      <w:r>
        <w:t>received</w:t>
      </w:r>
      <w:proofErr w:type="gramEnd"/>
      <w:r>
        <w:t xml:space="preserve"> a grade</w:t>
      </w:r>
      <w:r>
        <w:rPr>
          <w:spacing w:val="-3"/>
        </w:rPr>
        <w:t xml:space="preserve"> </w:t>
      </w:r>
      <w:r>
        <w:t>of</w:t>
      </w:r>
      <w:r>
        <w:rPr>
          <w:spacing w:val="-3"/>
        </w:rPr>
        <w:t xml:space="preserve"> </w:t>
      </w:r>
      <w:r>
        <w:t>C</w:t>
      </w:r>
      <w:r>
        <w:rPr>
          <w:spacing w:val="-2"/>
        </w:rPr>
        <w:t xml:space="preserve"> </w:t>
      </w:r>
      <w:r>
        <w:t>or</w:t>
      </w:r>
      <w:r>
        <w:rPr>
          <w:spacing w:val="-3"/>
        </w:rPr>
        <w:t xml:space="preserve"> </w:t>
      </w:r>
      <w:r>
        <w:t>lower. In</w:t>
      </w:r>
      <w:r>
        <w:rPr>
          <w:spacing w:val="-2"/>
        </w:rPr>
        <w:t xml:space="preserve"> </w:t>
      </w:r>
      <w:r>
        <w:t>order</w:t>
      </w:r>
      <w:r>
        <w:rPr>
          <w:spacing w:val="-3"/>
        </w:rPr>
        <w:t xml:space="preserve"> </w:t>
      </w:r>
      <w:r>
        <w:t>to</w:t>
      </w:r>
      <w:r>
        <w:rPr>
          <w:spacing w:val="-2"/>
        </w:rPr>
        <w:t xml:space="preserve"> </w:t>
      </w:r>
      <w:r>
        <w:t>repeat</w:t>
      </w:r>
      <w:r>
        <w:rPr>
          <w:spacing w:val="-2"/>
        </w:rPr>
        <w:t xml:space="preserve"> </w:t>
      </w:r>
      <w:r>
        <w:t>a</w:t>
      </w:r>
      <w:r>
        <w:rPr>
          <w:spacing w:val="-1"/>
        </w:rPr>
        <w:t xml:space="preserve"> </w:t>
      </w:r>
      <w:r>
        <w:t>course</w:t>
      </w:r>
      <w:r>
        <w:rPr>
          <w:spacing w:val="-3"/>
        </w:rPr>
        <w:t xml:space="preserve"> </w:t>
      </w:r>
      <w:r>
        <w:t>using</w:t>
      </w:r>
      <w:r>
        <w:rPr>
          <w:spacing w:val="-2"/>
        </w:rPr>
        <w:t xml:space="preserve"> </w:t>
      </w:r>
      <w:r>
        <w:t>this</w:t>
      </w:r>
      <w:r>
        <w:rPr>
          <w:spacing w:val="-2"/>
        </w:rPr>
        <w:t xml:space="preserve"> </w:t>
      </w:r>
      <w:r>
        <w:t>option,</w:t>
      </w:r>
      <w:r>
        <w:rPr>
          <w:spacing w:val="-2"/>
        </w:rPr>
        <w:t xml:space="preserve"> </w:t>
      </w:r>
      <w:r>
        <w:t>a</w:t>
      </w:r>
      <w:r>
        <w:rPr>
          <w:spacing w:val="-3"/>
        </w:rPr>
        <w:t xml:space="preserve"> </w:t>
      </w:r>
      <w:r>
        <w:t>student</w:t>
      </w:r>
      <w:r>
        <w:rPr>
          <w:spacing w:val="-4"/>
        </w:rPr>
        <w:t xml:space="preserve"> </w:t>
      </w:r>
      <w:r>
        <w:t>in</w:t>
      </w:r>
      <w:r>
        <w:rPr>
          <w:spacing w:val="-2"/>
        </w:rPr>
        <w:t xml:space="preserve"> </w:t>
      </w:r>
      <w:r>
        <w:t>a</w:t>
      </w:r>
      <w:r>
        <w:rPr>
          <w:spacing w:val="-3"/>
        </w:rPr>
        <w:t xml:space="preserve"> </w:t>
      </w:r>
      <w:r>
        <w:t>graduate</w:t>
      </w:r>
      <w:r>
        <w:rPr>
          <w:spacing w:val="-3"/>
        </w:rPr>
        <w:t xml:space="preserve"> </w:t>
      </w:r>
      <w:r>
        <w:t>program other than a doctoral program must have written approval of the student’s major department; SALs</w:t>
      </w:r>
      <w:r>
        <w:rPr>
          <w:spacing w:val="-1"/>
        </w:rPr>
        <w:t xml:space="preserve"> </w:t>
      </w:r>
      <w:r>
        <w:t>and</w:t>
      </w:r>
      <w:r>
        <w:rPr>
          <w:spacing w:val="-1"/>
        </w:rPr>
        <w:t xml:space="preserve"> </w:t>
      </w:r>
      <w:r>
        <w:t>others</w:t>
      </w:r>
      <w:r>
        <w:rPr>
          <w:spacing w:val="-1"/>
        </w:rPr>
        <w:t xml:space="preserve"> </w:t>
      </w:r>
      <w:r>
        <w:t>not</w:t>
      </w:r>
      <w:r>
        <w:rPr>
          <w:spacing w:val="-1"/>
        </w:rPr>
        <w:t xml:space="preserve"> </w:t>
      </w:r>
      <w:r>
        <w:t>in</w:t>
      </w:r>
      <w:r>
        <w:rPr>
          <w:spacing w:val="-1"/>
        </w:rPr>
        <w:t xml:space="preserve"> </w:t>
      </w:r>
      <w:r>
        <w:t>degree</w:t>
      </w:r>
      <w:r>
        <w:rPr>
          <w:spacing w:val="-2"/>
        </w:rPr>
        <w:t xml:space="preserve"> </w:t>
      </w:r>
      <w:r>
        <w:t>programs</w:t>
      </w:r>
      <w:r>
        <w:rPr>
          <w:spacing w:val="-1"/>
        </w:rPr>
        <w:t xml:space="preserve"> </w:t>
      </w:r>
      <w:r>
        <w:t>must</w:t>
      </w:r>
      <w:r>
        <w:rPr>
          <w:spacing w:val="-1"/>
        </w:rPr>
        <w:t xml:space="preserve"> </w:t>
      </w:r>
      <w:r>
        <w:t>have</w:t>
      </w:r>
      <w:r>
        <w:rPr>
          <w:spacing w:val="-2"/>
        </w:rPr>
        <w:t xml:space="preserve"> </w:t>
      </w:r>
      <w:r>
        <w:t>written</w:t>
      </w:r>
      <w:r>
        <w:rPr>
          <w:spacing w:val="-1"/>
        </w:rPr>
        <w:t xml:space="preserve"> </w:t>
      </w:r>
      <w:r>
        <w:t>approval</w:t>
      </w:r>
      <w:r>
        <w:rPr>
          <w:spacing w:val="-1"/>
        </w:rPr>
        <w:t xml:space="preserve"> </w:t>
      </w:r>
      <w:r>
        <w:t>from</w:t>
      </w:r>
      <w:r>
        <w:rPr>
          <w:spacing w:val="-1"/>
        </w:rPr>
        <w:t xml:space="preserve"> </w:t>
      </w:r>
      <w:r>
        <w:t>the</w:t>
      </w:r>
      <w:r>
        <w:rPr>
          <w:spacing w:val="-2"/>
        </w:rPr>
        <w:t xml:space="preserve"> </w:t>
      </w:r>
      <w:r>
        <w:t>Office</w:t>
      </w:r>
      <w:r>
        <w:rPr>
          <w:spacing w:val="-2"/>
        </w:rPr>
        <w:t xml:space="preserve"> </w:t>
      </w:r>
      <w:r>
        <w:t>of</w:t>
      </w:r>
      <w:r>
        <w:rPr>
          <w:spacing w:val="-2"/>
        </w:rPr>
        <w:t xml:space="preserve"> </w:t>
      </w:r>
      <w:r>
        <w:t>the</w:t>
      </w:r>
      <w:r>
        <w:rPr>
          <w:spacing w:val="-2"/>
        </w:rPr>
        <w:t xml:space="preserve"> </w:t>
      </w:r>
      <w:r>
        <w:t xml:space="preserve">Dean of the </w:t>
      </w:r>
      <w:hyperlink r:id="rId16">
        <w:r>
          <w:t>Graduate School.</w:t>
        </w:r>
      </w:hyperlink>
      <w:r>
        <w:t xml:space="preserve"> When a course is repeated on this basis, only the second of the two grades earned for the course is computed in the grade point average. Enrollments resulting in recorded grades of WF or WP, which are not instructor-assigned, and enrollments for audit (no credit), cannot be counted as “repeats” under this policy. No student may repeat more than six credit hours of coursework on this basis; no course may be repeated more than once under this </w:t>
      </w:r>
      <w:r>
        <w:rPr>
          <w:spacing w:val="-2"/>
        </w:rPr>
        <w:t>option.</w:t>
      </w:r>
    </w:p>
    <w:p w14:paraId="158463D0" w14:textId="144A7D5B" w:rsidR="00190355" w:rsidRDefault="00580E3B">
      <w:pPr>
        <w:pStyle w:val="BodyText"/>
        <w:spacing w:before="273"/>
        <w:ind w:right="745"/>
      </w:pPr>
      <w:r>
        <w:rPr>
          <w:b/>
        </w:rPr>
        <w:t xml:space="preserve">The special repeat option is not available to a student admitted to a doctoral degree program. </w:t>
      </w:r>
      <w:r>
        <w:t>However, if a course is required to complete program requirements, it may be repeated</w:t>
      </w:r>
      <w:r>
        <w:rPr>
          <w:spacing w:val="-2"/>
        </w:rPr>
        <w:t xml:space="preserve"> </w:t>
      </w:r>
      <w:r>
        <w:t>once. When</w:t>
      </w:r>
      <w:r>
        <w:rPr>
          <w:spacing w:val="-2"/>
        </w:rPr>
        <w:t xml:space="preserve"> </w:t>
      </w:r>
      <w:r>
        <w:t>the</w:t>
      </w:r>
      <w:r>
        <w:rPr>
          <w:spacing w:val="-1"/>
        </w:rPr>
        <w:t xml:space="preserve"> </w:t>
      </w:r>
      <w:r>
        <w:t>course</w:t>
      </w:r>
      <w:r>
        <w:rPr>
          <w:spacing w:val="-3"/>
        </w:rPr>
        <w:t xml:space="preserve"> </w:t>
      </w:r>
      <w:r>
        <w:t>is</w:t>
      </w:r>
      <w:r>
        <w:rPr>
          <w:spacing w:val="-2"/>
        </w:rPr>
        <w:t xml:space="preserve"> </w:t>
      </w:r>
      <w:r>
        <w:t>repeated,</w:t>
      </w:r>
      <w:r>
        <w:rPr>
          <w:spacing w:val="-2"/>
        </w:rPr>
        <w:t xml:space="preserve"> </w:t>
      </w:r>
      <w:r>
        <w:t>both</w:t>
      </w:r>
      <w:r>
        <w:rPr>
          <w:spacing w:val="-2"/>
        </w:rPr>
        <w:t xml:space="preserve"> </w:t>
      </w:r>
      <w:r>
        <w:t>instances</w:t>
      </w:r>
      <w:r>
        <w:rPr>
          <w:spacing w:val="-2"/>
        </w:rPr>
        <w:t xml:space="preserve"> </w:t>
      </w:r>
      <w:r>
        <w:t>will</w:t>
      </w:r>
      <w:r>
        <w:rPr>
          <w:spacing w:val="-2"/>
        </w:rPr>
        <w:t xml:space="preserve"> </w:t>
      </w:r>
      <w:r>
        <w:t>count</w:t>
      </w:r>
      <w:r>
        <w:rPr>
          <w:spacing w:val="-2"/>
        </w:rPr>
        <w:t xml:space="preserve"> </w:t>
      </w:r>
      <w:r>
        <w:t>in</w:t>
      </w:r>
      <w:r>
        <w:rPr>
          <w:spacing w:val="-2"/>
        </w:rPr>
        <w:t xml:space="preserve"> </w:t>
      </w:r>
      <w:r>
        <w:t>a</w:t>
      </w:r>
      <w:r>
        <w:rPr>
          <w:spacing w:val="-3"/>
        </w:rPr>
        <w:t xml:space="preserve"> </w:t>
      </w:r>
      <w:r>
        <w:t>student’s</w:t>
      </w:r>
      <w:r>
        <w:rPr>
          <w:spacing w:val="-2"/>
        </w:rPr>
        <w:t xml:space="preserve"> </w:t>
      </w:r>
      <w:r>
        <w:t>grade</w:t>
      </w:r>
      <w:r>
        <w:rPr>
          <w:spacing w:val="-3"/>
        </w:rPr>
        <w:t xml:space="preserve"> </w:t>
      </w:r>
      <w:r>
        <w:t>point average.</w:t>
      </w:r>
      <w:r>
        <w:rPr>
          <w:spacing w:val="-3"/>
        </w:rPr>
        <w:t xml:space="preserve"> </w:t>
      </w:r>
      <w:r>
        <w:t>The</w:t>
      </w:r>
      <w:r>
        <w:rPr>
          <w:spacing w:val="-4"/>
        </w:rPr>
        <w:t xml:space="preserve"> </w:t>
      </w:r>
      <w:r>
        <w:t>student</w:t>
      </w:r>
      <w:r>
        <w:rPr>
          <w:spacing w:val="-3"/>
        </w:rPr>
        <w:t xml:space="preserve"> </w:t>
      </w:r>
      <w:r>
        <w:t>should</w:t>
      </w:r>
      <w:r>
        <w:rPr>
          <w:spacing w:val="-3"/>
        </w:rPr>
        <w:t xml:space="preserve"> </w:t>
      </w:r>
      <w:r w:rsidR="00D91073">
        <w:t>initiate</w:t>
      </w:r>
      <w:r w:rsidR="00D91073">
        <w:rPr>
          <w:spacing w:val="-3"/>
        </w:rPr>
        <w:t xml:space="preserve"> </w:t>
      </w:r>
      <w:r>
        <w:t>a</w:t>
      </w:r>
      <w:r>
        <w:rPr>
          <w:spacing w:val="-4"/>
        </w:rPr>
        <w:t xml:space="preserve"> </w:t>
      </w:r>
      <w:r>
        <w:t>Schedule</w:t>
      </w:r>
      <w:r>
        <w:rPr>
          <w:spacing w:val="-4"/>
        </w:rPr>
        <w:t xml:space="preserve"> </w:t>
      </w:r>
      <w:r>
        <w:t>Change</w:t>
      </w:r>
      <w:r>
        <w:rPr>
          <w:spacing w:val="-4"/>
        </w:rPr>
        <w:t xml:space="preserve"> </w:t>
      </w:r>
      <w:r>
        <w:t>form</w:t>
      </w:r>
      <w:r>
        <w:rPr>
          <w:spacing w:val="-3"/>
        </w:rPr>
        <w:t xml:space="preserve"> </w:t>
      </w:r>
      <w:r w:rsidR="00D91073">
        <w:t>on</w:t>
      </w:r>
      <w:r w:rsidR="00D91073">
        <w:rPr>
          <w:spacing w:val="-3"/>
        </w:rPr>
        <w:t xml:space="preserve"> </w:t>
      </w:r>
      <w:r>
        <w:t>the</w:t>
      </w:r>
      <w:r>
        <w:rPr>
          <w:spacing w:val="-4"/>
        </w:rPr>
        <w:t xml:space="preserve"> </w:t>
      </w:r>
      <w:r>
        <w:t>Graduate</w:t>
      </w:r>
      <w:r>
        <w:rPr>
          <w:spacing w:val="-4"/>
        </w:rPr>
        <w:t xml:space="preserve"> </w:t>
      </w:r>
      <w:r>
        <w:t>School</w:t>
      </w:r>
      <w:r>
        <w:rPr>
          <w:spacing w:val="-3"/>
        </w:rPr>
        <w:t xml:space="preserve"> </w:t>
      </w:r>
      <w:r w:rsidR="00D91073">
        <w:rPr>
          <w:spacing w:val="-3"/>
        </w:rPr>
        <w:t xml:space="preserve">website. </w:t>
      </w:r>
    </w:p>
    <w:p w14:paraId="12F5D152" w14:textId="77777777" w:rsidR="00190355" w:rsidRDefault="00580E3B">
      <w:pPr>
        <w:pStyle w:val="Heading3"/>
        <w:spacing w:before="246"/>
      </w:pPr>
      <w:bookmarkStart w:id="39" w:name="Probation_and_Dismissal"/>
      <w:bookmarkStart w:id="40" w:name="_bookmark18"/>
      <w:bookmarkEnd w:id="39"/>
      <w:bookmarkEnd w:id="40"/>
      <w:r>
        <w:t>Probation</w:t>
      </w:r>
      <w:r>
        <w:rPr>
          <w:spacing w:val="-11"/>
        </w:rPr>
        <w:t xml:space="preserve"> </w:t>
      </w:r>
      <w:r>
        <w:t>and</w:t>
      </w:r>
      <w:r>
        <w:rPr>
          <w:spacing w:val="-11"/>
        </w:rPr>
        <w:t xml:space="preserve"> </w:t>
      </w:r>
      <w:r>
        <w:rPr>
          <w:spacing w:val="-2"/>
        </w:rPr>
        <w:t>Dismissal</w:t>
      </w:r>
    </w:p>
    <w:p w14:paraId="7B6BF773" w14:textId="77777777" w:rsidR="00190355" w:rsidRDefault="00580E3B">
      <w:pPr>
        <w:pStyle w:val="BodyText"/>
        <w:spacing w:before="51"/>
        <w:ind w:right="687"/>
      </w:pPr>
      <w:r>
        <w:t xml:space="preserve">Graduate students must maintain a cumulative grade point average of 3.0 or higher to be considered in good academic standing and show acceptable progress toward the degree. </w:t>
      </w:r>
      <w:proofErr w:type="gramStart"/>
      <w:r>
        <w:t>Under Graduate</w:t>
      </w:r>
      <w:proofErr w:type="gramEnd"/>
      <w:r>
        <w:t xml:space="preserve"> School rules, students whose cumulative grade point average in all graduate courses taken falls below 3.0 are placed on academic probation. Students on probation must raise their cumulative grade point average to a minimum of 3.0 during the next nine credit hours of graduate work (excluding satisfactory/unsatisfactory courses), </w:t>
      </w:r>
      <w:proofErr w:type="gramStart"/>
      <w:r>
        <w:t>in order to</w:t>
      </w:r>
      <w:proofErr w:type="gramEnd"/>
      <w:r>
        <w:t xml:space="preserve"> be removed from probation. Failure to do so results in dismissal from the Graduate School. Students who receive six credit hours of D, F, or U grades will also be dismissed by the Graduate School. Students who</w:t>
      </w:r>
      <w:r>
        <w:rPr>
          <w:spacing w:val="-3"/>
        </w:rPr>
        <w:t xml:space="preserve"> </w:t>
      </w:r>
      <w:r>
        <w:t>are</w:t>
      </w:r>
      <w:r>
        <w:rPr>
          <w:spacing w:val="-4"/>
        </w:rPr>
        <w:t xml:space="preserve"> </w:t>
      </w:r>
      <w:r>
        <w:t>placed</w:t>
      </w:r>
      <w:r>
        <w:rPr>
          <w:spacing w:val="-3"/>
        </w:rPr>
        <w:t xml:space="preserve"> </w:t>
      </w:r>
      <w:r>
        <w:t>on</w:t>
      </w:r>
      <w:r>
        <w:rPr>
          <w:spacing w:val="-1"/>
        </w:rPr>
        <w:t xml:space="preserve"> </w:t>
      </w:r>
      <w:r>
        <w:t>academic</w:t>
      </w:r>
      <w:r>
        <w:rPr>
          <w:spacing w:val="-4"/>
        </w:rPr>
        <w:t xml:space="preserve"> </w:t>
      </w:r>
      <w:r>
        <w:t>probation</w:t>
      </w:r>
      <w:r>
        <w:rPr>
          <w:spacing w:val="-3"/>
        </w:rPr>
        <w:t xml:space="preserve"> </w:t>
      </w:r>
      <w:r>
        <w:t>may</w:t>
      </w:r>
      <w:r>
        <w:rPr>
          <w:spacing w:val="-3"/>
        </w:rPr>
        <w:t xml:space="preserve"> </w:t>
      </w:r>
      <w:r>
        <w:t>not</w:t>
      </w:r>
      <w:r>
        <w:rPr>
          <w:spacing w:val="-3"/>
        </w:rPr>
        <w:t xml:space="preserve"> </w:t>
      </w:r>
      <w:r>
        <w:t>be</w:t>
      </w:r>
      <w:r>
        <w:rPr>
          <w:spacing w:val="-4"/>
        </w:rPr>
        <w:t xml:space="preserve"> </w:t>
      </w:r>
      <w:r>
        <w:t>appointed</w:t>
      </w:r>
      <w:r>
        <w:rPr>
          <w:spacing w:val="-3"/>
        </w:rPr>
        <w:t xml:space="preserve"> </w:t>
      </w:r>
      <w:r>
        <w:t>graduate</w:t>
      </w:r>
      <w:r>
        <w:rPr>
          <w:spacing w:val="-4"/>
        </w:rPr>
        <w:t xml:space="preserve"> </w:t>
      </w:r>
      <w:r>
        <w:t>assistants.</w:t>
      </w:r>
      <w:r>
        <w:rPr>
          <w:spacing w:val="-3"/>
        </w:rPr>
        <w:t xml:space="preserve"> </w:t>
      </w:r>
      <w:r>
        <w:t>More</w:t>
      </w:r>
      <w:r>
        <w:rPr>
          <w:spacing w:val="-4"/>
        </w:rPr>
        <w:t xml:space="preserve"> </w:t>
      </w:r>
      <w:r>
        <w:t>details</w:t>
      </w:r>
      <w:r>
        <w:rPr>
          <w:spacing w:val="-3"/>
        </w:rPr>
        <w:t xml:space="preserve"> </w:t>
      </w:r>
      <w:r>
        <w:t>on these rules are available in the graduate catalog.</w:t>
      </w:r>
    </w:p>
    <w:p w14:paraId="7800ED9C" w14:textId="77777777" w:rsidR="00190355" w:rsidRDefault="00580E3B">
      <w:pPr>
        <w:pStyle w:val="Heading3"/>
        <w:spacing w:before="250"/>
      </w:pPr>
      <w:bookmarkStart w:id="41" w:name="Variances_and_Exceptions"/>
      <w:bookmarkStart w:id="42" w:name="_bookmark19"/>
      <w:bookmarkEnd w:id="41"/>
      <w:bookmarkEnd w:id="42"/>
      <w:r>
        <w:t>Variances</w:t>
      </w:r>
      <w:r>
        <w:rPr>
          <w:spacing w:val="-11"/>
        </w:rPr>
        <w:t xml:space="preserve"> </w:t>
      </w:r>
      <w:r>
        <w:t>and</w:t>
      </w:r>
      <w:r>
        <w:rPr>
          <w:spacing w:val="-14"/>
        </w:rPr>
        <w:t xml:space="preserve"> </w:t>
      </w:r>
      <w:r>
        <w:rPr>
          <w:spacing w:val="-2"/>
        </w:rPr>
        <w:t>Exceptions</w:t>
      </w:r>
    </w:p>
    <w:p w14:paraId="56A87D2C" w14:textId="77777777" w:rsidR="00190355" w:rsidRDefault="00580E3B">
      <w:pPr>
        <w:pStyle w:val="BodyText"/>
        <w:spacing w:before="49"/>
        <w:ind w:right="745"/>
      </w:pPr>
      <w:r>
        <w:t>The Graduate School requires approval of any variances from the rules listed in the NIU graduate catalog, including rules listed in the department’s section of the catalog. A student should</w:t>
      </w:r>
      <w:r>
        <w:rPr>
          <w:spacing w:val="-3"/>
        </w:rPr>
        <w:t xml:space="preserve"> </w:t>
      </w:r>
      <w:r>
        <w:t>not</w:t>
      </w:r>
      <w:r>
        <w:rPr>
          <w:spacing w:val="-3"/>
        </w:rPr>
        <w:t xml:space="preserve"> </w:t>
      </w:r>
      <w:r>
        <w:t>presume</w:t>
      </w:r>
      <w:r>
        <w:rPr>
          <w:spacing w:val="-4"/>
        </w:rPr>
        <w:t xml:space="preserve"> </w:t>
      </w:r>
      <w:r>
        <w:t>that</w:t>
      </w:r>
      <w:r>
        <w:rPr>
          <w:spacing w:val="-3"/>
        </w:rPr>
        <w:t xml:space="preserve"> </w:t>
      </w:r>
      <w:r>
        <w:t>approval</w:t>
      </w:r>
      <w:r>
        <w:rPr>
          <w:spacing w:val="-3"/>
        </w:rPr>
        <w:t xml:space="preserve"> </w:t>
      </w:r>
      <w:r>
        <w:t>has</w:t>
      </w:r>
      <w:r>
        <w:rPr>
          <w:spacing w:val="-3"/>
        </w:rPr>
        <w:t xml:space="preserve"> </w:t>
      </w:r>
      <w:r>
        <w:t>been</w:t>
      </w:r>
      <w:r>
        <w:rPr>
          <w:spacing w:val="-3"/>
        </w:rPr>
        <w:t xml:space="preserve"> </w:t>
      </w:r>
      <w:r>
        <w:t>obtained</w:t>
      </w:r>
      <w:r>
        <w:rPr>
          <w:spacing w:val="-3"/>
        </w:rPr>
        <w:t xml:space="preserve"> </w:t>
      </w:r>
      <w:r>
        <w:t>for</w:t>
      </w:r>
      <w:r>
        <w:rPr>
          <w:spacing w:val="-4"/>
        </w:rPr>
        <w:t xml:space="preserve"> </w:t>
      </w:r>
      <w:r>
        <w:t>any</w:t>
      </w:r>
      <w:r>
        <w:rPr>
          <w:spacing w:val="-2"/>
        </w:rPr>
        <w:t xml:space="preserve"> </w:t>
      </w:r>
      <w:r>
        <w:t>exception</w:t>
      </w:r>
      <w:r>
        <w:rPr>
          <w:spacing w:val="-3"/>
        </w:rPr>
        <w:t xml:space="preserve"> </w:t>
      </w:r>
      <w:r>
        <w:t>to</w:t>
      </w:r>
      <w:r>
        <w:rPr>
          <w:spacing w:val="-3"/>
        </w:rPr>
        <w:t xml:space="preserve"> </w:t>
      </w:r>
      <w:r>
        <w:t>catalog</w:t>
      </w:r>
      <w:r>
        <w:rPr>
          <w:spacing w:val="-3"/>
        </w:rPr>
        <w:t xml:space="preserve"> </w:t>
      </w:r>
      <w:r>
        <w:t>requirements unless the necessary approval has been secured in writing. Any variance from catalog rules requires the endorsement of the director of graduate studies and approval of the dean of the Graduate School.</w:t>
      </w:r>
    </w:p>
    <w:p w14:paraId="18D6D26F" w14:textId="77777777" w:rsidR="00190355" w:rsidRDefault="00190355">
      <w:pPr>
        <w:pStyle w:val="BodyText"/>
        <w:spacing w:before="245"/>
        <w:ind w:left="0"/>
      </w:pPr>
    </w:p>
    <w:p w14:paraId="0453B0D0" w14:textId="77777777" w:rsidR="00190355" w:rsidRDefault="00580E3B">
      <w:pPr>
        <w:pStyle w:val="Heading2"/>
        <w:spacing w:before="1"/>
      </w:pPr>
      <w:bookmarkStart w:id="43" w:name="POLICY_ON_ACADEMIC_INTEGRITY"/>
      <w:bookmarkStart w:id="44" w:name="_bookmark20"/>
      <w:bookmarkEnd w:id="43"/>
      <w:bookmarkEnd w:id="44"/>
      <w:r>
        <w:t>POLICY</w:t>
      </w:r>
      <w:r>
        <w:rPr>
          <w:spacing w:val="-5"/>
        </w:rPr>
        <w:t xml:space="preserve"> </w:t>
      </w:r>
      <w:r>
        <w:t>ON</w:t>
      </w:r>
      <w:r>
        <w:rPr>
          <w:spacing w:val="-6"/>
        </w:rPr>
        <w:t xml:space="preserve"> </w:t>
      </w:r>
      <w:r>
        <w:t>ACADEMIC</w:t>
      </w:r>
      <w:r>
        <w:rPr>
          <w:spacing w:val="-6"/>
        </w:rPr>
        <w:t xml:space="preserve"> </w:t>
      </w:r>
      <w:r>
        <w:rPr>
          <w:spacing w:val="-2"/>
        </w:rPr>
        <w:t>INTEGRITY</w:t>
      </w:r>
    </w:p>
    <w:p w14:paraId="19B2CFCA" w14:textId="77777777" w:rsidR="00190355" w:rsidRDefault="00580E3B">
      <w:pPr>
        <w:pStyle w:val="BodyText"/>
        <w:spacing w:before="116" w:line="242" w:lineRule="auto"/>
        <w:ind w:right="710"/>
      </w:pPr>
      <w:r>
        <w:t>The</w:t>
      </w:r>
      <w:r>
        <w:rPr>
          <w:spacing w:val="-4"/>
        </w:rPr>
        <w:t xml:space="preserve"> </w:t>
      </w:r>
      <w:r>
        <w:t>NIU</w:t>
      </w:r>
      <w:r>
        <w:rPr>
          <w:spacing w:val="-4"/>
        </w:rPr>
        <w:t xml:space="preserve"> </w:t>
      </w:r>
      <w:r>
        <w:t>graduate</w:t>
      </w:r>
      <w:r>
        <w:rPr>
          <w:spacing w:val="-2"/>
        </w:rPr>
        <w:t xml:space="preserve"> </w:t>
      </w:r>
      <w:r>
        <w:t>catalog</w:t>
      </w:r>
      <w:r>
        <w:rPr>
          <w:spacing w:val="-3"/>
        </w:rPr>
        <w:t xml:space="preserve"> </w:t>
      </w:r>
      <w:r>
        <w:t>states:</w:t>
      </w:r>
      <w:r>
        <w:rPr>
          <w:spacing w:val="-3"/>
        </w:rPr>
        <w:t xml:space="preserve"> </w:t>
      </w:r>
      <w:r>
        <w:t>“The</w:t>
      </w:r>
      <w:r>
        <w:rPr>
          <w:spacing w:val="-4"/>
        </w:rPr>
        <w:t xml:space="preserve"> </w:t>
      </w:r>
      <w:r>
        <w:t>attempt</w:t>
      </w:r>
      <w:r>
        <w:rPr>
          <w:spacing w:val="-3"/>
        </w:rPr>
        <w:t xml:space="preserve"> </w:t>
      </w:r>
      <w:r>
        <w:t>of</w:t>
      </w:r>
      <w:r>
        <w:rPr>
          <w:spacing w:val="-2"/>
        </w:rPr>
        <w:t xml:space="preserve"> </w:t>
      </w:r>
      <w:r>
        <w:t>any</w:t>
      </w:r>
      <w:r>
        <w:rPr>
          <w:spacing w:val="-3"/>
        </w:rPr>
        <w:t xml:space="preserve"> </w:t>
      </w:r>
      <w:r>
        <w:t>student</w:t>
      </w:r>
      <w:r>
        <w:rPr>
          <w:spacing w:val="-3"/>
        </w:rPr>
        <w:t xml:space="preserve"> </w:t>
      </w:r>
      <w:r>
        <w:t>to</w:t>
      </w:r>
      <w:r>
        <w:rPr>
          <w:spacing w:val="-3"/>
        </w:rPr>
        <w:t xml:space="preserve"> </w:t>
      </w:r>
      <w:r>
        <w:t>present</w:t>
      </w:r>
      <w:r>
        <w:rPr>
          <w:spacing w:val="-3"/>
        </w:rPr>
        <w:t xml:space="preserve"> </w:t>
      </w:r>
      <w:r>
        <w:t>as</w:t>
      </w:r>
      <w:r>
        <w:rPr>
          <w:spacing w:val="-1"/>
        </w:rPr>
        <w:t xml:space="preserve"> </w:t>
      </w:r>
      <w:r>
        <w:t>his</w:t>
      </w:r>
      <w:r>
        <w:rPr>
          <w:spacing w:val="-3"/>
        </w:rPr>
        <w:t xml:space="preserve"> </w:t>
      </w:r>
      <w:r>
        <w:t>or</w:t>
      </w:r>
      <w:r>
        <w:rPr>
          <w:spacing w:val="-4"/>
        </w:rPr>
        <w:t xml:space="preserve"> </w:t>
      </w:r>
      <w:r>
        <w:t>her</w:t>
      </w:r>
      <w:r>
        <w:rPr>
          <w:spacing w:val="-4"/>
        </w:rPr>
        <w:t xml:space="preserve"> </w:t>
      </w:r>
      <w:r>
        <w:t>own</w:t>
      </w:r>
      <w:r>
        <w:rPr>
          <w:spacing w:val="-3"/>
        </w:rPr>
        <w:t xml:space="preserve"> </w:t>
      </w:r>
      <w:r>
        <w:t>work that</w:t>
      </w:r>
      <w:r>
        <w:rPr>
          <w:spacing w:val="-3"/>
        </w:rPr>
        <w:t xml:space="preserve"> </w:t>
      </w:r>
      <w:r>
        <w:t>which</w:t>
      </w:r>
      <w:r>
        <w:rPr>
          <w:spacing w:val="-1"/>
        </w:rPr>
        <w:t xml:space="preserve"> </w:t>
      </w:r>
      <w:r>
        <w:t>he</w:t>
      </w:r>
      <w:r>
        <w:rPr>
          <w:spacing w:val="-2"/>
        </w:rPr>
        <w:t xml:space="preserve"> </w:t>
      </w:r>
      <w:r>
        <w:t>or</w:t>
      </w:r>
      <w:r>
        <w:rPr>
          <w:spacing w:val="-2"/>
        </w:rPr>
        <w:t xml:space="preserve"> </w:t>
      </w:r>
      <w:r>
        <w:t>she</w:t>
      </w:r>
      <w:r>
        <w:rPr>
          <w:spacing w:val="-2"/>
        </w:rPr>
        <w:t xml:space="preserve"> </w:t>
      </w:r>
      <w:r>
        <w:t>has</w:t>
      </w:r>
      <w:r>
        <w:rPr>
          <w:spacing w:val="1"/>
        </w:rPr>
        <w:t xml:space="preserve"> </w:t>
      </w:r>
      <w:r>
        <w:t>not</w:t>
      </w:r>
      <w:r>
        <w:rPr>
          <w:spacing w:val="-1"/>
        </w:rPr>
        <w:t xml:space="preserve"> </w:t>
      </w:r>
      <w:r>
        <w:t>produced</w:t>
      </w:r>
      <w:r>
        <w:rPr>
          <w:spacing w:val="-1"/>
        </w:rPr>
        <w:t xml:space="preserve"> </w:t>
      </w:r>
      <w:r>
        <w:t>is</w:t>
      </w:r>
      <w:r>
        <w:rPr>
          <w:spacing w:val="-1"/>
        </w:rPr>
        <w:t xml:space="preserve"> </w:t>
      </w:r>
      <w:r>
        <w:t>regarded</w:t>
      </w:r>
      <w:r>
        <w:rPr>
          <w:spacing w:val="1"/>
        </w:rPr>
        <w:t xml:space="preserve"> </w:t>
      </w:r>
      <w:r>
        <w:t>by</w:t>
      </w:r>
      <w:r>
        <w:rPr>
          <w:spacing w:val="-1"/>
        </w:rPr>
        <w:t xml:space="preserve"> </w:t>
      </w:r>
      <w:r>
        <w:t>the</w:t>
      </w:r>
      <w:r>
        <w:rPr>
          <w:spacing w:val="-2"/>
        </w:rPr>
        <w:t xml:space="preserve"> </w:t>
      </w:r>
      <w:r>
        <w:t>faculty</w:t>
      </w:r>
      <w:r>
        <w:rPr>
          <w:spacing w:val="-1"/>
        </w:rPr>
        <w:t xml:space="preserve"> </w:t>
      </w:r>
      <w:r>
        <w:t>and</w:t>
      </w:r>
      <w:r>
        <w:rPr>
          <w:spacing w:val="1"/>
        </w:rPr>
        <w:t xml:space="preserve"> </w:t>
      </w:r>
      <w:r>
        <w:t>administration</w:t>
      </w:r>
      <w:r>
        <w:rPr>
          <w:spacing w:val="-1"/>
        </w:rPr>
        <w:t xml:space="preserve"> </w:t>
      </w:r>
      <w:r>
        <w:t>as</w:t>
      </w:r>
      <w:r>
        <w:rPr>
          <w:spacing w:val="-1"/>
        </w:rPr>
        <w:t xml:space="preserve"> </w:t>
      </w:r>
      <w:r>
        <w:t>a</w:t>
      </w:r>
      <w:r>
        <w:rPr>
          <w:spacing w:val="-1"/>
        </w:rPr>
        <w:t xml:space="preserve"> </w:t>
      </w:r>
      <w:r>
        <w:rPr>
          <w:spacing w:val="-2"/>
        </w:rPr>
        <w:t>serious</w:t>
      </w:r>
    </w:p>
    <w:p w14:paraId="7BDA4302" w14:textId="77777777" w:rsidR="00190355" w:rsidRDefault="00190355">
      <w:pPr>
        <w:spacing w:line="242" w:lineRule="auto"/>
        <w:sectPr w:rsidR="00190355">
          <w:pgSz w:w="12240" w:h="15840"/>
          <w:pgMar w:top="1360" w:right="800" w:bottom="1220" w:left="1200" w:header="0" w:footer="1022" w:gutter="0"/>
          <w:cols w:space="720"/>
        </w:sectPr>
      </w:pPr>
    </w:p>
    <w:p w14:paraId="7F49A0A1" w14:textId="5730B4FF" w:rsidR="00190355" w:rsidRDefault="00580E3B">
      <w:pPr>
        <w:pStyle w:val="BodyText"/>
        <w:spacing w:before="72"/>
        <w:ind w:left="239" w:right="881"/>
      </w:pPr>
      <w:r>
        <w:lastRenderedPageBreak/>
        <w:t>offense. Students guilty of, or assisting others in, either cheating or plagiarism on</w:t>
      </w:r>
      <w:r>
        <w:rPr>
          <w:spacing w:val="-4"/>
        </w:rPr>
        <w:t xml:space="preserve"> </w:t>
      </w:r>
      <w:r>
        <w:t>an assignment,</w:t>
      </w:r>
      <w:r>
        <w:rPr>
          <w:spacing w:val="-2"/>
        </w:rPr>
        <w:t xml:space="preserve"> </w:t>
      </w:r>
      <w:r>
        <w:t>quiz,</w:t>
      </w:r>
      <w:r>
        <w:rPr>
          <w:spacing w:val="-2"/>
        </w:rPr>
        <w:t xml:space="preserve"> </w:t>
      </w:r>
      <w:r>
        <w:t>or</w:t>
      </w:r>
      <w:r>
        <w:rPr>
          <w:spacing w:val="-3"/>
        </w:rPr>
        <w:t xml:space="preserve"> </w:t>
      </w:r>
      <w:r>
        <w:t>examination</w:t>
      </w:r>
      <w:r>
        <w:rPr>
          <w:spacing w:val="-2"/>
        </w:rPr>
        <w:t xml:space="preserve"> </w:t>
      </w:r>
      <w:r>
        <w:t>may</w:t>
      </w:r>
      <w:r>
        <w:rPr>
          <w:spacing w:val="-2"/>
        </w:rPr>
        <w:t xml:space="preserve"> </w:t>
      </w:r>
      <w:r>
        <w:t>receive</w:t>
      </w:r>
      <w:r>
        <w:rPr>
          <w:spacing w:val="-1"/>
        </w:rPr>
        <w:t xml:space="preserve"> </w:t>
      </w:r>
      <w:r>
        <w:t>a</w:t>
      </w:r>
      <w:r>
        <w:rPr>
          <w:spacing w:val="-3"/>
        </w:rPr>
        <w:t xml:space="preserve"> </w:t>
      </w:r>
      <w:r>
        <w:t>grade</w:t>
      </w:r>
      <w:r>
        <w:rPr>
          <w:spacing w:val="-3"/>
        </w:rPr>
        <w:t xml:space="preserve"> </w:t>
      </w:r>
      <w:r>
        <w:t>of</w:t>
      </w:r>
      <w:r>
        <w:rPr>
          <w:spacing w:val="-1"/>
        </w:rPr>
        <w:t xml:space="preserve"> </w:t>
      </w:r>
      <w:r>
        <w:t>F</w:t>
      </w:r>
      <w:r>
        <w:rPr>
          <w:spacing w:val="-4"/>
        </w:rPr>
        <w:t xml:space="preserve"> </w:t>
      </w:r>
      <w:r>
        <w:t>for</w:t>
      </w:r>
      <w:r>
        <w:rPr>
          <w:spacing w:val="-3"/>
        </w:rPr>
        <w:t xml:space="preserve"> </w:t>
      </w:r>
      <w:r>
        <w:t>the</w:t>
      </w:r>
      <w:r>
        <w:rPr>
          <w:spacing w:val="-3"/>
        </w:rPr>
        <w:t xml:space="preserve"> </w:t>
      </w:r>
      <w:r>
        <w:t>course</w:t>
      </w:r>
      <w:r>
        <w:rPr>
          <w:spacing w:val="-3"/>
        </w:rPr>
        <w:t xml:space="preserve"> </w:t>
      </w:r>
      <w:r>
        <w:t>involved</w:t>
      </w:r>
      <w:r>
        <w:rPr>
          <w:spacing w:val="-2"/>
        </w:rPr>
        <w:t xml:space="preserve"> </w:t>
      </w:r>
      <w:r>
        <w:t>and</w:t>
      </w:r>
      <w:r>
        <w:rPr>
          <w:spacing w:val="-2"/>
        </w:rPr>
        <w:t xml:space="preserve"> </w:t>
      </w:r>
      <w:r>
        <w:t>may</w:t>
      </w:r>
      <w:r>
        <w:rPr>
          <w:spacing w:val="-2"/>
        </w:rPr>
        <w:t xml:space="preserve"> </w:t>
      </w:r>
      <w:r>
        <w:t xml:space="preserve">be suspended or dismissed from the university.” Faculty members are required to file a record of each suspected incident with the NIU Office of Community Standards and Student Conduct </w:t>
      </w:r>
      <w:r>
        <w:rPr>
          <w:spacing w:val="-2"/>
        </w:rPr>
        <w:t>office.</w:t>
      </w:r>
    </w:p>
    <w:p w14:paraId="46A438E6" w14:textId="77777777" w:rsidR="00190355" w:rsidRDefault="00580E3B">
      <w:pPr>
        <w:pStyle w:val="BodyText"/>
        <w:spacing w:before="120"/>
        <w:ind w:left="239" w:right="754"/>
        <w:jc w:val="both"/>
      </w:pPr>
      <w:r>
        <w:t>Many</w:t>
      </w:r>
      <w:r>
        <w:rPr>
          <w:spacing w:val="-1"/>
        </w:rPr>
        <w:t xml:space="preserve"> </w:t>
      </w:r>
      <w:r>
        <w:t>students</w:t>
      </w:r>
      <w:r>
        <w:rPr>
          <w:spacing w:val="-1"/>
        </w:rPr>
        <w:t xml:space="preserve"> </w:t>
      </w:r>
      <w:r>
        <w:t>are</w:t>
      </w:r>
      <w:r>
        <w:rPr>
          <w:spacing w:val="-2"/>
        </w:rPr>
        <w:t xml:space="preserve"> </w:t>
      </w:r>
      <w:r>
        <w:t>unfamiliar</w:t>
      </w:r>
      <w:r>
        <w:rPr>
          <w:spacing w:val="-2"/>
        </w:rPr>
        <w:t xml:space="preserve"> </w:t>
      </w:r>
      <w:r>
        <w:t>with</w:t>
      </w:r>
      <w:r>
        <w:rPr>
          <w:spacing w:val="-1"/>
        </w:rPr>
        <w:t xml:space="preserve"> </w:t>
      </w:r>
      <w:r>
        <w:t>what</w:t>
      </w:r>
      <w:r>
        <w:rPr>
          <w:spacing w:val="-1"/>
        </w:rPr>
        <w:t xml:space="preserve"> </w:t>
      </w:r>
      <w:r>
        <w:t>constitutes</w:t>
      </w:r>
      <w:r>
        <w:rPr>
          <w:spacing w:val="-1"/>
        </w:rPr>
        <w:t xml:space="preserve"> </w:t>
      </w:r>
      <w:r>
        <w:t>plagiarism.</w:t>
      </w:r>
      <w:r>
        <w:rPr>
          <w:spacing w:val="-1"/>
        </w:rPr>
        <w:t xml:space="preserve"> </w:t>
      </w:r>
      <w:r>
        <w:t>In</w:t>
      </w:r>
      <w:r>
        <w:rPr>
          <w:spacing w:val="-5"/>
        </w:rPr>
        <w:t xml:space="preserve"> </w:t>
      </w:r>
      <w:r>
        <w:t>research for</w:t>
      </w:r>
      <w:r>
        <w:rPr>
          <w:spacing w:val="-2"/>
        </w:rPr>
        <w:t xml:space="preserve"> </w:t>
      </w:r>
      <w:r>
        <w:t>a</w:t>
      </w:r>
      <w:r>
        <w:rPr>
          <w:spacing w:val="-2"/>
        </w:rPr>
        <w:t xml:space="preserve"> </w:t>
      </w:r>
      <w:r>
        <w:t>course</w:t>
      </w:r>
      <w:r>
        <w:rPr>
          <w:spacing w:val="-2"/>
        </w:rPr>
        <w:t xml:space="preserve"> </w:t>
      </w:r>
      <w:r>
        <w:t>paper</w:t>
      </w:r>
      <w:r>
        <w:rPr>
          <w:spacing w:val="-2"/>
        </w:rPr>
        <w:t xml:space="preserve"> </w:t>
      </w:r>
      <w:r>
        <w:t>or scholarly product, you can use</w:t>
      </w:r>
      <w:r>
        <w:rPr>
          <w:spacing w:val="-1"/>
        </w:rPr>
        <w:t xml:space="preserve"> </w:t>
      </w:r>
      <w:r>
        <w:t>concepts and models that others have written. Such use</w:t>
      </w:r>
      <w:r>
        <w:rPr>
          <w:spacing w:val="-1"/>
        </w:rPr>
        <w:t xml:space="preserve"> </w:t>
      </w:r>
      <w:r>
        <w:t>is part of the</w:t>
      </w:r>
      <w:r>
        <w:rPr>
          <w:spacing w:val="-2"/>
        </w:rPr>
        <w:t xml:space="preserve"> </w:t>
      </w:r>
      <w:r>
        <w:t>literature</w:t>
      </w:r>
      <w:r>
        <w:rPr>
          <w:spacing w:val="-2"/>
        </w:rPr>
        <w:t xml:space="preserve"> </w:t>
      </w:r>
      <w:r>
        <w:t>review</w:t>
      </w:r>
      <w:r>
        <w:rPr>
          <w:spacing w:val="-2"/>
        </w:rPr>
        <w:t xml:space="preserve"> </w:t>
      </w:r>
      <w:r>
        <w:t>that forms</w:t>
      </w:r>
      <w:r>
        <w:rPr>
          <w:spacing w:val="-1"/>
        </w:rPr>
        <w:t xml:space="preserve"> </w:t>
      </w:r>
      <w:r>
        <w:t>the</w:t>
      </w:r>
      <w:r>
        <w:rPr>
          <w:spacing w:val="-2"/>
        </w:rPr>
        <w:t xml:space="preserve"> </w:t>
      </w:r>
      <w:r>
        <w:t>basis</w:t>
      </w:r>
      <w:r>
        <w:rPr>
          <w:spacing w:val="-1"/>
        </w:rPr>
        <w:t xml:space="preserve"> </w:t>
      </w:r>
      <w:r>
        <w:t>of</w:t>
      </w:r>
      <w:r>
        <w:rPr>
          <w:spacing w:val="-2"/>
        </w:rPr>
        <w:t xml:space="preserve"> </w:t>
      </w:r>
      <w:r>
        <w:t>your</w:t>
      </w:r>
      <w:r>
        <w:rPr>
          <w:spacing w:val="-2"/>
        </w:rPr>
        <w:t xml:space="preserve"> </w:t>
      </w:r>
      <w:r>
        <w:t>work.</w:t>
      </w:r>
      <w:r>
        <w:rPr>
          <w:spacing w:val="-1"/>
        </w:rPr>
        <w:t xml:space="preserve"> </w:t>
      </w:r>
      <w:r>
        <w:t>Use</w:t>
      </w:r>
      <w:r>
        <w:rPr>
          <w:spacing w:val="-2"/>
        </w:rPr>
        <w:t xml:space="preserve"> </w:t>
      </w:r>
      <w:r>
        <w:t>of</w:t>
      </w:r>
      <w:r>
        <w:rPr>
          <w:spacing w:val="-2"/>
        </w:rPr>
        <w:t xml:space="preserve"> </w:t>
      </w:r>
      <w:r>
        <w:t>these</w:t>
      </w:r>
      <w:r>
        <w:rPr>
          <w:spacing w:val="-2"/>
        </w:rPr>
        <w:t xml:space="preserve"> </w:t>
      </w:r>
      <w:r>
        <w:t>ideas</w:t>
      </w:r>
      <w:r>
        <w:rPr>
          <w:spacing w:val="-1"/>
        </w:rPr>
        <w:t xml:space="preserve"> </w:t>
      </w:r>
      <w:r>
        <w:t>is perfectly</w:t>
      </w:r>
      <w:r>
        <w:rPr>
          <w:spacing w:val="-25"/>
        </w:rPr>
        <w:t xml:space="preserve"> </w:t>
      </w:r>
      <w:r>
        <w:t>acceptable</w:t>
      </w:r>
    </w:p>
    <w:p w14:paraId="2527A580" w14:textId="77777777" w:rsidR="00190355" w:rsidRDefault="00580E3B">
      <w:pPr>
        <w:pStyle w:val="ListParagraph"/>
        <w:numPr>
          <w:ilvl w:val="0"/>
          <w:numId w:val="8"/>
        </w:numPr>
        <w:tabs>
          <w:tab w:val="left" w:pos="539"/>
        </w:tabs>
        <w:ind w:left="239" w:right="812" w:firstLine="0"/>
        <w:rPr>
          <w:sz w:val="24"/>
        </w:rPr>
      </w:pPr>
      <w:r>
        <w:rPr>
          <w:sz w:val="24"/>
        </w:rPr>
        <w:t>but you must give proper credit to the source. This credit can be provided in a footnote or other clear acknowledgment, such as an ASA-style citation immediately after the passage that incorporates the source’s ideas. Anything you use that does not represent your own ideas, thoughts,</w:t>
      </w:r>
      <w:r>
        <w:rPr>
          <w:spacing w:val="-4"/>
          <w:sz w:val="24"/>
        </w:rPr>
        <w:t xml:space="preserve"> </w:t>
      </w:r>
      <w:r>
        <w:rPr>
          <w:sz w:val="24"/>
        </w:rPr>
        <w:t>or</w:t>
      </w:r>
      <w:r>
        <w:rPr>
          <w:spacing w:val="-3"/>
          <w:sz w:val="24"/>
        </w:rPr>
        <w:t xml:space="preserve"> </w:t>
      </w:r>
      <w:r>
        <w:rPr>
          <w:sz w:val="24"/>
        </w:rPr>
        <w:t>opinions</w:t>
      </w:r>
      <w:r>
        <w:rPr>
          <w:spacing w:val="-2"/>
          <w:sz w:val="24"/>
        </w:rPr>
        <w:t xml:space="preserve"> </w:t>
      </w:r>
      <w:r>
        <w:rPr>
          <w:sz w:val="24"/>
        </w:rPr>
        <w:t>must</w:t>
      </w:r>
      <w:r>
        <w:rPr>
          <w:spacing w:val="-2"/>
          <w:sz w:val="24"/>
        </w:rPr>
        <w:t xml:space="preserve"> </w:t>
      </w:r>
      <w:r>
        <w:rPr>
          <w:sz w:val="24"/>
        </w:rPr>
        <w:t>be</w:t>
      </w:r>
      <w:r>
        <w:rPr>
          <w:spacing w:val="-3"/>
          <w:sz w:val="24"/>
        </w:rPr>
        <w:t xml:space="preserve"> </w:t>
      </w:r>
      <w:r>
        <w:rPr>
          <w:sz w:val="24"/>
        </w:rPr>
        <w:t>cited</w:t>
      </w:r>
      <w:r>
        <w:rPr>
          <w:spacing w:val="-2"/>
          <w:sz w:val="24"/>
        </w:rPr>
        <w:t xml:space="preserve"> </w:t>
      </w:r>
      <w:r>
        <w:rPr>
          <w:sz w:val="24"/>
        </w:rPr>
        <w:t>unless</w:t>
      </w:r>
      <w:r>
        <w:rPr>
          <w:spacing w:val="-2"/>
          <w:sz w:val="24"/>
        </w:rPr>
        <w:t xml:space="preserve"> </w:t>
      </w:r>
      <w:r>
        <w:rPr>
          <w:sz w:val="24"/>
        </w:rPr>
        <w:t>it</w:t>
      </w:r>
      <w:r>
        <w:rPr>
          <w:spacing w:val="-2"/>
          <w:sz w:val="24"/>
        </w:rPr>
        <w:t xml:space="preserve"> </w:t>
      </w:r>
      <w:r>
        <w:rPr>
          <w:sz w:val="24"/>
        </w:rPr>
        <w:t>is</w:t>
      </w:r>
      <w:r>
        <w:rPr>
          <w:spacing w:val="-2"/>
          <w:sz w:val="24"/>
        </w:rPr>
        <w:t xml:space="preserve"> </w:t>
      </w:r>
      <w:r>
        <w:rPr>
          <w:sz w:val="24"/>
        </w:rPr>
        <w:t>common</w:t>
      </w:r>
      <w:r>
        <w:rPr>
          <w:spacing w:val="-2"/>
          <w:sz w:val="24"/>
        </w:rPr>
        <w:t xml:space="preserve"> </w:t>
      </w:r>
      <w:r>
        <w:rPr>
          <w:sz w:val="24"/>
        </w:rPr>
        <w:t>knowledge.</w:t>
      </w:r>
      <w:r>
        <w:rPr>
          <w:spacing w:val="-2"/>
          <w:sz w:val="24"/>
        </w:rPr>
        <w:t xml:space="preserve"> </w:t>
      </w:r>
      <w:r>
        <w:rPr>
          <w:sz w:val="24"/>
        </w:rPr>
        <w:t>Err</w:t>
      </w:r>
      <w:r>
        <w:rPr>
          <w:spacing w:val="-3"/>
          <w:sz w:val="24"/>
        </w:rPr>
        <w:t xml:space="preserve"> </w:t>
      </w:r>
      <w:r>
        <w:rPr>
          <w:sz w:val="24"/>
        </w:rPr>
        <w:t>on</w:t>
      </w:r>
      <w:r>
        <w:rPr>
          <w:spacing w:val="-1"/>
          <w:sz w:val="24"/>
        </w:rPr>
        <w:t xml:space="preserve"> </w:t>
      </w:r>
      <w:r>
        <w:rPr>
          <w:sz w:val="24"/>
        </w:rPr>
        <w:t>the</w:t>
      </w:r>
      <w:r>
        <w:rPr>
          <w:spacing w:val="-3"/>
          <w:sz w:val="24"/>
        </w:rPr>
        <w:t xml:space="preserve"> </w:t>
      </w:r>
      <w:r>
        <w:rPr>
          <w:sz w:val="24"/>
        </w:rPr>
        <w:t>side</w:t>
      </w:r>
      <w:r>
        <w:rPr>
          <w:spacing w:val="-3"/>
          <w:sz w:val="24"/>
        </w:rPr>
        <w:t xml:space="preserve"> </w:t>
      </w:r>
      <w:r>
        <w:rPr>
          <w:sz w:val="24"/>
        </w:rPr>
        <w:t>of</w:t>
      </w:r>
      <w:r>
        <w:rPr>
          <w:spacing w:val="-3"/>
          <w:sz w:val="24"/>
        </w:rPr>
        <w:t xml:space="preserve"> </w:t>
      </w:r>
      <w:r>
        <w:rPr>
          <w:sz w:val="24"/>
        </w:rPr>
        <w:t>being</w:t>
      </w:r>
      <w:r>
        <w:rPr>
          <w:spacing w:val="-20"/>
          <w:sz w:val="24"/>
        </w:rPr>
        <w:t xml:space="preserve"> </w:t>
      </w:r>
      <w:r>
        <w:rPr>
          <w:sz w:val="24"/>
        </w:rPr>
        <w:t>too careful. Examples of plagiarism or violations of academic integrity include:</w:t>
      </w:r>
    </w:p>
    <w:p w14:paraId="7D04E016" w14:textId="2B74B56A" w:rsidR="00190355" w:rsidRDefault="00580E3B">
      <w:pPr>
        <w:pStyle w:val="ListParagraph"/>
        <w:numPr>
          <w:ilvl w:val="1"/>
          <w:numId w:val="8"/>
        </w:numPr>
        <w:tabs>
          <w:tab w:val="left" w:pos="1319"/>
        </w:tabs>
        <w:spacing w:before="120"/>
        <w:ind w:left="1319" w:right="1238"/>
        <w:rPr>
          <w:sz w:val="24"/>
        </w:rPr>
      </w:pPr>
      <w:r>
        <w:rPr>
          <w:sz w:val="24"/>
        </w:rPr>
        <w:t>Copying</w:t>
      </w:r>
      <w:r>
        <w:rPr>
          <w:spacing w:val="-3"/>
          <w:sz w:val="24"/>
        </w:rPr>
        <w:t xml:space="preserve"> </w:t>
      </w:r>
      <w:r>
        <w:rPr>
          <w:sz w:val="24"/>
        </w:rPr>
        <w:t>word-for-word</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work</w:t>
      </w:r>
      <w:r>
        <w:rPr>
          <w:spacing w:val="-3"/>
          <w:sz w:val="24"/>
        </w:rPr>
        <w:t xml:space="preserve"> </w:t>
      </w:r>
      <w:r>
        <w:rPr>
          <w:sz w:val="24"/>
        </w:rPr>
        <w:t>of</w:t>
      </w:r>
      <w:r>
        <w:rPr>
          <w:spacing w:val="-2"/>
          <w:sz w:val="24"/>
        </w:rPr>
        <w:t xml:space="preserve"> </w:t>
      </w:r>
      <w:r>
        <w:rPr>
          <w:sz w:val="24"/>
        </w:rPr>
        <w:t>an</w:t>
      </w:r>
      <w:r>
        <w:rPr>
          <w:spacing w:val="-3"/>
          <w:sz w:val="24"/>
        </w:rPr>
        <w:t xml:space="preserve"> </w:t>
      </w:r>
      <w:r>
        <w:rPr>
          <w:sz w:val="24"/>
        </w:rPr>
        <w:t>author</w:t>
      </w:r>
      <w:r>
        <w:rPr>
          <w:spacing w:val="-4"/>
          <w:sz w:val="24"/>
        </w:rPr>
        <w:t xml:space="preserve"> </w:t>
      </w:r>
      <w:r>
        <w:rPr>
          <w:sz w:val="24"/>
        </w:rPr>
        <w:t>or</w:t>
      </w:r>
      <w:r>
        <w:rPr>
          <w:spacing w:val="-4"/>
          <w:sz w:val="24"/>
        </w:rPr>
        <w:t xml:space="preserve"> </w:t>
      </w:r>
      <w:r>
        <w:rPr>
          <w:sz w:val="24"/>
        </w:rPr>
        <w:t>any</w:t>
      </w:r>
      <w:r>
        <w:rPr>
          <w:spacing w:val="-3"/>
          <w:sz w:val="24"/>
        </w:rPr>
        <w:t xml:space="preserve"> </w:t>
      </w:r>
      <w:r>
        <w:rPr>
          <w:sz w:val="24"/>
        </w:rPr>
        <w:t>other</w:t>
      </w:r>
      <w:r>
        <w:rPr>
          <w:spacing w:val="-2"/>
          <w:sz w:val="24"/>
        </w:rPr>
        <w:t xml:space="preserve"> </w:t>
      </w:r>
      <w:r>
        <w:rPr>
          <w:sz w:val="24"/>
        </w:rPr>
        <w:t>person</w:t>
      </w:r>
      <w:r>
        <w:rPr>
          <w:spacing w:val="-3"/>
          <w:sz w:val="24"/>
        </w:rPr>
        <w:t xml:space="preserve"> </w:t>
      </w:r>
      <w:r>
        <w:rPr>
          <w:sz w:val="24"/>
        </w:rPr>
        <w:t>without proper citation.</w:t>
      </w:r>
    </w:p>
    <w:p w14:paraId="3F159BDC" w14:textId="029C6D23" w:rsidR="00190355" w:rsidRDefault="00F403ED">
      <w:pPr>
        <w:pStyle w:val="ListParagraph"/>
        <w:numPr>
          <w:ilvl w:val="1"/>
          <w:numId w:val="8"/>
        </w:numPr>
        <w:tabs>
          <w:tab w:val="left" w:pos="1319"/>
        </w:tabs>
        <w:spacing w:before="118"/>
        <w:ind w:left="1319"/>
        <w:rPr>
          <w:sz w:val="24"/>
        </w:rPr>
      </w:pPr>
      <w:r>
        <w:rPr>
          <w:noProof/>
        </w:rPr>
        <mc:AlternateContent>
          <mc:Choice Requires="wps">
            <w:drawing>
              <wp:anchor distT="0" distB="0" distL="0" distR="0" simplePos="0" relativeHeight="15731200" behindDoc="0" locked="0" layoutInCell="1" allowOverlap="1" wp14:anchorId="0CCC82EE" wp14:editId="0BCCEC6F">
                <wp:simplePos x="0" y="0"/>
                <wp:positionH relativeFrom="page">
                  <wp:posOffset>7912100</wp:posOffset>
                </wp:positionH>
                <wp:positionV relativeFrom="page">
                  <wp:posOffset>3787140</wp:posOffset>
                </wp:positionV>
                <wp:extent cx="2336800" cy="1168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1168400"/>
                        </a:xfrm>
                        <a:prstGeom prst="rect">
                          <a:avLst/>
                        </a:prstGeom>
                        <a:gradFill>
                          <a:gsLst>
                            <a:gs pos="0">
                              <a:srgbClr val="FFFFFF"/>
                            </a:gs>
                            <a:gs pos="100000">
                              <a:srgbClr val="B57AFC">
                                <a:alpha val="69999"/>
                              </a:srgbClr>
                            </a:gs>
                          </a:gsLst>
                          <a:lin ang="5400000" scaled="1"/>
                        </a:gradFill>
                        <a:ln w="12700">
                          <a:solidFill>
                            <a:srgbClr val="000000"/>
                          </a:solidFill>
                          <a:prstDash val="solid"/>
                        </a:ln>
                      </wps:spPr>
                      <wps:txbx>
                        <w:txbxContent>
                          <w:p w14:paraId="1E376560" w14:textId="77777777" w:rsidR="00190355" w:rsidRDefault="00580E3B">
                            <w:pPr>
                              <w:spacing w:before="90"/>
                              <w:ind w:left="40"/>
                              <w:rPr>
                                <w:rFonts w:ascii="Arial"/>
                                <w:b/>
                                <w:i/>
                                <w:color w:val="000000"/>
                                <w:sz w:val="16"/>
                              </w:rPr>
                            </w:pPr>
                            <w:r>
                              <w:rPr>
                                <w:rFonts w:ascii="Arial"/>
                                <w:b/>
                                <w:i/>
                                <w:color w:val="000000"/>
                                <w:sz w:val="16"/>
                              </w:rPr>
                              <w:t xml:space="preserve">Shirley </w:t>
                            </w:r>
                            <w:r>
                              <w:rPr>
                                <w:rFonts w:ascii="Arial"/>
                                <w:b/>
                                <w:i/>
                                <w:color w:val="000000"/>
                                <w:spacing w:val="-2"/>
                                <w:sz w:val="16"/>
                              </w:rPr>
                              <w:t>Portegys</w:t>
                            </w:r>
                          </w:p>
                          <w:p w14:paraId="4E38C8D9" w14:textId="77777777" w:rsidR="00190355" w:rsidRDefault="00580E3B">
                            <w:pPr>
                              <w:spacing w:before="16"/>
                              <w:ind w:left="40"/>
                              <w:rPr>
                                <w:rFonts w:ascii="Arial"/>
                                <w:i/>
                                <w:color w:val="000000"/>
                                <w:sz w:val="16"/>
                              </w:rPr>
                            </w:pPr>
                            <w:r>
                              <w:rPr>
                                <w:rFonts w:ascii="Arial"/>
                                <w:i/>
                                <w:color w:val="000000"/>
                                <w:sz w:val="16"/>
                              </w:rPr>
                              <w:t xml:space="preserve">2024-11-20 </w:t>
                            </w:r>
                            <w:r>
                              <w:rPr>
                                <w:rFonts w:ascii="Arial"/>
                                <w:i/>
                                <w:color w:val="000000"/>
                                <w:spacing w:val="-2"/>
                                <w:sz w:val="16"/>
                              </w:rPr>
                              <w:t>21:38:25</w:t>
                            </w:r>
                          </w:p>
                          <w:p w14:paraId="737E16C7" w14:textId="77777777" w:rsidR="00190355" w:rsidRDefault="00580E3B">
                            <w:pPr>
                              <w:spacing w:before="18"/>
                              <w:ind w:left="40"/>
                              <w:rPr>
                                <w:rFonts w:ascii="Arial"/>
                                <w:color w:val="000000"/>
                                <w:sz w:val="20"/>
                              </w:rPr>
                            </w:pPr>
                            <w:r>
                              <w:rPr>
                                <w:rFonts w:ascii="Arial"/>
                                <w:color w:val="000000"/>
                                <w:sz w:val="20"/>
                              </w:rPr>
                              <w:t>-------------------------------------------</w:t>
                            </w:r>
                            <w:r>
                              <w:rPr>
                                <w:rFonts w:ascii="Arial"/>
                                <w:color w:val="000000"/>
                                <w:spacing w:val="-10"/>
                                <w:sz w:val="20"/>
                              </w:rPr>
                              <w:t>-</w:t>
                            </w:r>
                          </w:p>
                          <w:p w14:paraId="473CCA5A" w14:textId="77777777" w:rsidR="00190355" w:rsidRDefault="00580E3B">
                            <w:pPr>
                              <w:spacing w:before="10"/>
                              <w:ind w:left="40"/>
                              <w:rPr>
                                <w:rFonts w:ascii="Arial"/>
                                <w:color w:val="000000"/>
                                <w:sz w:val="20"/>
                              </w:rPr>
                            </w:pPr>
                            <w:r>
                              <w:rPr>
                                <w:rFonts w:ascii="Arial"/>
                                <w:color w:val="000000"/>
                                <w:sz w:val="20"/>
                              </w:rPr>
                              <w:t xml:space="preserve">Use of artificial </w:t>
                            </w:r>
                            <w:r>
                              <w:rPr>
                                <w:rFonts w:ascii="Arial"/>
                                <w:color w:val="000000"/>
                                <w:spacing w:val="-2"/>
                                <w:sz w:val="20"/>
                              </w:rPr>
                              <w:t>intelligence.</w:t>
                            </w:r>
                          </w:p>
                        </w:txbxContent>
                      </wps:txbx>
                      <wps:bodyPr wrap="square" lIns="0" tIns="0" rIns="0" bIns="0" rtlCol="0">
                        <a:noAutofit/>
                      </wps:bodyPr>
                    </wps:wsp>
                  </a:graphicData>
                </a:graphic>
              </wp:anchor>
            </w:drawing>
          </mc:Choice>
          <mc:Fallback>
            <w:pict>
              <v:shape w14:anchorId="0CCC82EE" id="Textbox 7" o:spid="_x0000_s1028" type="#_x0000_t202" style="position:absolute;left:0;text-align:left;margin-left:623pt;margin-top:298.2pt;width:184pt;height:92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" strokeweight="1pt">
                <v:fill color2="#b57afc" o:opacity2="45874f" focus="100%" type="gradient"/>
                <v:path arrowok="t"/>
                <v:textbox inset="0,0,0,0">
                  <w:txbxContent>
                    <w:p w14:paraId="1E376560" w14:textId="77777777" w:rsidR="00190355" w:rsidRDefault="00580E3B">
                      <w:pPr>
                        <w:spacing w:before="90"/>
                        <w:ind w:left="40"/>
                        <w:rPr>
                          <w:rFonts w:ascii="Arial"/>
                          <w:b/>
                          <w:i/>
                          <w:color w:val="000000"/>
                          <w:sz w:val="16"/>
                        </w:rPr>
                      </w:pPr>
                      <w:r>
                        <w:rPr>
                          <w:rFonts w:ascii="Arial"/>
                          <w:b/>
                          <w:i/>
                          <w:color w:val="000000"/>
                          <w:sz w:val="16"/>
                        </w:rPr>
                        <w:t xml:space="preserve">Shirley </w:t>
                      </w:r>
                      <w:r>
                        <w:rPr>
                          <w:rFonts w:ascii="Arial"/>
                          <w:b/>
                          <w:i/>
                          <w:color w:val="000000"/>
                          <w:spacing w:val="-2"/>
                          <w:sz w:val="16"/>
                        </w:rPr>
                        <w:t>Portegys</w:t>
                      </w:r>
                    </w:p>
                    <w:p w14:paraId="4E38C8D9" w14:textId="77777777" w:rsidR="00190355" w:rsidRDefault="00580E3B">
                      <w:pPr>
                        <w:spacing w:before="16"/>
                        <w:ind w:left="40"/>
                        <w:rPr>
                          <w:rFonts w:ascii="Arial"/>
                          <w:i/>
                          <w:color w:val="000000"/>
                          <w:sz w:val="16"/>
                        </w:rPr>
                      </w:pPr>
                      <w:r>
                        <w:rPr>
                          <w:rFonts w:ascii="Arial"/>
                          <w:i/>
                          <w:color w:val="000000"/>
                          <w:sz w:val="16"/>
                        </w:rPr>
                        <w:t xml:space="preserve">2024-11-20 </w:t>
                      </w:r>
                      <w:r>
                        <w:rPr>
                          <w:rFonts w:ascii="Arial"/>
                          <w:i/>
                          <w:color w:val="000000"/>
                          <w:spacing w:val="-2"/>
                          <w:sz w:val="16"/>
                        </w:rPr>
                        <w:t>21:38:25</w:t>
                      </w:r>
                    </w:p>
                    <w:p w14:paraId="737E16C7" w14:textId="77777777" w:rsidR="00190355" w:rsidRDefault="00580E3B">
                      <w:pPr>
                        <w:spacing w:before="18"/>
                        <w:ind w:left="40"/>
                        <w:rPr>
                          <w:rFonts w:ascii="Arial"/>
                          <w:color w:val="000000"/>
                          <w:sz w:val="20"/>
                        </w:rPr>
                      </w:pPr>
                      <w:r>
                        <w:rPr>
                          <w:rFonts w:ascii="Arial"/>
                          <w:color w:val="000000"/>
                          <w:sz w:val="20"/>
                        </w:rPr>
                        <w:t>-------------------------------------------</w:t>
                      </w:r>
                      <w:r>
                        <w:rPr>
                          <w:rFonts w:ascii="Arial"/>
                          <w:color w:val="000000"/>
                          <w:spacing w:val="-10"/>
                          <w:sz w:val="20"/>
                        </w:rPr>
                        <w:t>-</w:t>
                      </w:r>
                    </w:p>
                    <w:p w14:paraId="473CCA5A" w14:textId="77777777" w:rsidR="00190355" w:rsidRDefault="00580E3B">
                      <w:pPr>
                        <w:spacing w:before="10"/>
                        <w:ind w:left="40"/>
                        <w:rPr>
                          <w:rFonts w:ascii="Arial"/>
                          <w:color w:val="000000"/>
                          <w:sz w:val="20"/>
                        </w:rPr>
                      </w:pPr>
                      <w:r>
                        <w:rPr>
                          <w:rFonts w:ascii="Arial"/>
                          <w:color w:val="000000"/>
                          <w:sz w:val="20"/>
                        </w:rPr>
                        <w:t xml:space="preserve">Use of artificial </w:t>
                      </w:r>
                      <w:r>
                        <w:rPr>
                          <w:rFonts w:ascii="Arial"/>
                          <w:color w:val="000000"/>
                          <w:spacing w:val="-2"/>
                          <w:sz w:val="20"/>
                        </w:rPr>
                        <w:t>intelligence.</w:t>
                      </w:r>
                    </w:p>
                  </w:txbxContent>
                </v:textbox>
                <w10:wrap anchorx="page" anchory="page"/>
              </v:shape>
            </w:pict>
          </mc:Fallback>
        </mc:AlternateContent>
      </w:r>
      <w:r w:rsidR="00580E3B">
        <w:rPr>
          <w:sz w:val="24"/>
        </w:rPr>
        <w:t>Heavily</w:t>
      </w:r>
      <w:r w:rsidR="00580E3B">
        <w:rPr>
          <w:spacing w:val="-4"/>
          <w:sz w:val="24"/>
        </w:rPr>
        <w:t xml:space="preserve"> </w:t>
      </w:r>
      <w:r w:rsidR="00580E3B">
        <w:rPr>
          <w:sz w:val="24"/>
        </w:rPr>
        <w:t>paraphrasing</w:t>
      </w:r>
      <w:r w:rsidR="00580E3B">
        <w:rPr>
          <w:spacing w:val="-1"/>
          <w:sz w:val="24"/>
        </w:rPr>
        <w:t xml:space="preserve"> </w:t>
      </w:r>
      <w:r w:rsidR="00580E3B">
        <w:rPr>
          <w:sz w:val="24"/>
        </w:rPr>
        <w:t>the</w:t>
      </w:r>
      <w:r w:rsidR="00580E3B">
        <w:rPr>
          <w:spacing w:val="-1"/>
          <w:sz w:val="24"/>
        </w:rPr>
        <w:t xml:space="preserve"> </w:t>
      </w:r>
      <w:r w:rsidR="00580E3B">
        <w:rPr>
          <w:sz w:val="24"/>
        </w:rPr>
        <w:t>work</w:t>
      </w:r>
      <w:r w:rsidR="00580E3B">
        <w:rPr>
          <w:spacing w:val="-1"/>
          <w:sz w:val="24"/>
        </w:rPr>
        <w:t xml:space="preserve"> </w:t>
      </w:r>
      <w:r w:rsidR="00580E3B">
        <w:rPr>
          <w:sz w:val="24"/>
        </w:rPr>
        <w:t>of</w:t>
      </w:r>
      <w:r w:rsidR="00580E3B">
        <w:rPr>
          <w:spacing w:val="-3"/>
          <w:sz w:val="24"/>
        </w:rPr>
        <w:t xml:space="preserve"> </w:t>
      </w:r>
      <w:r w:rsidR="00580E3B">
        <w:rPr>
          <w:sz w:val="24"/>
        </w:rPr>
        <w:t>another</w:t>
      </w:r>
      <w:r w:rsidR="00580E3B">
        <w:rPr>
          <w:spacing w:val="-2"/>
          <w:sz w:val="24"/>
        </w:rPr>
        <w:t xml:space="preserve"> </w:t>
      </w:r>
      <w:r w:rsidR="00580E3B">
        <w:rPr>
          <w:sz w:val="24"/>
        </w:rPr>
        <w:t>without</w:t>
      </w:r>
      <w:r w:rsidR="00580E3B">
        <w:rPr>
          <w:spacing w:val="-1"/>
          <w:sz w:val="24"/>
        </w:rPr>
        <w:t xml:space="preserve"> </w:t>
      </w:r>
      <w:r w:rsidR="00580E3B">
        <w:rPr>
          <w:sz w:val="24"/>
        </w:rPr>
        <w:t>proper</w:t>
      </w:r>
      <w:r w:rsidR="00580E3B">
        <w:rPr>
          <w:spacing w:val="-12"/>
          <w:sz w:val="24"/>
        </w:rPr>
        <w:t xml:space="preserve"> </w:t>
      </w:r>
      <w:r w:rsidR="00580E3B">
        <w:rPr>
          <w:spacing w:val="-2"/>
          <w:sz w:val="24"/>
        </w:rPr>
        <w:t>citation.</w:t>
      </w:r>
    </w:p>
    <w:p w14:paraId="3B09281B" w14:textId="77777777" w:rsidR="00190355" w:rsidRDefault="00580E3B">
      <w:pPr>
        <w:pStyle w:val="ListParagraph"/>
        <w:numPr>
          <w:ilvl w:val="1"/>
          <w:numId w:val="8"/>
        </w:numPr>
        <w:tabs>
          <w:tab w:val="left" w:pos="1319"/>
        </w:tabs>
        <w:spacing w:before="117"/>
        <w:ind w:left="1319" w:right="1532"/>
        <w:rPr>
          <w:sz w:val="24"/>
        </w:rPr>
      </w:pPr>
      <w:r>
        <w:rPr>
          <w:sz w:val="24"/>
        </w:rPr>
        <w:t>Using</w:t>
      </w:r>
      <w:r>
        <w:rPr>
          <w:spacing w:val="-5"/>
          <w:sz w:val="24"/>
        </w:rPr>
        <w:t xml:space="preserve"> </w:t>
      </w:r>
      <w:r>
        <w:rPr>
          <w:sz w:val="24"/>
        </w:rPr>
        <w:t>another’s</w:t>
      </w:r>
      <w:r>
        <w:rPr>
          <w:spacing w:val="-5"/>
          <w:sz w:val="24"/>
        </w:rPr>
        <w:t xml:space="preserve"> </w:t>
      </w:r>
      <w:r>
        <w:rPr>
          <w:sz w:val="24"/>
        </w:rPr>
        <w:t>concepts,</w:t>
      </w:r>
      <w:r>
        <w:rPr>
          <w:spacing w:val="-5"/>
          <w:sz w:val="24"/>
        </w:rPr>
        <w:t xml:space="preserve"> </w:t>
      </w:r>
      <w:r>
        <w:rPr>
          <w:sz w:val="24"/>
        </w:rPr>
        <w:t>ideas,</w:t>
      </w:r>
      <w:r>
        <w:rPr>
          <w:spacing w:val="-5"/>
          <w:sz w:val="24"/>
        </w:rPr>
        <w:t xml:space="preserve"> </w:t>
      </w:r>
      <w:r>
        <w:rPr>
          <w:sz w:val="24"/>
        </w:rPr>
        <w:t>or</w:t>
      </w:r>
      <w:r>
        <w:rPr>
          <w:spacing w:val="-6"/>
          <w:sz w:val="24"/>
        </w:rPr>
        <w:t xml:space="preserve"> </w:t>
      </w:r>
      <w:r>
        <w:rPr>
          <w:sz w:val="24"/>
        </w:rPr>
        <w:t>frameworks</w:t>
      </w:r>
      <w:r>
        <w:rPr>
          <w:spacing w:val="-5"/>
          <w:sz w:val="24"/>
        </w:rPr>
        <w:t xml:space="preserve"> </w:t>
      </w:r>
      <w:r>
        <w:rPr>
          <w:sz w:val="24"/>
        </w:rPr>
        <w:t>without</w:t>
      </w:r>
      <w:r>
        <w:rPr>
          <w:spacing w:val="-5"/>
          <w:sz w:val="24"/>
        </w:rPr>
        <w:t xml:space="preserve"> </w:t>
      </w:r>
      <w:r>
        <w:rPr>
          <w:sz w:val="24"/>
        </w:rPr>
        <w:t>acknowledging</w:t>
      </w:r>
      <w:r>
        <w:rPr>
          <w:spacing w:val="-5"/>
          <w:sz w:val="24"/>
        </w:rPr>
        <w:t xml:space="preserve"> </w:t>
      </w:r>
      <w:r>
        <w:rPr>
          <w:sz w:val="24"/>
        </w:rPr>
        <w:t>their contribution to your work.</w:t>
      </w:r>
    </w:p>
    <w:p w14:paraId="69545DD6" w14:textId="77777777" w:rsidR="00190355" w:rsidRPr="001E4852" w:rsidRDefault="00580E3B">
      <w:pPr>
        <w:pStyle w:val="ListParagraph"/>
        <w:numPr>
          <w:ilvl w:val="1"/>
          <w:numId w:val="8"/>
        </w:numPr>
        <w:tabs>
          <w:tab w:val="left" w:pos="1319"/>
        </w:tabs>
        <w:spacing w:before="118"/>
        <w:ind w:left="1319"/>
        <w:rPr>
          <w:sz w:val="24"/>
        </w:rPr>
      </w:pPr>
      <w:r>
        <w:rPr>
          <w:sz w:val="24"/>
        </w:rPr>
        <w:t>Falsification</w:t>
      </w:r>
      <w:r>
        <w:rPr>
          <w:spacing w:val="-2"/>
          <w:sz w:val="24"/>
        </w:rPr>
        <w:t xml:space="preserve"> </w:t>
      </w:r>
      <w:r>
        <w:rPr>
          <w:sz w:val="24"/>
        </w:rPr>
        <w:t>of</w:t>
      </w:r>
      <w:r>
        <w:rPr>
          <w:spacing w:val="-2"/>
          <w:sz w:val="24"/>
        </w:rPr>
        <w:t xml:space="preserve"> </w:t>
      </w:r>
      <w:r>
        <w:rPr>
          <w:sz w:val="24"/>
        </w:rPr>
        <w:t>methodology</w:t>
      </w:r>
      <w:r>
        <w:rPr>
          <w:spacing w:val="-1"/>
          <w:sz w:val="24"/>
        </w:rPr>
        <w:t xml:space="preserve"> </w:t>
      </w:r>
      <w:r>
        <w:rPr>
          <w:sz w:val="24"/>
        </w:rPr>
        <w:t>or</w:t>
      </w:r>
      <w:r>
        <w:rPr>
          <w:spacing w:val="-10"/>
          <w:sz w:val="24"/>
        </w:rPr>
        <w:t xml:space="preserve"> </w:t>
      </w:r>
      <w:r>
        <w:rPr>
          <w:spacing w:val="-2"/>
          <w:sz w:val="24"/>
        </w:rPr>
        <w:t>results.</w:t>
      </w:r>
    </w:p>
    <w:p w14:paraId="3AE9D612" w14:textId="525529DD" w:rsidR="00D91073" w:rsidRDefault="00D91073">
      <w:pPr>
        <w:pStyle w:val="ListParagraph"/>
        <w:numPr>
          <w:ilvl w:val="1"/>
          <w:numId w:val="8"/>
        </w:numPr>
        <w:tabs>
          <w:tab w:val="left" w:pos="1319"/>
        </w:tabs>
        <w:spacing w:before="118"/>
        <w:ind w:left="1319"/>
        <w:rPr>
          <w:sz w:val="24"/>
        </w:rPr>
      </w:pPr>
      <w:r>
        <w:rPr>
          <w:spacing w:val="-2"/>
          <w:sz w:val="24"/>
        </w:rPr>
        <w:t xml:space="preserve">Use of unauthorized notes or other aids, including artificial intelligence. </w:t>
      </w:r>
    </w:p>
    <w:p w14:paraId="64A0C643" w14:textId="77777777" w:rsidR="00190355" w:rsidRDefault="00580E3B">
      <w:pPr>
        <w:pStyle w:val="BodyText"/>
        <w:spacing w:before="122"/>
        <w:ind w:left="239"/>
      </w:pPr>
      <w:r>
        <w:t>If</w:t>
      </w:r>
      <w:r>
        <w:rPr>
          <w:spacing w:val="-3"/>
        </w:rPr>
        <w:t xml:space="preserve"> </w:t>
      </w:r>
      <w:r>
        <w:t>you</w:t>
      </w:r>
      <w:r>
        <w:rPr>
          <w:spacing w:val="-2"/>
        </w:rPr>
        <w:t xml:space="preserve"> </w:t>
      </w:r>
      <w:r>
        <w:t>are</w:t>
      </w:r>
      <w:r>
        <w:rPr>
          <w:spacing w:val="-3"/>
        </w:rPr>
        <w:t xml:space="preserve"> </w:t>
      </w:r>
      <w:r>
        <w:t>in</w:t>
      </w:r>
      <w:r>
        <w:rPr>
          <w:spacing w:val="-2"/>
        </w:rPr>
        <w:t xml:space="preserve"> </w:t>
      </w:r>
      <w:r>
        <w:t>doubt</w:t>
      </w:r>
      <w:r>
        <w:rPr>
          <w:spacing w:val="-2"/>
        </w:rPr>
        <w:t xml:space="preserve"> </w:t>
      </w:r>
      <w:r>
        <w:t>about</w:t>
      </w:r>
      <w:r>
        <w:rPr>
          <w:spacing w:val="-2"/>
        </w:rPr>
        <w:t xml:space="preserve"> </w:t>
      </w:r>
      <w:r>
        <w:t>whether</w:t>
      </w:r>
      <w:r>
        <w:rPr>
          <w:spacing w:val="-3"/>
        </w:rPr>
        <w:t xml:space="preserve"> </w:t>
      </w:r>
      <w:r>
        <w:t>a</w:t>
      </w:r>
      <w:r>
        <w:rPr>
          <w:spacing w:val="-3"/>
        </w:rPr>
        <w:t xml:space="preserve"> </w:t>
      </w:r>
      <w:r>
        <w:t>specific</w:t>
      </w:r>
      <w:r>
        <w:rPr>
          <w:spacing w:val="-1"/>
        </w:rPr>
        <w:t xml:space="preserve"> </w:t>
      </w:r>
      <w:r>
        <w:t>citation</w:t>
      </w:r>
      <w:r>
        <w:rPr>
          <w:spacing w:val="-2"/>
        </w:rPr>
        <w:t xml:space="preserve"> </w:t>
      </w:r>
      <w:r>
        <w:t>or</w:t>
      </w:r>
      <w:r>
        <w:rPr>
          <w:spacing w:val="-3"/>
        </w:rPr>
        <w:t xml:space="preserve"> </w:t>
      </w:r>
      <w:r>
        <w:t>procedure</w:t>
      </w:r>
      <w:r>
        <w:rPr>
          <w:spacing w:val="-3"/>
        </w:rPr>
        <w:t xml:space="preserve"> </w:t>
      </w:r>
      <w:r>
        <w:t>is</w:t>
      </w:r>
      <w:r>
        <w:rPr>
          <w:spacing w:val="-2"/>
        </w:rPr>
        <w:t xml:space="preserve"> </w:t>
      </w:r>
      <w:r>
        <w:t>in</w:t>
      </w:r>
      <w:r>
        <w:rPr>
          <w:spacing w:val="-2"/>
        </w:rPr>
        <w:t xml:space="preserve"> </w:t>
      </w:r>
      <w:r>
        <w:t>order,</w:t>
      </w:r>
      <w:r>
        <w:rPr>
          <w:spacing w:val="-2"/>
        </w:rPr>
        <w:t xml:space="preserve"> </w:t>
      </w:r>
      <w:r>
        <w:t>consult</w:t>
      </w:r>
      <w:r>
        <w:rPr>
          <w:spacing w:val="-2"/>
        </w:rPr>
        <w:t xml:space="preserve"> </w:t>
      </w:r>
      <w:r>
        <w:t>your</w:t>
      </w:r>
      <w:r>
        <w:rPr>
          <w:spacing w:val="-3"/>
        </w:rPr>
        <w:t xml:space="preserve"> </w:t>
      </w:r>
      <w:r>
        <w:t>course professor or advisor.</w:t>
      </w:r>
    </w:p>
    <w:p w14:paraId="06E2EB49" w14:textId="77777777" w:rsidR="00190355" w:rsidRDefault="00580E3B">
      <w:pPr>
        <w:pStyle w:val="Heading2"/>
        <w:spacing w:before="246"/>
        <w:jc w:val="both"/>
      </w:pPr>
      <w:bookmarkStart w:id="45" w:name="RESEARCH_EXPERIENCES"/>
      <w:bookmarkStart w:id="46" w:name="_bookmark21"/>
      <w:bookmarkEnd w:id="45"/>
      <w:bookmarkEnd w:id="46"/>
      <w:r>
        <w:t>RESEARCH</w:t>
      </w:r>
      <w:r>
        <w:rPr>
          <w:spacing w:val="-8"/>
        </w:rPr>
        <w:t xml:space="preserve"> </w:t>
      </w:r>
      <w:r>
        <w:rPr>
          <w:spacing w:val="-2"/>
        </w:rPr>
        <w:t>EXPERIENCES</w:t>
      </w:r>
    </w:p>
    <w:p w14:paraId="4A68F50F" w14:textId="77777777" w:rsidR="00190355" w:rsidRDefault="00580E3B">
      <w:pPr>
        <w:pStyle w:val="BodyText"/>
        <w:spacing w:before="54"/>
        <w:ind w:right="710"/>
      </w:pPr>
      <w:r>
        <w:t xml:space="preserve">The department encourages collaborative research between graduate students and faculty. Although the department does not </w:t>
      </w:r>
      <w:proofErr w:type="gramStart"/>
      <w:r>
        <w:t>award</w:t>
      </w:r>
      <w:proofErr w:type="gramEnd"/>
      <w:r>
        <w:t xml:space="preserve"> them, research assistantships are available from other units</w:t>
      </w:r>
      <w:r>
        <w:rPr>
          <w:spacing w:val="-3"/>
        </w:rPr>
        <w:t xml:space="preserve"> </w:t>
      </w:r>
      <w:r>
        <w:t>on</w:t>
      </w:r>
      <w:r>
        <w:rPr>
          <w:spacing w:val="-3"/>
        </w:rPr>
        <w:t xml:space="preserve"> </w:t>
      </w:r>
      <w:r>
        <w:t>campus.</w:t>
      </w:r>
      <w:r>
        <w:rPr>
          <w:spacing w:val="-3"/>
        </w:rPr>
        <w:t xml:space="preserve"> </w:t>
      </w:r>
      <w:r>
        <w:t>Research</w:t>
      </w:r>
      <w:r>
        <w:rPr>
          <w:spacing w:val="-3"/>
        </w:rPr>
        <w:t xml:space="preserve"> </w:t>
      </w:r>
      <w:r>
        <w:t>assistantships</w:t>
      </w:r>
      <w:r>
        <w:rPr>
          <w:spacing w:val="-3"/>
        </w:rPr>
        <w:t xml:space="preserve"> </w:t>
      </w:r>
      <w:r>
        <w:t>are</w:t>
      </w:r>
      <w:r>
        <w:rPr>
          <w:spacing w:val="-4"/>
        </w:rPr>
        <w:t xml:space="preserve"> </w:t>
      </w:r>
      <w:r>
        <w:t>a</w:t>
      </w:r>
      <w:r>
        <w:rPr>
          <w:spacing w:val="-4"/>
        </w:rPr>
        <w:t xml:space="preserve"> </w:t>
      </w:r>
      <w:r>
        <w:t>good</w:t>
      </w:r>
      <w:r>
        <w:rPr>
          <w:spacing w:val="-3"/>
        </w:rPr>
        <w:t xml:space="preserve"> </w:t>
      </w:r>
      <w:r>
        <w:t>source</w:t>
      </w:r>
      <w:r>
        <w:rPr>
          <w:spacing w:val="-4"/>
        </w:rPr>
        <w:t xml:space="preserve"> </w:t>
      </w:r>
      <w:r>
        <w:t>of</w:t>
      </w:r>
      <w:r>
        <w:rPr>
          <w:spacing w:val="-4"/>
        </w:rPr>
        <w:t xml:space="preserve"> </w:t>
      </w:r>
      <w:r>
        <w:t>graduate</w:t>
      </w:r>
      <w:r>
        <w:rPr>
          <w:spacing w:val="-4"/>
        </w:rPr>
        <w:t xml:space="preserve"> </w:t>
      </w:r>
      <w:r>
        <w:t>student</w:t>
      </w:r>
      <w:r>
        <w:rPr>
          <w:spacing w:val="-3"/>
        </w:rPr>
        <w:t xml:space="preserve"> </w:t>
      </w:r>
      <w:proofErr w:type="gramStart"/>
      <w:r>
        <w:t>funding</w:t>
      </w:r>
      <w:proofErr w:type="gramEnd"/>
      <w:r>
        <w:rPr>
          <w:spacing w:val="-3"/>
        </w:rPr>
        <w:t xml:space="preserve"> </w:t>
      </w:r>
      <w:r>
        <w:t>and</w:t>
      </w:r>
      <w:r>
        <w:rPr>
          <w:spacing w:val="-3"/>
        </w:rPr>
        <w:t xml:space="preserve"> </w:t>
      </w:r>
      <w:r>
        <w:t>they also enhance a student’s career development. Research assistantships have been made available through NIU’s Regional Development Institute, the Center for Governmental Studies, and the Public Opinion Lab, all located at the William Monat building on 3</w:t>
      </w:r>
      <w:r>
        <w:rPr>
          <w:vertAlign w:val="superscript"/>
        </w:rPr>
        <w:t>rd</w:t>
      </w:r>
      <w:r>
        <w:t xml:space="preserve"> Street in downtown DeKalb. There also may be research assistantship opportunities with the Center for Southeast Asian Studies.</w:t>
      </w:r>
    </w:p>
    <w:p w14:paraId="378E1A5D" w14:textId="77777777" w:rsidR="00190355" w:rsidRDefault="00580E3B">
      <w:pPr>
        <w:pStyle w:val="Heading2"/>
        <w:spacing w:before="243"/>
        <w:jc w:val="both"/>
      </w:pPr>
      <w:bookmarkStart w:id="47" w:name="CONFERENCE_TRAVEL"/>
      <w:bookmarkStart w:id="48" w:name="_bookmark22"/>
      <w:bookmarkEnd w:id="47"/>
      <w:bookmarkEnd w:id="48"/>
      <w:r>
        <w:t>CONFERENCE</w:t>
      </w:r>
      <w:r>
        <w:rPr>
          <w:spacing w:val="-9"/>
        </w:rPr>
        <w:t xml:space="preserve"> </w:t>
      </w:r>
      <w:r>
        <w:rPr>
          <w:spacing w:val="-2"/>
        </w:rPr>
        <w:t>TRAVEL</w:t>
      </w:r>
    </w:p>
    <w:p w14:paraId="61963A6C" w14:textId="6A54AEE5" w:rsidR="00190355" w:rsidRDefault="00580E3B">
      <w:pPr>
        <w:pStyle w:val="BodyText"/>
        <w:spacing w:before="57"/>
        <w:ind w:right="710"/>
      </w:pPr>
      <w:r>
        <w:t xml:space="preserve">To help facilitate travel to professional meetings and conferences, at which graduate students present the results of their academic and creative endeavors, the Graduate School normally invites degree-seeking graduate students to submit travel grant proposals. Graduate students invited to present results of their original research or creative activity in the form of a paper, performance/exhibition, or poster session at a professional meeting may submit a proposal </w:t>
      </w:r>
      <w:r w:rsidR="00D91073">
        <w:t xml:space="preserve">on the Graduate School website which will then be routed </w:t>
      </w:r>
      <w:r>
        <w:t>through</w:t>
      </w:r>
      <w:r>
        <w:rPr>
          <w:spacing w:val="-3"/>
        </w:rPr>
        <w:t xml:space="preserve"> </w:t>
      </w:r>
      <w:r>
        <w:t>their</w:t>
      </w:r>
      <w:r>
        <w:rPr>
          <w:spacing w:val="-4"/>
        </w:rPr>
        <w:t xml:space="preserve"> </w:t>
      </w:r>
      <w:r>
        <w:t>academic</w:t>
      </w:r>
      <w:r>
        <w:rPr>
          <w:spacing w:val="-4"/>
        </w:rPr>
        <w:t xml:space="preserve"> </w:t>
      </w:r>
      <w:r>
        <w:t>department</w:t>
      </w:r>
      <w:r>
        <w:rPr>
          <w:spacing w:val="-3"/>
        </w:rPr>
        <w:t xml:space="preserve"> </w:t>
      </w:r>
      <w:r>
        <w:t>(Political</w:t>
      </w:r>
      <w:r>
        <w:rPr>
          <w:spacing w:val="-3"/>
        </w:rPr>
        <w:t xml:space="preserve"> </w:t>
      </w:r>
      <w:r>
        <w:t>Science)</w:t>
      </w:r>
      <w:r w:rsidR="00D91073">
        <w:t xml:space="preserve"> and</w:t>
      </w:r>
      <w:r>
        <w:rPr>
          <w:spacing w:val="-4"/>
        </w:rPr>
        <w:t xml:space="preserve"> </w:t>
      </w:r>
      <w:r>
        <w:t>to</w:t>
      </w:r>
      <w:r>
        <w:rPr>
          <w:spacing w:val="-3"/>
        </w:rPr>
        <w:t xml:space="preserve"> </w:t>
      </w:r>
      <w:r>
        <w:t>the</w:t>
      </w:r>
      <w:r>
        <w:rPr>
          <w:spacing w:val="-4"/>
        </w:rPr>
        <w:t xml:space="preserve"> </w:t>
      </w:r>
      <w:r>
        <w:t>Office</w:t>
      </w:r>
      <w:r>
        <w:rPr>
          <w:spacing w:val="-4"/>
        </w:rPr>
        <w:t xml:space="preserve"> </w:t>
      </w:r>
      <w:r>
        <w:t>of</w:t>
      </w:r>
      <w:r>
        <w:rPr>
          <w:spacing w:val="-4"/>
        </w:rPr>
        <w:t xml:space="preserve"> </w:t>
      </w:r>
      <w:r>
        <w:t>the</w:t>
      </w:r>
      <w:r>
        <w:rPr>
          <w:spacing w:val="-2"/>
        </w:rPr>
        <w:t xml:space="preserve"> </w:t>
      </w:r>
      <w:r>
        <w:t>Dean</w:t>
      </w:r>
      <w:r>
        <w:rPr>
          <w:spacing w:val="-3"/>
        </w:rPr>
        <w:t xml:space="preserve"> </w:t>
      </w:r>
      <w:r>
        <w:t>of</w:t>
      </w:r>
      <w:r>
        <w:rPr>
          <w:spacing w:val="-4"/>
        </w:rPr>
        <w:t xml:space="preserve"> </w:t>
      </w:r>
      <w:r>
        <w:t>the</w:t>
      </w:r>
      <w:r>
        <w:rPr>
          <w:spacing w:val="-2"/>
        </w:rPr>
        <w:t xml:space="preserve"> </w:t>
      </w:r>
      <w:r>
        <w:t>Graduate School. Recipients of travel grants may be awarded matching funds to cover the cost of registration, lodging, and transportation</w:t>
      </w:r>
      <w:r w:rsidR="00D91073">
        <w:t xml:space="preserve"> totaling up to $600</w:t>
      </w:r>
      <w:r>
        <w:t>.</w:t>
      </w:r>
    </w:p>
    <w:p w14:paraId="5B4C3CDD" w14:textId="77777777" w:rsidR="00190355" w:rsidRDefault="00190355">
      <w:pPr>
        <w:sectPr w:rsidR="00190355">
          <w:pgSz w:w="12240" w:h="15840"/>
          <w:pgMar w:top="1360" w:right="800" w:bottom="1220" w:left="1200" w:header="0" w:footer="1022" w:gutter="0"/>
          <w:cols w:space="720"/>
        </w:sectPr>
      </w:pPr>
    </w:p>
    <w:p w14:paraId="16C7DF40" w14:textId="77777777" w:rsidR="00190355" w:rsidRDefault="00580E3B">
      <w:pPr>
        <w:pStyle w:val="Heading3"/>
        <w:spacing w:before="75"/>
      </w:pPr>
      <w:bookmarkStart w:id="49" w:name="Eligibility_Criteria"/>
      <w:bookmarkStart w:id="50" w:name="_bookmark23"/>
      <w:bookmarkEnd w:id="49"/>
      <w:bookmarkEnd w:id="50"/>
      <w:r>
        <w:lastRenderedPageBreak/>
        <w:t>Eligibility</w:t>
      </w:r>
      <w:r>
        <w:rPr>
          <w:spacing w:val="-10"/>
        </w:rPr>
        <w:t xml:space="preserve"> </w:t>
      </w:r>
      <w:r>
        <w:rPr>
          <w:spacing w:val="-2"/>
        </w:rPr>
        <w:t>Criteria</w:t>
      </w:r>
    </w:p>
    <w:p w14:paraId="0CCC627C" w14:textId="77777777" w:rsidR="00190355" w:rsidRDefault="00580E3B">
      <w:pPr>
        <w:pStyle w:val="BodyText"/>
        <w:spacing w:before="2"/>
        <w:ind w:right="710"/>
      </w:pPr>
      <w:r>
        <w:t>Applicants must have completed at least one academic year of study at NIU. They must be in good</w:t>
      </w:r>
      <w:r>
        <w:rPr>
          <w:spacing w:val="-3"/>
        </w:rPr>
        <w:t xml:space="preserve"> </w:t>
      </w:r>
      <w:r>
        <w:t>academic</w:t>
      </w:r>
      <w:r>
        <w:rPr>
          <w:spacing w:val="-4"/>
        </w:rPr>
        <w:t xml:space="preserve"> </w:t>
      </w:r>
      <w:r>
        <w:t>standing</w:t>
      </w:r>
      <w:r>
        <w:rPr>
          <w:spacing w:val="-3"/>
        </w:rPr>
        <w:t xml:space="preserve"> </w:t>
      </w:r>
      <w:r>
        <w:t>and</w:t>
      </w:r>
      <w:r>
        <w:rPr>
          <w:spacing w:val="-3"/>
        </w:rPr>
        <w:t xml:space="preserve"> </w:t>
      </w:r>
      <w:r>
        <w:t>have</w:t>
      </w:r>
      <w:r>
        <w:rPr>
          <w:spacing w:val="-2"/>
        </w:rPr>
        <w:t xml:space="preserve"> </w:t>
      </w:r>
      <w:r>
        <w:t>a</w:t>
      </w:r>
      <w:r>
        <w:rPr>
          <w:spacing w:val="-4"/>
        </w:rPr>
        <w:t xml:space="preserve"> </w:t>
      </w:r>
      <w:r>
        <w:t>3.50</w:t>
      </w:r>
      <w:r>
        <w:rPr>
          <w:spacing w:val="-3"/>
        </w:rPr>
        <w:t xml:space="preserve"> </w:t>
      </w:r>
      <w:r>
        <w:t>GPA.</w:t>
      </w:r>
      <w:r>
        <w:rPr>
          <w:spacing w:val="-3"/>
        </w:rPr>
        <w:t xml:space="preserve"> </w:t>
      </w:r>
      <w:r>
        <w:t>At</w:t>
      </w:r>
      <w:r>
        <w:rPr>
          <w:spacing w:val="-1"/>
        </w:rPr>
        <w:t xml:space="preserve"> </w:t>
      </w:r>
      <w:r>
        <w:t>the</w:t>
      </w:r>
      <w:r>
        <w:rPr>
          <w:spacing w:val="-4"/>
        </w:rPr>
        <w:t xml:space="preserve"> </w:t>
      </w:r>
      <w:r>
        <w:t>time</w:t>
      </w:r>
      <w:r>
        <w:rPr>
          <w:spacing w:val="-4"/>
        </w:rPr>
        <w:t xml:space="preserve"> </w:t>
      </w:r>
      <w:r>
        <w:t>of</w:t>
      </w:r>
      <w:r>
        <w:rPr>
          <w:spacing w:val="-4"/>
        </w:rPr>
        <w:t xml:space="preserve"> </w:t>
      </w:r>
      <w:r>
        <w:t>application,</w:t>
      </w:r>
      <w:r>
        <w:rPr>
          <w:spacing w:val="-3"/>
        </w:rPr>
        <w:t xml:space="preserve"> </w:t>
      </w:r>
      <w:r>
        <w:t>the</w:t>
      </w:r>
      <w:r>
        <w:rPr>
          <w:spacing w:val="-4"/>
        </w:rPr>
        <w:t xml:space="preserve"> </w:t>
      </w:r>
      <w:r>
        <w:t>student</w:t>
      </w:r>
      <w:r>
        <w:rPr>
          <w:spacing w:val="-3"/>
        </w:rPr>
        <w:t xml:space="preserve"> </w:t>
      </w:r>
      <w:r>
        <w:t>must</w:t>
      </w:r>
      <w:r>
        <w:rPr>
          <w:spacing w:val="-3"/>
        </w:rPr>
        <w:t xml:space="preserve"> </w:t>
      </w:r>
      <w:r>
        <w:t>not have an unresolved grade of “Incomplete.”</w:t>
      </w:r>
    </w:p>
    <w:p w14:paraId="17EAE66C" w14:textId="77777777" w:rsidR="00190355" w:rsidRDefault="00580E3B">
      <w:pPr>
        <w:pStyle w:val="BodyText"/>
        <w:spacing w:before="1"/>
        <w:ind w:right="710"/>
      </w:pPr>
      <w:r>
        <w:t>Applicants</w:t>
      </w:r>
      <w:r>
        <w:rPr>
          <w:spacing w:val="-3"/>
        </w:rPr>
        <w:t xml:space="preserve"> </w:t>
      </w:r>
      <w:r>
        <w:t>must</w:t>
      </w:r>
      <w:r>
        <w:rPr>
          <w:spacing w:val="-3"/>
        </w:rPr>
        <w:t xml:space="preserve"> </w:t>
      </w:r>
      <w:r>
        <w:t>present</w:t>
      </w:r>
      <w:r>
        <w:rPr>
          <w:spacing w:val="-2"/>
        </w:rPr>
        <w:t xml:space="preserve"> </w:t>
      </w:r>
      <w:r>
        <w:t>results</w:t>
      </w:r>
      <w:r>
        <w:rPr>
          <w:spacing w:val="-3"/>
        </w:rPr>
        <w:t xml:space="preserve"> </w:t>
      </w:r>
      <w:r>
        <w:t>of</w:t>
      </w:r>
      <w:r>
        <w:rPr>
          <w:spacing w:val="-4"/>
        </w:rPr>
        <w:t xml:space="preserve"> </w:t>
      </w:r>
      <w:r>
        <w:t>their</w:t>
      </w:r>
      <w:r>
        <w:rPr>
          <w:spacing w:val="-4"/>
        </w:rPr>
        <w:t xml:space="preserve"> </w:t>
      </w:r>
      <w:r>
        <w:t>own</w:t>
      </w:r>
      <w:r>
        <w:rPr>
          <w:spacing w:val="-3"/>
        </w:rPr>
        <w:t xml:space="preserve"> </w:t>
      </w:r>
      <w:r>
        <w:t>original</w:t>
      </w:r>
      <w:r>
        <w:rPr>
          <w:spacing w:val="-3"/>
        </w:rPr>
        <w:t xml:space="preserve"> </w:t>
      </w:r>
      <w:r>
        <w:t>research</w:t>
      </w:r>
      <w:r>
        <w:rPr>
          <w:spacing w:val="-3"/>
        </w:rPr>
        <w:t xml:space="preserve"> </w:t>
      </w:r>
      <w:r>
        <w:t>or</w:t>
      </w:r>
      <w:r>
        <w:rPr>
          <w:spacing w:val="-4"/>
        </w:rPr>
        <w:t xml:space="preserve"> </w:t>
      </w:r>
      <w:r>
        <w:t>artistic</w:t>
      </w:r>
      <w:r>
        <w:rPr>
          <w:spacing w:val="-4"/>
        </w:rPr>
        <w:t xml:space="preserve"> </w:t>
      </w:r>
      <w:r>
        <w:t>endeavors</w:t>
      </w:r>
      <w:r>
        <w:rPr>
          <w:spacing w:val="-3"/>
        </w:rPr>
        <w:t xml:space="preserve"> </w:t>
      </w:r>
      <w:r>
        <w:t>conducted while enrolled at NIU.</w:t>
      </w:r>
    </w:p>
    <w:p w14:paraId="299679A1" w14:textId="77777777" w:rsidR="00190355" w:rsidRDefault="00580E3B">
      <w:pPr>
        <w:pStyle w:val="BodyText"/>
      </w:pPr>
      <w:r>
        <w:t>Applicants</w:t>
      </w:r>
      <w:r>
        <w:rPr>
          <w:spacing w:val="-1"/>
        </w:rPr>
        <w:t xml:space="preserve"> </w:t>
      </w:r>
      <w:r>
        <w:t>must</w:t>
      </w:r>
      <w:r>
        <w:rPr>
          <w:spacing w:val="-1"/>
        </w:rPr>
        <w:t xml:space="preserve"> </w:t>
      </w:r>
      <w:r>
        <w:t>be</w:t>
      </w:r>
      <w:r>
        <w:rPr>
          <w:spacing w:val="-2"/>
        </w:rPr>
        <w:t xml:space="preserve"> </w:t>
      </w:r>
      <w:r>
        <w:t>the</w:t>
      </w:r>
      <w:r>
        <w:rPr>
          <w:spacing w:val="-1"/>
        </w:rPr>
        <w:t xml:space="preserve"> </w:t>
      </w:r>
      <w:r>
        <w:t>primary</w:t>
      </w:r>
      <w:r>
        <w:rPr>
          <w:spacing w:val="-1"/>
        </w:rPr>
        <w:t xml:space="preserve"> </w:t>
      </w:r>
      <w:r>
        <w:t>author</w:t>
      </w:r>
      <w:r>
        <w:rPr>
          <w:spacing w:val="-2"/>
        </w:rPr>
        <w:t xml:space="preserve"> </w:t>
      </w:r>
      <w:r>
        <w:t>of</w:t>
      </w:r>
      <w:r>
        <w:rPr>
          <w:spacing w:val="-2"/>
        </w:rPr>
        <w:t xml:space="preserve"> </w:t>
      </w:r>
      <w:r>
        <w:t>the</w:t>
      </w:r>
      <w:r>
        <w:rPr>
          <w:spacing w:val="-1"/>
        </w:rPr>
        <w:t xml:space="preserve"> </w:t>
      </w:r>
      <w:r>
        <w:rPr>
          <w:spacing w:val="-2"/>
        </w:rPr>
        <w:t>presentation.</w:t>
      </w:r>
    </w:p>
    <w:p w14:paraId="0CC4D867" w14:textId="77777777" w:rsidR="00190355" w:rsidRDefault="00580E3B">
      <w:pPr>
        <w:pStyle w:val="BodyText"/>
        <w:spacing w:before="4" w:line="235" w:lineRule="auto"/>
        <w:ind w:right="710"/>
      </w:pPr>
      <w:r>
        <w:t>Applicants,</w:t>
      </w:r>
      <w:r>
        <w:rPr>
          <w:spacing w:val="-4"/>
        </w:rPr>
        <w:t xml:space="preserve"> </w:t>
      </w:r>
      <w:r>
        <w:t>whether</w:t>
      </w:r>
      <w:r>
        <w:rPr>
          <w:spacing w:val="-5"/>
        </w:rPr>
        <w:t xml:space="preserve"> </w:t>
      </w:r>
      <w:r>
        <w:t>single</w:t>
      </w:r>
      <w:r>
        <w:rPr>
          <w:spacing w:val="-5"/>
        </w:rPr>
        <w:t xml:space="preserve"> </w:t>
      </w:r>
      <w:r>
        <w:t>authors</w:t>
      </w:r>
      <w:r>
        <w:rPr>
          <w:spacing w:val="-4"/>
        </w:rPr>
        <w:t xml:space="preserve"> </w:t>
      </w:r>
      <w:r>
        <w:t>or</w:t>
      </w:r>
      <w:r>
        <w:rPr>
          <w:spacing w:val="-5"/>
        </w:rPr>
        <w:t xml:space="preserve"> </w:t>
      </w:r>
      <w:r>
        <w:t>co-authors,</w:t>
      </w:r>
      <w:r>
        <w:rPr>
          <w:spacing w:val="-2"/>
        </w:rPr>
        <w:t xml:space="preserve"> </w:t>
      </w:r>
      <w:r>
        <w:t>must</w:t>
      </w:r>
      <w:r>
        <w:rPr>
          <w:spacing w:val="-4"/>
        </w:rPr>
        <w:t xml:space="preserve"> </w:t>
      </w:r>
      <w:r>
        <w:t>secure</w:t>
      </w:r>
      <w:r>
        <w:rPr>
          <w:spacing w:val="-5"/>
        </w:rPr>
        <w:t xml:space="preserve"> </w:t>
      </w:r>
      <w:r>
        <w:t>from</w:t>
      </w:r>
      <w:r>
        <w:rPr>
          <w:spacing w:val="-4"/>
        </w:rPr>
        <w:t xml:space="preserve"> </w:t>
      </w:r>
      <w:r>
        <w:t>their</w:t>
      </w:r>
      <w:r>
        <w:rPr>
          <w:spacing w:val="-5"/>
        </w:rPr>
        <w:t xml:space="preserve"> </w:t>
      </w:r>
      <w:r>
        <w:t>academic</w:t>
      </w:r>
      <w:r>
        <w:rPr>
          <w:spacing w:val="-5"/>
        </w:rPr>
        <w:t xml:space="preserve"> </w:t>
      </w:r>
      <w:r>
        <w:t>department and/or college a minimum of $200 in support.</w:t>
      </w:r>
    </w:p>
    <w:p w14:paraId="76AEA2C2" w14:textId="77777777" w:rsidR="00190355" w:rsidRDefault="00580E3B">
      <w:pPr>
        <w:pStyle w:val="BodyText"/>
        <w:ind w:right="661"/>
      </w:pPr>
      <w:r>
        <w:t>Preference will be given to doctoral students or students pursuing the terminal degree in their discipline.</w:t>
      </w:r>
      <w:r>
        <w:rPr>
          <w:spacing w:val="-3"/>
        </w:rPr>
        <w:t xml:space="preserve"> </w:t>
      </w:r>
      <w:r>
        <w:t>A</w:t>
      </w:r>
      <w:r>
        <w:rPr>
          <w:spacing w:val="-4"/>
        </w:rPr>
        <w:t xml:space="preserve"> </w:t>
      </w:r>
      <w:r>
        <w:t>request</w:t>
      </w:r>
      <w:r>
        <w:rPr>
          <w:spacing w:val="-3"/>
        </w:rPr>
        <w:t xml:space="preserve"> </w:t>
      </w:r>
      <w:r>
        <w:t>from</w:t>
      </w:r>
      <w:r>
        <w:rPr>
          <w:spacing w:val="-3"/>
        </w:rPr>
        <w:t xml:space="preserve"> </w:t>
      </w:r>
      <w:r>
        <w:t>a</w:t>
      </w:r>
      <w:r>
        <w:rPr>
          <w:spacing w:val="-4"/>
        </w:rPr>
        <w:t xml:space="preserve"> </w:t>
      </w:r>
      <w:r>
        <w:t>master’s</w:t>
      </w:r>
      <w:r>
        <w:rPr>
          <w:spacing w:val="-3"/>
        </w:rPr>
        <w:t xml:space="preserve"> </w:t>
      </w:r>
      <w:r>
        <w:t>student</w:t>
      </w:r>
      <w:r>
        <w:rPr>
          <w:spacing w:val="-3"/>
        </w:rPr>
        <w:t xml:space="preserve"> </w:t>
      </w:r>
      <w:r>
        <w:t>will</w:t>
      </w:r>
      <w:r>
        <w:rPr>
          <w:spacing w:val="-3"/>
        </w:rPr>
        <w:t xml:space="preserve"> </w:t>
      </w:r>
      <w:r>
        <w:t>be</w:t>
      </w:r>
      <w:r>
        <w:rPr>
          <w:spacing w:val="-4"/>
        </w:rPr>
        <w:t xml:space="preserve"> </w:t>
      </w:r>
      <w:r>
        <w:t>considered</w:t>
      </w:r>
      <w:r>
        <w:rPr>
          <w:spacing w:val="-3"/>
        </w:rPr>
        <w:t xml:space="preserve"> </w:t>
      </w:r>
      <w:r>
        <w:t>only</w:t>
      </w:r>
      <w:r>
        <w:rPr>
          <w:spacing w:val="-3"/>
        </w:rPr>
        <w:t xml:space="preserve"> </w:t>
      </w:r>
      <w:r>
        <w:t>if</w:t>
      </w:r>
      <w:r>
        <w:rPr>
          <w:spacing w:val="-4"/>
        </w:rPr>
        <w:t xml:space="preserve"> </w:t>
      </w:r>
      <w:r>
        <w:t>the</w:t>
      </w:r>
      <w:r>
        <w:rPr>
          <w:spacing w:val="-2"/>
        </w:rPr>
        <w:t xml:space="preserve"> </w:t>
      </w:r>
      <w:r>
        <w:t>department</w:t>
      </w:r>
      <w:r>
        <w:rPr>
          <w:spacing w:val="-3"/>
        </w:rPr>
        <w:t xml:space="preserve"> </w:t>
      </w:r>
      <w:r>
        <w:t>does</w:t>
      </w:r>
      <w:r>
        <w:rPr>
          <w:spacing w:val="-3"/>
        </w:rPr>
        <w:t xml:space="preserve"> </w:t>
      </w:r>
      <w:r>
        <w:t>not offer a doctoral degree in the student’s field of study.</w:t>
      </w:r>
    </w:p>
    <w:p w14:paraId="24A6E749" w14:textId="77777777" w:rsidR="00190355" w:rsidRDefault="00580E3B">
      <w:pPr>
        <w:pStyle w:val="BodyText"/>
      </w:pPr>
      <w:r>
        <w:t>The</w:t>
      </w:r>
      <w:r>
        <w:rPr>
          <w:spacing w:val="-4"/>
        </w:rPr>
        <w:t xml:space="preserve"> </w:t>
      </w:r>
      <w:r>
        <w:t>meeting</w:t>
      </w:r>
      <w:r>
        <w:rPr>
          <w:spacing w:val="-1"/>
        </w:rPr>
        <w:t xml:space="preserve"> </w:t>
      </w:r>
      <w:r>
        <w:t>or</w:t>
      </w:r>
      <w:r>
        <w:rPr>
          <w:spacing w:val="-2"/>
        </w:rPr>
        <w:t xml:space="preserve"> </w:t>
      </w:r>
      <w:r>
        <w:t>conference</w:t>
      </w:r>
      <w:r>
        <w:rPr>
          <w:spacing w:val="-2"/>
        </w:rPr>
        <w:t xml:space="preserve"> </w:t>
      </w:r>
      <w:r>
        <w:t>must</w:t>
      </w:r>
      <w:r>
        <w:rPr>
          <w:spacing w:val="-1"/>
        </w:rPr>
        <w:t xml:space="preserve"> </w:t>
      </w:r>
      <w:r>
        <w:t>be</w:t>
      </w:r>
      <w:r>
        <w:rPr>
          <w:spacing w:val="-2"/>
        </w:rPr>
        <w:t xml:space="preserve"> </w:t>
      </w:r>
      <w:r>
        <w:t>of</w:t>
      </w:r>
      <w:r>
        <w:rPr>
          <w:spacing w:val="-2"/>
        </w:rPr>
        <w:t xml:space="preserve"> </w:t>
      </w:r>
      <w:r>
        <w:t>national</w:t>
      </w:r>
      <w:r>
        <w:rPr>
          <w:spacing w:val="-1"/>
        </w:rPr>
        <w:t xml:space="preserve"> </w:t>
      </w:r>
      <w:r>
        <w:t>or international</w:t>
      </w:r>
      <w:r>
        <w:rPr>
          <w:spacing w:val="-1"/>
        </w:rPr>
        <w:t xml:space="preserve"> </w:t>
      </w:r>
      <w:r>
        <w:rPr>
          <w:spacing w:val="-2"/>
        </w:rPr>
        <w:t>significance.</w:t>
      </w:r>
    </w:p>
    <w:p w14:paraId="3203AA45" w14:textId="77777777" w:rsidR="00190355" w:rsidRDefault="00580E3B">
      <w:pPr>
        <w:pStyle w:val="BodyText"/>
        <w:ind w:right="661"/>
      </w:pPr>
      <w:r>
        <w:t>At the time of application, the applicant must be registered on a full-time basis (minimum nine credit</w:t>
      </w:r>
      <w:r>
        <w:rPr>
          <w:spacing w:val="-3"/>
        </w:rPr>
        <w:t xml:space="preserve"> </w:t>
      </w:r>
      <w:r>
        <w:t>hours</w:t>
      </w:r>
      <w:r>
        <w:rPr>
          <w:spacing w:val="-3"/>
        </w:rPr>
        <w:t xml:space="preserve"> </w:t>
      </w:r>
      <w:r>
        <w:t>during</w:t>
      </w:r>
      <w:r>
        <w:rPr>
          <w:spacing w:val="-3"/>
        </w:rPr>
        <w:t xml:space="preserve"> </w:t>
      </w:r>
      <w:r>
        <w:t>the</w:t>
      </w:r>
      <w:r>
        <w:rPr>
          <w:spacing w:val="-4"/>
        </w:rPr>
        <w:t xml:space="preserve"> </w:t>
      </w:r>
      <w:r>
        <w:t>fall</w:t>
      </w:r>
      <w:r>
        <w:rPr>
          <w:spacing w:val="-3"/>
        </w:rPr>
        <w:t xml:space="preserve"> </w:t>
      </w:r>
      <w:r>
        <w:t>and</w:t>
      </w:r>
      <w:r>
        <w:rPr>
          <w:spacing w:val="-3"/>
        </w:rPr>
        <w:t xml:space="preserve"> </w:t>
      </w:r>
      <w:r>
        <w:t>spring,</w:t>
      </w:r>
      <w:r>
        <w:rPr>
          <w:spacing w:val="-3"/>
        </w:rPr>
        <w:t xml:space="preserve"> </w:t>
      </w:r>
      <w:r>
        <w:t>six</w:t>
      </w:r>
      <w:r>
        <w:rPr>
          <w:spacing w:val="-3"/>
        </w:rPr>
        <w:t xml:space="preserve"> </w:t>
      </w:r>
      <w:r>
        <w:t>credit</w:t>
      </w:r>
      <w:r>
        <w:rPr>
          <w:spacing w:val="-3"/>
        </w:rPr>
        <w:t xml:space="preserve"> </w:t>
      </w:r>
      <w:r>
        <w:t>hours</w:t>
      </w:r>
      <w:r>
        <w:rPr>
          <w:spacing w:val="-3"/>
        </w:rPr>
        <w:t xml:space="preserve"> </w:t>
      </w:r>
      <w:r>
        <w:t>during</w:t>
      </w:r>
      <w:r>
        <w:rPr>
          <w:spacing w:val="-3"/>
        </w:rPr>
        <w:t xml:space="preserve"> </w:t>
      </w:r>
      <w:r>
        <w:t>the</w:t>
      </w:r>
      <w:r>
        <w:rPr>
          <w:spacing w:val="-4"/>
        </w:rPr>
        <w:t xml:space="preserve"> </w:t>
      </w:r>
      <w:r>
        <w:t>summer).</w:t>
      </w:r>
      <w:r>
        <w:rPr>
          <w:spacing w:val="-1"/>
        </w:rPr>
        <w:t xml:space="preserve"> </w:t>
      </w:r>
      <w:r>
        <w:t>If</w:t>
      </w:r>
      <w:r>
        <w:rPr>
          <w:spacing w:val="-4"/>
        </w:rPr>
        <w:t xml:space="preserve"> </w:t>
      </w:r>
      <w:r>
        <w:t>traveling</w:t>
      </w:r>
      <w:r>
        <w:rPr>
          <w:spacing w:val="-3"/>
        </w:rPr>
        <w:t xml:space="preserve"> </w:t>
      </w:r>
      <w:r>
        <w:t>between semesters, the applicant must be registered for the current semester and the semester or term following travel.</w:t>
      </w:r>
    </w:p>
    <w:p w14:paraId="51A7EF3C" w14:textId="77777777" w:rsidR="00190355" w:rsidRDefault="00580E3B">
      <w:pPr>
        <w:pStyle w:val="BodyText"/>
      </w:pPr>
      <w:r>
        <w:t>Only</w:t>
      </w:r>
      <w:r>
        <w:rPr>
          <w:spacing w:val="-3"/>
        </w:rPr>
        <w:t xml:space="preserve"> </w:t>
      </w:r>
      <w:r>
        <w:t>one</w:t>
      </w:r>
      <w:r>
        <w:rPr>
          <w:spacing w:val="-2"/>
        </w:rPr>
        <w:t xml:space="preserve"> </w:t>
      </w:r>
      <w:r>
        <w:t>travel</w:t>
      </w:r>
      <w:r>
        <w:rPr>
          <w:spacing w:val="-1"/>
        </w:rPr>
        <w:t xml:space="preserve"> </w:t>
      </w:r>
      <w:r>
        <w:t>request per</w:t>
      </w:r>
      <w:r>
        <w:rPr>
          <w:spacing w:val="-2"/>
        </w:rPr>
        <w:t xml:space="preserve"> </w:t>
      </w:r>
      <w:r>
        <w:t>student</w:t>
      </w:r>
      <w:r>
        <w:rPr>
          <w:spacing w:val="-1"/>
        </w:rPr>
        <w:t xml:space="preserve"> </w:t>
      </w:r>
      <w:r>
        <w:t>may</w:t>
      </w:r>
      <w:r>
        <w:rPr>
          <w:spacing w:val="-1"/>
        </w:rPr>
        <w:t xml:space="preserve"> </w:t>
      </w:r>
      <w:r>
        <w:t>be</w:t>
      </w:r>
      <w:r>
        <w:rPr>
          <w:spacing w:val="-1"/>
        </w:rPr>
        <w:t xml:space="preserve"> </w:t>
      </w:r>
      <w:r>
        <w:t>funded</w:t>
      </w:r>
      <w:r>
        <w:rPr>
          <w:spacing w:val="1"/>
        </w:rPr>
        <w:t xml:space="preserve"> </w:t>
      </w:r>
      <w:r>
        <w:t>in</w:t>
      </w:r>
      <w:r>
        <w:rPr>
          <w:spacing w:val="-1"/>
        </w:rPr>
        <w:t xml:space="preserve"> </w:t>
      </w:r>
      <w:r>
        <w:t>a</w:t>
      </w:r>
      <w:r>
        <w:rPr>
          <w:spacing w:val="-2"/>
        </w:rPr>
        <w:t xml:space="preserve"> </w:t>
      </w:r>
      <w:r>
        <w:t xml:space="preserve">fiscal </w:t>
      </w:r>
      <w:r>
        <w:rPr>
          <w:spacing w:val="-2"/>
        </w:rPr>
        <w:t>year.</w:t>
      </w:r>
    </w:p>
    <w:p w14:paraId="3291A64B" w14:textId="77777777" w:rsidR="00190355" w:rsidRDefault="00580E3B">
      <w:pPr>
        <w:pStyle w:val="BodyText"/>
        <w:ind w:right="710"/>
      </w:pPr>
      <w:r>
        <w:t>Applicants</w:t>
      </w:r>
      <w:r>
        <w:rPr>
          <w:spacing w:val="-3"/>
        </w:rPr>
        <w:t xml:space="preserve"> </w:t>
      </w:r>
      <w:r>
        <w:t>must</w:t>
      </w:r>
      <w:r>
        <w:rPr>
          <w:spacing w:val="-3"/>
        </w:rPr>
        <w:t xml:space="preserve"> </w:t>
      </w:r>
      <w:r>
        <w:t>not</w:t>
      </w:r>
      <w:r>
        <w:rPr>
          <w:spacing w:val="-3"/>
        </w:rPr>
        <w:t xml:space="preserve"> </w:t>
      </w:r>
      <w:r>
        <w:t>be</w:t>
      </w:r>
      <w:r>
        <w:rPr>
          <w:spacing w:val="-4"/>
        </w:rPr>
        <w:t xml:space="preserve"> </w:t>
      </w:r>
      <w:r>
        <w:t>employed</w:t>
      </w:r>
      <w:r>
        <w:rPr>
          <w:spacing w:val="-3"/>
        </w:rPr>
        <w:t xml:space="preserve"> </w:t>
      </w:r>
      <w:r>
        <w:t>at</w:t>
      </w:r>
      <w:r>
        <w:rPr>
          <w:spacing w:val="-3"/>
        </w:rPr>
        <w:t xml:space="preserve"> </w:t>
      </w:r>
      <w:r>
        <w:t>NIU</w:t>
      </w:r>
      <w:r>
        <w:rPr>
          <w:spacing w:val="-4"/>
        </w:rPr>
        <w:t xml:space="preserve"> </w:t>
      </w:r>
      <w:r>
        <w:t>as</w:t>
      </w:r>
      <w:r>
        <w:rPr>
          <w:spacing w:val="-1"/>
        </w:rPr>
        <w:t xml:space="preserve"> </w:t>
      </w:r>
      <w:r>
        <w:t>an</w:t>
      </w:r>
      <w:r>
        <w:rPr>
          <w:spacing w:val="-3"/>
        </w:rPr>
        <w:t xml:space="preserve"> </w:t>
      </w:r>
      <w:r>
        <w:t>instructor,</w:t>
      </w:r>
      <w:r>
        <w:rPr>
          <w:spacing w:val="-3"/>
        </w:rPr>
        <w:t xml:space="preserve"> </w:t>
      </w:r>
      <w:r>
        <w:t>adjunct,</w:t>
      </w:r>
      <w:r>
        <w:rPr>
          <w:spacing w:val="-3"/>
        </w:rPr>
        <w:t xml:space="preserve"> </w:t>
      </w:r>
      <w:r>
        <w:t>or</w:t>
      </w:r>
      <w:r>
        <w:rPr>
          <w:spacing w:val="-2"/>
        </w:rPr>
        <w:t xml:space="preserve"> </w:t>
      </w:r>
      <w:r>
        <w:t>regular</w:t>
      </w:r>
      <w:r>
        <w:rPr>
          <w:spacing w:val="-4"/>
        </w:rPr>
        <w:t xml:space="preserve"> </w:t>
      </w:r>
      <w:r>
        <w:t>member</w:t>
      </w:r>
      <w:r>
        <w:rPr>
          <w:spacing w:val="-4"/>
        </w:rPr>
        <w:t xml:space="preserve"> </w:t>
      </w:r>
      <w:r>
        <w:t>of</w:t>
      </w:r>
      <w:r>
        <w:rPr>
          <w:spacing w:val="-4"/>
        </w:rPr>
        <w:t xml:space="preserve"> </w:t>
      </w:r>
      <w:r>
        <w:t xml:space="preserve">the </w:t>
      </w:r>
      <w:r>
        <w:rPr>
          <w:spacing w:val="-2"/>
        </w:rPr>
        <w:t>faculty.</w:t>
      </w:r>
    </w:p>
    <w:p w14:paraId="18A54864" w14:textId="77777777" w:rsidR="00190355" w:rsidRDefault="00190355">
      <w:pPr>
        <w:pStyle w:val="BodyText"/>
        <w:spacing w:before="3"/>
        <w:ind w:left="0"/>
      </w:pPr>
    </w:p>
    <w:p w14:paraId="17D6E033" w14:textId="77777777" w:rsidR="00190355" w:rsidRDefault="00580E3B">
      <w:pPr>
        <w:pStyle w:val="Heading3"/>
        <w:spacing w:line="298" w:lineRule="exact"/>
        <w:ind w:left="304"/>
      </w:pPr>
      <w:bookmarkStart w:id="51" w:name="Instructions"/>
      <w:bookmarkStart w:id="52" w:name="_bookmark24"/>
      <w:bookmarkEnd w:id="51"/>
      <w:bookmarkEnd w:id="52"/>
      <w:r>
        <w:rPr>
          <w:spacing w:val="-2"/>
        </w:rPr>
        <w:t>Instructions</w:t>
      </w:r>
    </w:p>
    <w:p w14:paraId="2963BD06" w14:textId="64519992" w:rsidR="00190355" w:rsidRDefault="00580E3B">
      <w:pPr>
        <w:pStyle w:val="ListParagraph"/>
        <w:numPr>
          <w:ilvl w:val="0"/>
          <w:numId w:val="7"/>
        </w:numPr>
        <w:tabs>
          <w:tab w:val="left" w:pos="480"/>
        </w:tabs>
        <w:spacing w:line="275" w:lineRule="exact"/>
        <w:rPr>
          <w:sz w:val="24"/>
        </w:rPr>
      </w:pPr>
      <w:r>
        <w:rPr>
          <w:sz w:val="24"/>
        </w:rPr>
        <w:t>Complete</w:t>
      </w:r>
      <w:r>
        <w:rPr>
          <w:spacing w:val="-2"/>
          <w:sz w:val="24"/>
        </w:rPr>
        <w:t xml:space="preserve"> </w:t>
      </w:r>
      <w:r w:rsidR="00F403ED">
        <w:rPr>
          <w:sz w:val="24"/>
        </w:rPr>
        <w:t xml:space="preserve">the online application </w:t>
      </w:r>
      <w:r w:rsidR="00D91073">
        <w:rPr>
          <w:sz w:val="24"/>
        </w:rPr>
        <w:t>found on the Graduate School website.</w:t>
      </w:r>
    </w:p>
    <w:p w14:paraId="7257675E" w14:textId="77777777" w:rsidR="00190355" w:rsidRDefault="00580E3B">
      <w:pPr>
        <w:pStyle w:val="ListParagraph"/>
        <w:numPr>
          <w:ilvl w:val="0"/>
          <w:numId w:val="7"/>
        </w:numPr>
        <w:tabs>
          <w:tab w:val="left" w:pos="480"/>
        </w:tabs>
        <w:spacing w:before="2" w:line="275" w:lineRule="exact"/>
        <w:rPr>
          <w:sz w:val="24"/>
        </w:rPr>
      </w:pPr>
      <w:r>
        <w:rPr>
          <w:sz w:val="24"/>
        </w:rPr>
        <w:t>Attach</w:t>
      </w:r>
      <w:r>
        <w:rPr>
          <w:spacing w:val="-4"/>
          <w:sz w:val="24"/>
        </w:rPr>
        <w:t xml:space="preserve"> </w:t>
      </w:r>
      <w:r>
        <w:rPr>
          <w:sz w:val="24"/>
        </w:rPr>
        <w:t>the</w:t>
      </w:r>
      <w:r>
        <w:rPr>
          <w:spacing w:val="-3"/>
          <w:sz w:val="24"/>
        </w:rPr>
        <w:t xml:space="preserve"> </w:t>
      </w:r>
      <w:r>
        <w:rPr>
          <w:sz w:val="24"/>
        </w:rPr>
        <w:t>proposal,</w:t>
      </w:r>
      <w:r>
        <w:rPr>
          <w:spacing w:val="-1"/>
          <w:sz w:val="24"/>
        </w:rPr>
        <w:t xml:space="preserve"> </w:t>
      </w:r>
      <w:r>
        <w:rPr>
          <w:sz w:val="24"/>
        </w:rPr>
        <w:t>which</w:t>
      </w:r>
      <w:r>
        <w:rPr>
          <w:spacing w:val="-2"/>
          <w:sz w:val="24"/>
        </w:rPr>
        <w:t xml:space="preserve"> </w:t>
      </w:r>
      <w:r>
        <w:rPr>
          <w:sz w:val="24"/>
        </w:rPr>
        <w:t>must</w:t>
      </w:r>
      <w:r>
        <w:rPr>
          <w:spacing w:val="-2"/>
          <w:sz w:val="24"/>
        </w:rPr>
        <w:t xml:space="preserve"> </w:t>
      </w:r>
      <w:r>
        <w:rPr>
          <w:sz w:val="24"/>
        </w:rPr>
        <w:t>include</w:t>
      </w:r>
      <w:r>
        <w:rPr>
          <w:spacing w:val="-2"/>
          <w:sz w:val="24"/>
        </w:rPr>
        <w:t xml:space="preserve"> </w:t>
      </w:r>
      <w:r>
        <w:rPr>
          <w:sz w:val="24"/>
        </w:rPr>
        <w:t>the</w:t>
      </w:r>
      <w:r>
        <w:rPr>
          <w:spacing w:val="-3"/>
          <w:sz w:val="24"/>
        </w:rPr>
        <w:t xml:space="preserve"> </w:t>
      </w:r>
      <w:r>
        <w:rPr>
          <w:sz w:val="24"/>
        </w:rPr>
        <w:t>following</w:t>
      </w:r>
      <w:r>
        <w:rPr>
          <w:spacing w:val="-9"/>
          <w:sz w:val="24"/>
        </w:rPr>
        <w:t xml:space="preserve"> </w:t>
      </w:r>
      <w:r>
        <w:rPr>
          <w:spacing w:val="-2"/>
          <w:sz w:val="24"/>
        </w:rPr>
        <w:t>components:</w:t>
      </w:r>
    </w:p>
    <w:p w14:paraId="1E257956" w14:textId="77777777" w:rsidR="00190355" w:rsidRDefault="00580E3B">
      <w:pPr>
        <w:pStyle w:val="ListParagraph"/>
        <w:numPr>
          <w:ilvl w:val="1"/>
          <w:numId w:val="7"/>
        </w:numPr>
        <w:tabs>
          <w:tab w:val="left" w:pos="465"/>
        </w:tabs>
        <w:spacing w:line="275" w:lineRule="exact"/>
        <w:ind w:hanging="225"/>
        <w:rPr>
          <w:sz w:val="24"/>
        </w:rPr>
      </w:pPr>
      <w:r>
        <w:rPr>
          <w:sz w:val="24"/>
        </w:rPr>
        <w:t>Title</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presentation</w:t>
      </w:r>
      <w:r>
        <w:rPr>
          <w:spacing w:val="-1"/>
          <w:sz w:val="24"/>
        </w:rPr>
        <w:t xml:space="preserve"> </w:t>
      </w:r>
      <w:r>
        <w:rPr>
          <w:sz w:val="24"/>
        </w:rPr>
        <w:t>and</w:t>
      </w:r>
      <w:r>
        <w:rPr>
          <w:spacing w:val="-1"/>
          <w:sz w:val="24"/>
        </w:rPr>
        <w:t xml:space="preserve"> </w:t>
      </w:r>
      <w:r>
        <w:rPr>
          <w:sz w:val="24"/>
        </w:rPr>
        <w:t>applicant’s</w:t>
      </w:r>
      <w:r>
        <w:rPr>
          <w:spacing w:val="-6"/>
          <w:sz w:val="24"/>
        </w:rPr>
        <w:t xml:space="preserve"> </w:t>
      </w:r>
      <w:r>
        <w:rPr>
          <w:spacing w:val="-4"/>
          <w:sz w:val="24"/>
        </w:rPr>
        <w:t>name.</w:t>
      </w:r>
    </w:p>
    <w:p w14:paraId="1EAC9935" w14:textId="77777777" w:rsidR="00190355" w:rsidRDefault="00580E3B">
      <w:pPr>
        <w:pStyle w:val="ListParagraph"/>
        <w:numPr>
          <w:ilvl w:val="1"/>
          <w:numId w:val="7"/>
        </w:numPr>
        <w:tabs>
          <w:tab w:val="left" w:pos="480"/>
        </w:tabs>
        <w:ind w:left="240" w:right="833" w:firstLine="0"/>
        <w:rPr>
          <w:sz w:val="24"/>
        </w:rPr>
      </w:pPr>
      <w:r>
        <w:rPr>
          <w:sz w:val="24"/>
        </w:rPr>
        <w:t>Synopsis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presentation</w:t>
      </w:r>
      <w:r>
        <w:rPr>
          <w:spacing w:val="-4"/>
          <w:sz w:val="24"/>
        </w:rPr>
        <w:t xml:space="preserve"> </w:t>
      </w:r>
      <w:r>
        <w:rPr>
          <w:sz w:val="24"/>
        </w:rPr>
        <w:t>(500</w:t>
      </w:r>
      <w:r>
        <w:rPr>
          <w:spacing w:val="-4"/>
          <w:sz w:val="24"/>
        </w:rPr>
        <w:t xml:space="preserve"> </w:t>
      </w:r>
      <w:r>
        <w:rPr>
          <w:sz w:val="24"/>
        </w:rPr>
        <w:t>words</w:t>
      </w:r>
      <w:r>
        <w:rPr>
          <w:spacing w:val="-4"/>
          <w:sz w:val="24"/>
        </w:rPr>
        <w:t xml:space="preserve"> </w:t>
      </w:r>
      <w:r>
        <w:rPr>
          <w:sz w:val="24"/>
        </w:rPr>
        <w:t>maximum).</w:t>
      </w:r>
      <w:r>
        <w:rPr>
          <w:spacing w:val="-4"/>
          <w:sz w:val="24"/>
        </w:rPr>
        <w:t xml:space="preserve"> </w:t>
      </w:r>
      <w:r>
        <w:rPr>
          <w:sz w:val="24"/>
        </w:rPr>
        <w:t>In</w:t>
      </w:r>
      <w:r>
        <w:rPr>
          <w:spacing w:val="-8"/>
          <w:sz w:val="24"/>
        </w:rPr>
        <w:t xml:space="preserve"> </w:t>
      </w:r>
      <w:r>
        <w:rPr>
          <w:sz w:val="24"/>
        </w:rPr>
        <w:t>the</w:t>
      </w:r>
      <w:r>
        <w:rPr>
          <w:spacing w:val="-4"/>
          <w:sz w:val="24"/>
        </w:rPr>
        <w:t xml:space="preserve"> </w:t>
      </w:r>
      <w:r>
        <w:rPr>
          <w:sz w:val="24"/>
        </w:rPr>
        <w:t>synopsis,</w:t>
      </w:r>
      <w:r>
        <w:rPr>
          <w:spacing w:val="-4"/>
          <w:sz w:val="24"/>
        </w:rPr>
        <w:t xml:space="preserve"> </w:t>
      </w:r>
      <w:r>
        <w:rPr>
          <w:sz w:val="24"/>
        </w:rPr>
        <w:t>explain</w:t>
      </w:r>
      <w:r>
        <w:rPr>
          <w:spacing w:val="-4"/>
          <w:sz w:val="24"/>
        </w:rPr>
        <w:t xml:space="preserve"> </w:t>
      </w:r>
      <w:r>
        <w:rPr>
          <w:sz w:val="24"/>
        </w:rPr>
        <w:t>the</w:t>
      </w:r>
      <w:r>
        <w:rPr>
          <w:spacing w:val="-4"/>
          <w:sz w:val="24"/>
        </w:rPr>
        <w:t xml:space="preserve"> </w:t>
      </w:r>
      <w:r>
        <w:rPr>
          <w:sz w:val="24"/>
        </w:rPr>
        <w:t xml:space="preserve">significance of the research or artistic endeavor and its relationship to the applicant’s ongoing academic </w:t>
      </w:r>
      <w:r>
        <w:rPr>
          <w:spacing w:val="-2"/>
          <w:sz w:val="24"/>
        </w:rPr>
        <w:t>program.</w:t>
      </w:r>
    </w:p>
    <w:p w14:paraId="5E7E4C3C" w14:textId="77777777" w:rsidR="00190355" w:rsidRDefault="00580E3B">
      <w:pPr>
        <w:pStyle w:val="ListParagraph"/>
        <w:numPr>
          <w:ilvl w:val="1"/>
          <w:numId w:val="7"/>
        </w:numPr>
        <w:tabs>
          <w:tab w:val="left" w:pos="465"/>
        </w:tabs>
        <w:ind w:left="240" w:right="749" w:firstLine="0"/>
        <w:rPr>
          <w:sz w:val="24"/>
        </w:rPr>
      </w:pPr>
      <w:r>
        <w:rPr>
          <w:sz w:val="24"/>
        </w:rPr>
        <w:t>Justification:</w:t>
      </w:r>
      <w:r>
        <w:rPr>
          <w:spacing w:val="-3"/>
          <w:sz w:val="24"/>
        </w:rPr>
        <w:t xml:space="preserve"> </w:t>
      </w:r>
      <w:r>
        <w:rPr>
          <w:sz w:val="24"/>
        </w:rPr>
        <w:t>Explain</w:t>
      </w:r>
      <w:r>
        <w:rPr>
          <w:spacing w:val="-3"/>
          <w:sz w:val="24"/>
        </w:rPr>
        <w:t xml:space="preserve"> </w:t>
      </w:r>
      <w:r>
        <w:rPr>
          <w:sz w:val="24"/>
        </w:rPr>
        <w:t>how</w:t>
      </w:r>
      <w:r>
        <w:rPr>
          <w:spacing w:val="-4"/>
          <w:sz w:val="24"/>
        </w:rPr>
        <w:t xml:space="preserve"> </w:t>
      </w:r>
      <w:r>
        <w:rPr>
          <w:sz w:val="24"/>
        </w:rPr>
        <w:t>the</w:t>
      </w:r>
      <w:r>
        <w:rPr>
          <w:spacing w:val="-4"/>
          <w:sz w:val="24"/>
        </w:rPr>
        <w:t xml:space="preserve"> </w:t>
      </w:r>
      <w:r>
        <w:rPr>
          <w:sz w:val="24"/>
        </w:rPr>
        <w:t>opportunity</w:t>
      </w:r>
      <w:r>
        <w:rPr>
          <w:spacing w:val="-3"/>
          <w:sz w:val="24"/>
        </w:rPr>
        <w:t xml:space="preserve"> </w:t>
      </w:r>
      <w:r>
        <w:rPr>
          <w:sz w:val="24"/>
        </w:rPr>
        <w:t>to</w:t>
      </w:r>
      <w:r>
        <w:rPr>
          <w:spacing w:val="-3"/>
          <w:sz w:val="24"/>
        </w:rPr>
        <w:t xml:space="preserve"> </w:t>
      </w:r>
      <w:r>
        <w:rPr>
          <w:sz w:val="24"/>
        </w:rPr>
        <w:t>present</w:t>
      </w:r>
      <w:r>
        <w:rPr>
          <w:spacing w:val="-3"/>
          <w:sz w:val="24"/>
        </w:rPr>
        <w:t xml:space="preserve"> </w:t>
      </w:r>
      <w:r>
        <w:rPr>
          <w:sz w:val="24"/>
        </w:rPr>
        <w:t>will</w:t>
      </w:r>
      <w:r>
        <w:rPr>
          <w:spacing w:val="-3"/>
          <w:sz w:val="24"/>
        </w:rPr>
        <w:t xml:space="preserve"> </w:t>
      </w:r>
      <w:r>
        <w:rPr>
          <w:sz w:val="24"/>
        </w:rPr>
        <w:t>enhance</w:t>
      </w:r>
      <w:r>
        <w:rPr>
          <w:spacing w:val="-4"/>
          <w:sz w:val="24"/>
        </w:rPr>
        <w:t xml:space="preserve"> </w:t>
      </w:r>
      <w:r>
        <w:rPr>
          <w:sz w:val="24"/>
        </w:rPr>
        <w:t>the</w:t>
      </w:r>
      <w:r>
        <w:rPr>
          <w:spacing w:val="-4"/>
          <w:sz w:val="24"/>
        </w:rPr>
        <w:t xml:space="preserve"> </w:t>
      </w:r>
      <w:r>
        <w:rPr>
          <w:sz w:val="24"/>
        </w:rPr>
        <w:t>applicant’s</w:t>
      </w:r>
      <w:r>
        <w:rPr>
          <w:spacing w:val="-3"/>
          <w:sz w:val="24"/>
        </w:rPr>
        <w:t xml:space="preserve"> </w:t>
      </w:r>
      <w:r>
        <w:rPr>
          <w:sz w:val="24"/>
        </w:rPr>
        <w:t>academic</w:t>
      </w:r>
      <w:r>
        <w:rPr>
          <w:spacing w:val="-4"/>
          <w:sz w:val="24"/>
        </w:rPr>
        <w:t xml:space="preserve"> </w:t>
      </w:r>
      <w:r>
        <w:rPr>
          <w:sz w:val="24"/>
        </w:rPr>
        <w:t xml:space="preserve">or professional experience. Explain why the </w:t>
      </w:r>
      <w:proofErr w:type="gramStart"/>
      <w:r>
        <w:rPr>
          <w:sz w:val="24"/>
        </w:rPr>
        <w:t>particular forum</w:t>
      </w:r>
      <w:proofErr w:type="gramEnd"/>
      <w:r>
        <w:rPr>
          <w:sz w:val="24"/>
        </w:rPr>
        <w:t xml:space="preserve"> is the most appropriate</w:t>
      </w:r>
      <w:r>
        <w:rPr>
          <w:spacing w:val="-7"/>
          <w:sz w:val="24"/>
        </w:rPr>
        <w:t xml:space="preserve"> </w:t>
      </w:r>
      <w:r>
        <w:rPr>
          <w:sz w:val="24"/>
        </w:rPr>
        <w:t>one.</w:t>
      </w:r>
    </w:p>
    <w:p w14:paraId="2E3F8CAA" w14:textId="77777777" w:rsidR="00190355" w:rsidRDefault="00580E3B">
      <w:pPr>
        <w:pStyle w:val="ListParagraph"/>
        <w:numPr>
          <w:ilvl w:val="0"/>
          <w:numId w:val="7"/>
        </w:numPr>
        <w:tabs>
          <w:tab w:val="left" w:pos="480"/>
        </w:tabs>
        <w:ind w:left="240" w:right="712" w:firstLine="0"/>
        <w:rPr>
          <w:sz w:val="24"/>
        </w:rPr>
      </w:pPr>
      <w:r>
        <w:rPr>
          <w:sz w:val="24"/>
        </w:rPr>
        <w:t>Attach</w:t>
      </w:r>
      <w:r>
        <w:rPr>
          <w:spacing w:val="-7"/>
          <w:sz w:val="24"/>
        </w:rPr>
        <w:t xml:space="preserve"> </w:t>
      </w:r>
      <w:r>
        <w:rPr>
          <w:sz w:val="24"/>
        </w:rPr>
        <w:t>supporting</w:t>
      </w:r>
      <w:r>
        <w:rPr>
          <w:spacing w:val="-4"/>
          <w:sz w:val="24"/>
        </w:rPr>
        <w:t xml:space="preserve"> </w:t>
      </w:r>
      <w:r>
        <w:rPr>
          <w:sz w:val="24"/>
        </w:rPr>
        <w:t>materials,</w:t>
      </w:r>
      <w:r>
        <w:rPr>
          <w:spacing w:val="-4"/>
          <w:sz w:val="24"/>
        </w:rPr>
        <w:t xml:space="preserve"> </w:t>
      </w:r>
      <w:r>
        <w:rPr>
          <w:sz w:val="24"/>
        </w:rPr>
        <w:t>including</w:t>
      </w:r>
      <w:r>
        <w:rPr>
          <w:spacing w:val="-4"/>
          <w:sz w:val="24"/>
        </w:rPr>
        <w:t xml:space="preserve"> </w:t>
      </w:r>
      <w:r>
        <w:rPr>
          <w:sz w:val="24"/>
        </w:rPr>
        <w:t>confirmation</w:t>
      </w:r>
      <w:r>
        <w:rPr>
          <w:spacing w:val="-4"/>
          <w:sz w:val="24"/>
        </w:rPr>
        <w:t xml:space="preserve"> </w:t>
      </w:r>
      <w:r>
        <w:rPr>
          <w:sz w:val="24"/>
        </w:rPr>
        <w:t>of</w:t>
      </w:r>
      <w:r>
        <w:rPr>
          <w:spacing w:val="-5"/>
          <w:sz w:val="24"/>
        </w:rPr>
        <w:t xml:space="preserve"> </w:t>
      </w:r>
      <w:r>
        <w:rPr>
          <w:sz w:val="24"/>
        </w:rPr>
        <w:t>participation,</w:t>
      </w:r>
      <w:r>
        <w:rPr>
          <w:spacing w:val="-4"/>
          <w:sz w:val="24"/>
        </w:rPr>
        <w:t xml:space="preserve"> </w:t>
      </w:r>
      <w:r>
        <w:rPr>
          <w:sz w:val="24"/>
        </w:rPr>
        <w:t>the</w:t>
      </w:r>
      <w:r>
        <w:rPr>
          <w:spacing w:val="-5"/>
          <w:sz w:val="24"/>
        </w:rPr>
        <w:t xml:space="preserve"> </w:t>
      </w:r>
      <w:r>
        <w:rPr>
          <w:sz w:val="24"/>
        </w:rPr>
        <w:t>names,</w:t>
      </w:r>
      <w:r>
        <w:rPr>
          <w:spacing w:val="-4"/>
          <w:sz w:val="24"/>
        </w:rPr>
        <w:t xml:space="preserve"> </w:t>
      </w:r>
      <w:r>
        <w:rPr>
          <w:sz w:val="24"/>
        </w:rPr>
        <w:t>positions,</w:t>
      </w:r>
      <w:r>
        <w:rPr>
          <w:spacing w:val="-20"/>
          <w:sz w:val="24"/>
        </w:rPr>
        <w:t xml:space="preserve"> </w:t>
      </w:r>
      <w:r>
        <w:rPr>
          <w:sz w:val="24"/>
        </w:rPr>
        <w:t xml:space="preserve">and institutional affiliations of other panelists, moderators, commentators, or jury members (if </w:t>
      </w:r>
      <w:r>
        <w:rPr>
          <w:spacing w:val="-2"/>
          <w:sz w:val="24"/>
        </w:rPr>
        <w:t>known).</w:t>
      </w:r>
    </w:p>
    <w:p w14:paraId="57041AB1" w14:textId="5E25DF40" w:rsidR="00190355" w:rsidRDefault="00F403ED">
      <w:pPr>
        <w:pStyle w:val="ListParagraph"/>
        <w:numPr>
          <w:ilvl w:val="0"/>
          <w:numId w:val="7"/>
        </w:numPr>
        <w:tabs>
          <w:tab w:val="left" w:pos="480"/>
        </w:tabs>
        <w:ind w:left="240" w:right="949" w:firstLine="0"/>
        <w:rPr>
          <w:sz w:val="24"/>
        </w:rPr>
      </w:pPr>
      <w:r>
        <w:rPr>
          <w:sz w:val="24"/>
        </w:rPr>
        <w:t xml:space="preserve">Once completed the application will be routed to </w:t>
      </w:r>
      <w:r w:rsidR="00580E3B">
        <w:rPr>
          <w:sz w:val="24"/>
        </w:rPr>
        <w:t>one’s</w:t>
      </w:r>
      <w:r w:rsidR="00580E3B">
        <w:rPr>
          <w:spacing w:val="-4"/>
          <w:sz w:val="24"/>
        </w:rPr>
        <w:t xml:space="preserve"> </w:t>
      </w:r>
      <w:r w:rsidR="00580E3B">
        <w:rPr>
          <w:sz w:val="24"/>
        </w:rPr>
        <w:t>department</w:t>
      </w:r>
      <w:r w:rsidR="00580E3B">
        <w:rPr>
          <w:spacing w:val="-4"/>
          <w:sz w:val="24"/>
        </w:rPr>
        <w:t xml:space="preserve"> </w:t>
      </w:r>
      <w:r w:rsidR="00580E3B">
        <w:rPr>
          <w:sz w:val="24"/>
        </w:rPr>
        <w:t>chair</w:t>
      </w:r>
      <w:r w:rsidR="00580E3B">
        <w:rPr>
          <w:spacing w:val="-5"/>
          <w:sz w:val="24"/>
        </w:rPr>
        <w:t xml:space="preserve"> </w:t>
      </w:r>
      <w:r w:rsidR="00580E3B">
        <w:rPr>
          <w:sz w:val="24"/>
        </w:rPr>
        <w:t>or</w:t>
      </w:r>
      <w:r w:rsidR="00580E3B">
        <w:rPr>
          <w:spacing w:val="-5"/>
          <w:sz w:val="24"/>
        </w:rPr>
        <w:t xml:space="preserve"> </w:t>
      </w:r>
      <w:r w:rsidR="00580E3B">
        <w:rPr>
          <w:sz w:val="24"/>
        </w:rPr>
        <w:t>school</w:t>
      </w:r>
      <w:r w:rsidR="00580E3B">
        <w:rPr>
          <w:spacing w:val="-4"/>
          <w:sz w:val="24"/>
        </w:rPr>
        <w:t xml:space="preserve"> </w:t>
      </w:r>
      <w:r w:rsidR="00580E3B">
        <w:rPr>
          <w:sz w:val="24"/>
        </w:rPr>
        <w:t>director</w:t>
      </w:r>
      <w:r w:rsidR="00580E3B">
        <w:rPr>
          <w:spacing w:val="-5"/>
          <w:sz w:val="24"/>
        </w:rPr>
        <w:t xml:space="preserve"> </w:t>
      </w:r>
      <w:proofErr w:type="gramStart"/>
      <w:r w:rsidR="00580E3B">
        <w:rPr>
          <w:sz w:val="24"/>
        </w:rPr>
        <w:t>and,</w:t>
      </w:r>
      <w:proofErr w:type="gramEnd"/>
      <w:r w:rsidR="00580E3B">
        <w:rPr>
          <w:spacing w:val="-2"/>
          <w:sz w:val="24"/>
        </w:rPr>
        <w:t xml:space="preserve"> </w:t>
      </w:r>
      <w:r w:rsidR="00580E3B">
        <w:rPr>
          <w:sz w:val="24"/>
        </w:rPr>
        <w:t>as</w:t>
      </w:r>
      <w:r w:rsidR="00580E3B">
        <w:rPr>
          <w:spacing w:val="-4"/>
          <w:sz w:val="24"/>
        </w:rPr>
        <w:t xml:space="preserve"> </w:t>
      </w:r>
      <w:r w:rsidR="00580E3B">
        <w:rPr>
          <w:sz w:val="24"/>
        </w:rPr>
        <w:t>needed,</w:t>
      </w:r>
      <w:r w:rsidR="00580E3B">
        <w:rPr>
          <w:spacing w:val="-4"/>
          <w:sz w:val="24"/>
        </w:rPr>
        <w:t xml:space="preserve"> </w:t>
      </w:r>
      <w:r w:rsidR="00580E3B">
        <w:rPr>
          <w:sz w:val="24"/>
        </w:rPr>
        <w:t>one’s</w:t>
      </w:r>
      <w:r w:rsidR="00580E3B">
        <w:rPr>
          <w:spacing w:val="-18"/>
          <w:sz w:val="24"/>
        </w:rPr>
        <w:t xml:space="preserve"> </w:t>
      </w:r>
      <w:r w:rsidR="00580E3B">
        <w:rPr>
          <w:sz w:val="24"/>
        </w:rPr>
        <w:t xml:space="preserve">college </w:t>
      </w:r>
      <w:r w:rsidR="00580E3B">
        <w:rPr>
          <w:spacing w:val="-4"/>
          <w:sz w:val="24"/>
        </w:rPr>
        <w:t>dean.</w:t>
      </w:r>
    </w:p>
    <w:p w14:paraId="5380D656" w14:textId="77777777" w:rsidR="00190355" w:rsidRDefault="00190355">
      <w:pPr>
        <w:pStyle w:val="BodyText"/>
        <w:spacing w:before="1"/>
        <w:ind w:left="0"/>
      </w:pPr>
    </w:p>
    <w:p w14:paraId="10AB7983" w14:textId="77777777" w:rsidR="00190355" w:rsidRDefault="00580E3B">
      <w:pPr>
        <w:pStyle w:val="Heading3"/>
      </w:pPr>
      <w:bookmarkStart w:id="53" w:name="Due_Dates"/>
      <w:bookmarkStart w:id="54" w:name="_bookmark25"/>
      <w:bookmarkEnd w:id="53"/>
      <w:bookmarkEnd w:id="54"/>
      <w:r>
        <w:t>Due</w:t>
      </w:r>
      <w:r>
        <w:rPr>
          <w:spacing w:val="-6"/>
        </w:rPr>
        <w:t xml:space="preserve"> </w:t>
      </w:r>
      <w:r>
        <w:rPr>
          <w:spacing w:val="-2"/>
        </w:rPr>
        <w:t>Dates</w:t>
      </w:r>
    </w:p>
    <w:p w14:paraId="1D614905" w14:textId="77777777" w:rsidR="00190355" w:rsidRDefault="00580E3B">
      <w:pPr>
        <w:pStyle w:val="BodyText"/>
        <w:spacing w:before="3"/>
        <w:ind w:right="2901"/>
      </w:pPr>
      <w:r>
        <w:t>For travel between July 1 and Aug. 31 (Deadline: June 19 at 4:30 p.m.) For travel between Sept. 1 and Oct. 31 (Deadline: Aug.14 at 4:30 p.m.) For travel between Nov. 1 and Jan. 31 (Deadline: Oct. 16 at 4:30 p.m.) For travel between Feb. 1 and March 31 (Deadline: Jan. 16 at 4:30 p.m.) For</w:t>
      </w:r>
      <w:r>
        <w:rPr>
          <w:spacing w:val="-5"/>
        </w:rPr>
        <w:t xml:space="preserve"> </w:t>
      </w:r>
      <w:r>
        <w:t>travel</w:t>
      </w:r>
      <w:r>
        <w:rPr>
          <w:spacing w:val="-4"/>
        </w:rPr>
        <w:t xml:space="preserve"> </w:t>
      </w:r>
      <w:r>
        <w:t>between</w:t>
      </w:r>
      <w:r>
        <w:rPr>
          <w:spacing w:val="-4"/>
        </w:rPr>
        <w:t xml:space="preserve"> </w:t>
      </w:r>
      <w:r>
        <w:t>April</w:t>
      </w:r>
      <w:r>
        <w:rPr>
          <w:spacing w:val="-2"/>
        </w:rPr>
        <w:t xml:space="preserve"> </w:t>
      </w:r>
      <w:r>
        <w:t>1</w:t>
      </w:r>
      <w:r>
        <w:rPr>
          <w:spacing w:val="-4"/>
        </w:rPr>
        <w:t xml:space="preserve"> </w:t>
      </w:r>
      <w:r>
        <w:t>and</w:t>
      </w:r>
      <w:r>
        <w:rPr>
          <w:spacing w:val="-4"/>
        </w:rPr>
        <w:t xml:space="preserve"> </w:t>
      </w:r>
      <w:r>
        <w:t>June</w:t>
      </w:r>
      <w:r>
        <w:rPr>
          <w:spacing w:val="-5"/>
        </w:rPr>
        <w:t xml:space="preserve"> </w:t>
      </w:r>
      <w:r>
        <w:t>30</w:t>
      </w:r>
      <w:r>
        <w:rPr>
          <w:spacing w:val="-4"/>
        </w:rPr>
        <w:t xml:space="preserve"> </w:t>
      </w:r>
      <w:r>
        <w:t>(Deadline:</w:t>
      </w:r>
      <w:r>
        <w:rPr>
          <w:spacing w:val="-2"/>
        </w:rPr>
        <w:t xml:space="preserve"> </w:t>
      </w:r>
      <w:r>
        <w:t>March</w:t>
      </w:r>
      <w:r>
        <w:rPr>
          <w:spacing w:val="-4"/>
        </w:rPr>
        <w:t xml:space="preserve"> </w:t>
      </w:r>
      <w:r>
        <w:t>19</w:t>
      </w:r>
      <w:r>
        <w:rPr>
          <w:spacing w:val="-4"/>
        </w:rPr>
        <w:t xml:space="preserve"> </w:t>
      </w:r>
      <w:r>
        <w:t>at</w:t>
      </w:r>
      <w:r>
        <w:rPr>
          <w:spacing w:val="-4"/>
        </w:rPr>
        <w:t xml:space="preserve"> </w:t>
      </w:r>
      <w:r>
        <w:t>4:30</w:t>
      </w:r>
      <w:r>
        <w:rPr>
          <w:spacing w:val="-4"/>
        </w:rPr>
        <w:t xml:space="preserve"> </w:t>
      </w:r>
      <w:r>
        <w:t>p.m.)</w:t>
      </w:r>
    </w:p>
    <w:p w14:paraId="383B01A9" w14:textId="67935254" w:rsidR="00190355" w:rsidRDefault="00580E3B">
      <w:pPr>
        <w:pStyle w:val="BodyText"/>
        <w:ind w:left="239" w:right="803"/>
        <w:jc w:val="both"/>
      </w:pPr>
      <w:r>
        <w:t>If</w:t>
      </w:r>
      <w:r>
        <w:rPr>
          <w:spacing w:val="-4"/>
        </w:rPr>
        <w:t xml:space="preserve"> </w:t>
      </w:r>
      <w:r>
        <w:t>traveling</w:t>
      </w:r>
      <w:r>
        <w:rPr>
          <w:spacing w:val="-4"/>
        </w:rPr>
        <w:t xml:space="preserve"> </w:t>
      </w:r>
      <w:r>
        <w:t>over</w:t>
      </w:r>
      <w:r>
        <w:rPr>
          <w:spacing w:val="-4"/>
        </w:rPr>
        <w:t xml:space="preserve"> </w:t>
      </w:r>
      <w:r>
        <w:t>two</w:t>
      </w:r>
      <w:r>
        <w:rPr>
          <w:spacing w:val="-4"/>
        </w:rPr>
        <w:t xml:space="preserve"> </w:t>
      </w:r>
      <w:r>
        <w:t>periods,</w:t>
      </w:r>
      <w:r>
        <w:rPr>
          <w:spacing w:val="-4"/>
        </w:rPr>
        <w:t xml:space="preserve"> </w:t>
      </w:r>
      <w:r>
        <w:t>the</w:t>
      </w:r>
      <w:r>
        <w:rPr>
          <w:spacing w:val="-3"/>
        </w:rPr>
        <w:t xml:space="preserve"> </w:t>
      </w:r>
      <w:r>
        <w:t>request</w:t>
      </w:r>
      <w:r>
        <w:rPr>
          <w:spacing w:val="-3"/>
        </w:rPr>
        <w:t xml:space="preserve"> </w:t>
      </w:r>
      <w:r>
        <w:t>must</w:t>
      </w:r>
      <w:r>
        <w:rPr>
          <w:spacing w:val="-3"/>
        </w:rPr>
        <w:t xml:space="preserve"> </w:t>
      </w:r>
      <w:r>
        <w:t>be</w:t>
      </w:r>
      <w:r>
        <w:rPr>
          <w:spacing w:val="-2"/>
        </w:rPr>
        <w:t xml:space="preserve"> </w:t>
      </w:r>
      <w:r>
        <w:t>submitted</w:t>
      </w:r>
      <w:r>
        <w:rPr>
          <w:spacing w:val="-3"/>
        </w:rPr>
        <w:t xml:space="preserve"> </w:t>
      </w:r>
      <w:r>
        <w:t>based</w:t>
      </w:r>
      <w:r>
        <w:rPr>
          <w:spacing w:val="-3"/>
        </w:rPr>
        <w:t xml:space="preserve"> </w:t>
      </w:r>
      <w:r>
        <w:t>on</w:t>
      </w:r>
      <w:r>
        <w:rPr>
          <w:spacing w:val="-3"/>
        </w:rPr>
        <w:t xml:space="preserve"> </w:t>
      </w:r>
      <w:r>
        <w:t>the</w:t>
      </w:r>
      <w:r>
        <w:rPr>
          <w:spacing w:val="-5"/>
        </w:rPr>
        <w:t xml:space="preserve"> </w:t>
      </w:r>
      <w:r>
        <w:t>start</w:t>
      </w:r>
      <w:r>
        <w:rPr>
          <w:spacing w:val="-3"/>
        </w:rPr>
        <w:t xml:space="preserve"> </w:t>
      </w:r>
      <w:r>
        <w:t>date</w:t>
      </w:r>
      <w:r>
        <w:rPr>
          <w:spacing w:val="-5"/>
        </w:rPr>
        <w:t xml:space="preserve"> </w:t>
      </w:r>
      <w:r>
        <w:t>of</w:t>
      </w:r>
      <w:r>
        <w:rPr>
          <w:spacing w:val="-4"/>
        </w:rPr>
        <w:t xml:space="preserve"> </w:t>
      </w:r>
      <w:r>
        <w:t>the</w:t>
      </w:r>
      <w:r>
        <w:rPr>
          <w:spacing w:val="-5"/>
        </w:rPr>
        <w:t xml:space="preserve"> </w:t>
      </w:r>
      <w:r>
        <w:t xml:space="preserve">travel. </w:t>
      </w:r>
    </w:p>
    <w:p w14:paraId="4ABB76C0" w14:textId="77777777" w:rsidR="00190355" w:rsidRDefault="00190355">
      <w:pPr>
        <w:jc w:val="both"/>
        <w:sectPr w:rsidR="00190355">
          <w:pgSz w:w="12240" w:h="15840"/>
          <w:pgMar w:top="1360" w:right="800" w:bottom="1220" w:left="1200" w:header="0" w:footer="1022" w:gutter="0"/>
          <w:cols w:space="720"/>
        </w:sectPr>
      </w:pPr>
    </w:p>
    <w:p w14:paraId="14C79319" w14:textId="77777777" w:rsidR="00190355" w:rsidRDefault="00580E3B">
      <w:pPr>
        <w:pStyle w:val="Heading3"/>
        <w:spacing w:before="71"/>
      </w:pPr>
      <w:bookmarkStart w:id="55" w:name="Reimbursement"/>
      <w:bookmarkStart w:id="56" w:name="_bookmark26"/>
      <w:bookmarkEnd w:id="55"/>
      <w:bookmarkEnd w:id="56"/>
      <w:r>
        <w:rPr>
          <w:spacing w:val="-2"/>
        </w:rPr>
        <w:lastRenderedPageBreak/>
        <w:t>Reimbursement</w:t>
      </w:r>
    </w:p>
    <w:p w14:paraId="4762D669" w14:textId="10E2E575" w:rsidR="00190355" w:rsidRDefault="00580E3B">
      <w:pPr>
        <w:pStyle w:val="BodyText"/>
        <w:spacing w:before="2"/>
        <w:ind w:left="239" w:right="745"/>
      </w:pPr>
      <w:r>
        <w:t>Upon</w:t>
      </w:r>
      <w:r>
        <w:rPr>
          <w:spacing w:val="-5"/>
        </w:rPr>
        <w:t xml:space="preserve"> </w:t>
      </w:r>
      <w:r>
        <w:t>return,</w:t>
      </w:r>
      <w:r>
        <w:rPr>
          <w:spacing w:val="-3"/>
        </w:rPr>
        <w:t xml:space="preserve"> </w:t>
      </w:r>
      <w:r>
        <w:t>applicants</w:t>
      </w:r>
      <w:r>
        <w:rPr>
          <w:spacing w:val="-3"/>
        </w:rPr>
        <w:t xml:space="preserve"> </w:t>
      </w:r>
      <w:r>
        <w:t>awarded</w:t>
      </w:r>
      <w:r>
        <w:rPr>
          <w:spacing w:val="-1"/>
        </w:rPr>
        <w:t xml:space="preserve"> </w:t>
      </w:r>
      <w:r>
        <w:t>a</w:t>
      </w:r>
      <w:r>
        <w:rPr>
          <w:spacing w:val="-4"/>
        </w:rPr>
        <w:t xml:space="preserve"> </w:t>
      </w:r>
      <w:r>
        <w:t>travel</w:t>
      </w:r>
      <w:r>
        <w:rPr>
          <w:spacing w:val="-3"/>
        </w:rPr>
        <w:t xml:space="preserve"> </w:t>
      </w:r>
      <w:r>
        <w:t>grant</w:t>
      </w:r>
      <w:r>
        <w:rPr>
          <w:spacing w:val="-3"/>
        </w:rPr>
        <w:t xml:space="preserve"> </w:t>
      </w:r>
      <w:r>
        <w:t>must</w:t>
      </w:r>
      <w:r>
        <w:rPr>
          <w:spacing w:val="-3"/>
        </w:rPr>
        <w:t xml:space="preserve"> </w:t>
      </w:r>
      <w:r w:rsidR="00D91073">
        <w:t>submit</w:t>
      </w:r>
      <w:r w:rsidR="008C4521">
        <w:t xml:space="preserve"> original </w:t>
      </w:r>
      <w:r w:rsidR="00D91073">
        <w:t xml:space="preserve">itemized </w:t>
      </w:r>
      <w:r>
        <w:t xml:space="preserve">receipts. Successful applicants must file a brief assessment of the results of the presentation with the travel voucher. An estimate of the audience size, formal and informal comments about the presentation, and an assessment of the academic and professional benefits of the experience should be included. Vouchers will not </w:t>
      </w:r>
      <w:proofErr w:type="gramStart"/>
      <w:r>
        <w:t xml:space="preserve">be </w:t>
      </w:r>
      <w:r w:rsidR="00D91073">
        <w:t xml:space="preserve"> </w:t>
      </w:r>
      <w:r>
        <w:t>until</w:t>
      </w:r>
      <w:proofErr w:type="gramEnd"/>
      <w:r>
        <w:t xml:space="preserve"> a final report is received.</w:t>
      </w:r>
    </w:p>
    <w:p w14:paraId="35C85A0E" w14:textId="18E985ED" w:rsidR="00190355" w:rsidRDefault="00580E3B">
      <w:pPr>
        <w:pStyle w:val="BodyText"/>
        <w:spacing w:before="1"/>
      </w:pPr>
      <w:r>
        <w:t>Submit</w:t>
      </w:r>
      <w:r>
        <w:rPr>
          <w:spacing w:val="-2"/>
        </w:rPr>
        <w:t xml:space="preserve"> </w:t>
      </w:r>
      <w:r w:rsidR="00D91073">
        <w:t>itemized receipts</w:t>
      </w:r>
      <w:r w:rsidR="00D91073">
        <w:rPr>
          <w:spacing w:val="-1"/>
        </w:rPr>
        <w:t xml:space="preserve"> </w:t>
      </w:r>
      <w:r>
        <w:t>and</w:t>
      </w:r>
      <w:r>
        <w:rPr>
          <w:spacing w:val="-1"/>
        </w:rPr>
        <w:t xml:space="preserve"> </w:t>
      </w:r>
      <w:r>
        <w:t>final</w:t>
      </w:r>
      <w:r>
        <w:rPr>
          <w:spacing w:val="-1"/>
        </w:rPr>
        <w:t xml:space="preserve"> </w:t>
      </w:r>
      <w:r>
        <w:t>reports</w:t>
      </w:r>
      <w:r>
        <w:rPr>
          <w:spacing w:val="-1"/>
        </w:rPr>
        <w:t xml:space="preserve"> </w:t>
      </w:r>
      <w:r>
        <w:t>to</w:t>
      </w:r>
      <w:r>
        <w:rPr>
          <w:spacing w:val="-1"/>
        </w:rPr>
        <w:t xml:space="preserve"> </w:t>
      </w:r>
      <w:r>
        <w:t>the</w:t>
      </w:r>
      <w:r>
        <w:rPr>
          <w:spacing w:val="-2"/>
        </w:rPr>
        <w:t xml:space="preserve"> </w:t>
      </w:r>
      <w:r w:rsidR="00F403ED">
        <w:t>Political Science office, Zulauf Hall 415</w:t>
      </w:r>
      <w:r>
        <w:rPr>
          <w:spacing w:val="-2"/>
        </w:rPr>
        <w:t>.</w:t>
      </w:r>
    </w:p>
    <w:p w14:paraId="623391BE" w14:textId="77777777" w:rsidR="00190355" w:rsidRDefault="00580E3B">
      <w:pPr>
        <w:pStyle w:val="Heading2"/>
        <w:spacing w:before="241"/>
      </w:pPr>
      <w:bookmarkStart w:id="57" w:name="FACULTY_GRADUATE_STUDIES_COMMITTEE"/>
      <w:bookmarkStart w:id="58" w:name="_bookmark27"/>
      <w:bookmarkEnd w:id="57"/>
      <w:bookmarkEnd w:id="58"/>
      <w:r>
        <w:t>FACULTY</w:t>
      </w:r>
      <w:r>
        <w:rPr>
          <w:spacing w:val="-10"/>
        </w:rPr>
        <w:t xml:space="preserve"> </w:t>
      </w:r>
      <w:r>
        <w:t>GRADUATE</w:t>
      </w:r>
      <w:r>
        <w:rPr>
          <w:spacing w:val="-8"/>
        </w:rPr>
        <w:t xml:space="preserve"> </w:t>
      </w:r>
      <w:r>
        <w:t>STUDIES</w:t>
      </w:r>
      <w:r>
        <w:rPr>
          <w:spacing w:val="-7"/>
        </w:rPr>
        <w:t xml:space="preserve"> </w:t>
      </w:r>
      <w:r>
        <w:rPr>
          <w:spacing w:val="-2"/>
        </w:rPr>
        <w:t>COMMITTEE</w:t>
      </w:r>
    </w:p>
    <w:p w14:paraId="6F6B0AE0" w14:textId="32C5D245" w:rsidR="00190355" w:rsidRDefault="00580E3B">
      <w:pPr>
        <w:pStyle w:val="BodyText"/>
        <w:spacing w:before="53"/>
        <w:ind w:right="661"/>
      </w:pPr>
      <w:r>
        <w:t>The director of graduate studies is responsible for the daily administration of the graduate program.</w:t>
      </w:r>
      <w:r>
        <w:rPr>
          <w:spacing w:val="-1"/>
        </w:rPr>
        <w:t xml:space="preserve"> </w:t>
      </w:r>
      <w:r>
        <w:t>The</w:t>
      </w:r>
      <w:r>
        <w:rPr>
          <w:spacing w:val="-2"/>
        </w:rPr>
        <w:t xml:space="preserve"> </w:t>
      </w:r>
      <w:r>
        <w:t>director</w:t>
      </w:r>
      <w:r>
        <w:rPr>
          <w:spacing w:val="-2"/>
        </w:rPr>
        <w:t xml:space="preserve"> </w:t>
      </w:r>
      <w:r>
        <w:t>is supported</w:t>
      </w:r>
      <w:r>
        <w:rPr>
          <w:spacing w:val="-1"/>
        </w:rPr>
        <w:t xml:space="preserve"> </w:t>
      </w:r>
      <w:r>
        <w:t>by</w:t>
      </w:r>
      <w:r>
        <w:rPr>
          <w:spacing w:val="-1"/>
        </w:rPr>
        <w:t xml:space="preserve"> </w:t>
      </w:r>
      <w:r>
        <w:t>the</w:t>
      </w:r>
      <w:r>
        <w:rPr>
          <w:spacing w:val="-2"/>
        </w:rPr>
        <w:t xml:space="preserve"> </w:t>
      </w:r>
      <w:r w:rsidR="00D91073">
        <w:t>Political Science office administrator</w:t>
      </w:r>
      <w:r>
        <w:t>. The</w:t>
      </w:r>
      <w:r>
        <w:rPr>
          <w:spacing w:val="-2"/>
        </w:rPr>
        <w:t xml:space="preserve"> </w:t>
      </w:r>
      <w:r>
        <w:t>director works closely</w:t>
      </w:r>
      <w:r>
        <w:rPr>
          <w:spacing w:val="-4"/>
        </w:rPr>
        <w:t xml:space="preserve"> </w:t>
      </w:r>
      <w:r>
        <w:t>with</w:t>
      </w:r>
      <w:r>
        <w:rPr>
          <w:spacing w:val="-4"/>
        </w:rPr>
        <w:t xml:space="preserve"> </w:t>
      </w:r>
      <w:r>
        <w:t>the</w:t>
      </w:r>
      <w:r>
        <w:rPr>
          <w:spacing w:val="-4"/>
        </w:rPr>
        <w:t xml:space="preserve"> </w:t>
      </w:r>
      <w:r>
        <w:t>department’s</w:t>
      </w:r>
      <w:r>
        <w:rPr>
          <w:spacing w:val="-4"/>
        </w:rPr>
        <w:t xml:space="preserve"> </w:t>
      </w:r>
      <w:r>
        <w:t>Faculty</w:t>
      </w:r>
      <w:r>
        <w:rPr>
          <w:spacing w:val="-4"/>
        </w:rPr>
        <w:t xml:space="preserve"> </w:t>
      </w:r>
      <w:r>
        <w:t>Graduate</w:t>
      </w:r>
      <w:r>
        <w:rPr>
          <w:spacing w:val="-4"/>
        </w:rPr>
        <w:t xml:space="preserve"> </w:t>
      </w:r>
      <w:r>
        <w:t>Studies</w:t>
      </w:r>
      <w:r>
        <w:rPr>
          <w:spacing w:val="-4"/>
        </w:rPr>
        <w:t xml:space="preserve"> </w:t>
      </w:r>
      <w:r>
        <w:t>Committee</w:t>
      </w:r>
      <w:r>
        <w:rPr>
          <w:spacing w:val="-4"/>
        </w:rPr>
        <w:t xml:space="preserve"> </w:t>
      </w:r>
      <w:r>
        <w:t>on</w:t>
      </w:r>
      <w:r>
        <w:rPr>
          <w:spacing w:val="-4"/>
        </w:rPr>
        <w:t xml:space="preserve"> </w:t>
      </w:r>
      <w:r>
        <w:t>all</w:t>
      </w:r>
      <w:r>
        <w:rPr>
          <w:spacing w:val="-4"/>
        </w:rPr>
        <w:t xml:space="preserve"> </w:t>
      </w:r>
      <w:r>
        <w:t>policy</w:t>
      </w:r>
      <w:r>
        <w:rPr>
          <w:spacing w:val="-4"/>
        </w:rPr>
        <w:t xml:space="preserve"> </w:t>
      </w:r>
      <w:r>
        <w:t>matters.</w:t>
      </w:r>
      <w:r>
        <w:rPr>
          <w:spacing w:val="-4"/>
        </w:rPr>
        <w:t xml:space="preserve"> </w:t>
      </w:r>
      <w:r>
        <w:t xml:space="preserve">Most policy decisions of the committee must be ratified by the political science </w:t>
      </w:r>
      <w:proofErr w:type="gramStart"/>
      <w:r>
        <w:t>faculty as a whole</w:t>
      </w:r>
      <w:proofErr w:type="gramEnd"/>
      <w:r>
        <w:t>.</w:t>
      </w:r>
    </w:p>
    <w:p w14:paraId="788D1FF1" w14:textId="77777777" w:rsidR="00190355" w:rsidRDefault="00190355">
      <w:pPr>
        <w:pStyle w:val="BodyText"/>
        <w:spacing w:before="3"/>
        <w:ind w:left="0"/>
      </w:pPr>
    </w:p>
    <w:p w14:paraId="590F6865" w14:textId="77777777" w:rsidR="00190355" w:rsidRDefault="00580E3B">
      <w:pPr>
        <w:pStyle w:val="BodyText"/>
        <w:ind w:right="710"/>
      </w:pPr>
      <w:r>
        <w:t>The Faculty Graduate Studies Committee of the Political Science Department consists of five voting faculty members, representing each of the subfields to the greatest extent possible. A graduate</w:t>
      </w:r>
      <w:r>
        <w:rPr>
          <w:spacing w:val="-4"/>
        </w:rPr>
        <w:t xml:space="preserve"> </w:t>
      </w:r>
      <w:r>
        <w:t>student</w:t>
      </w:r>
      <w:r>
        <w:rPr>
          <w:spacing w:val="-3"/>
        </w:rPr>
        <w:t xml:space="preserve"> </w:t>
      </w:r>
      <w:r>
        <w:t>representative</w:t>
      </w:r>
      <w:r>
        <w:rPr>
          <w:spacing w:val="-4"/>
        </w:rPr>
        <w:t xml:space="preserve"> </w:t>
      </w:r>
      <w:r>
        <w:t>also</w:t>
      </w:r>
      <w:r>
        <w:rPr>
          <w:spacing w:val="-3"/>
        </w:rPr>
        <w:t xml:space="preserve"> </w:t>
      </w:r>
      <w:r>
        <w:t>serves</w:t>
      </w:r>
      <w:r>
        <w:rPr>
          <w:spacing w:val="-3"/>
        </w:rPr>
        <w:t xml:space="preserve"> </w:t>
      </w:r>
      <w:r>
        <w:t>on</w:t>
      </w:r>
      <w:r>
        <w:rPr>
          <w:spacing w:val="-3"/>
        </w:rPr>
        <w:t xml:space="preserve"> </w:t>
      </w:r>
      <w:r>
        <w:t>the</w:t>
      </w:r>
      <w:r>
        <w:rPr>
          <w:spacing w:val="-2"/>
        </w:rPr>
        <w:t xml:space="preserve"> </w:t>
      </w:r>
      <w:r>
        <w:t>committee</w:t>
      </w:r>
      <w:r>
        <w:rPr>
          <w:spacing w:val="-4"/>
        </w:rPr>
        <w:t xml:space="preserve"> </w:t>
      </w:r>
      <w:r>
        <w:t>and</w:t>
      </w:r>
      <w:r>
        <w:rPr>
          <w:spacing w:val="-3"/>
        </w:rPr>
        <w:t xml:space="preserve"> </w:t>
      </w:r>
      <w:r>
        <w:t>has</w:t>
      </w:r>
      <w:r>
        <w:rPr>
          <w:spacing w:val="-3"/>
        </w:rPr>
        <w:t xml:space="preserve"> </w:t>
      </w:r>
      <w:r>
        <w:t>voting</w:t>
      </w:r>
      <w:r>
        <w:rPr>
          <w:spacing w:val="-3"/>
        </w:rPr>
        <w:t xml:space="preserve"> </w:t>
      </w:r>
      <w:r>
        <w:t>rights</w:t>
      </w:r>
      <w:r>
        <w:rPr>
          <w:spacing w:val="-3"/>
        </w:rPr>
        <w:t xml:space="preserve"> </w:t>
      </w:r>
      <w:r>
        <w:t>on</w:t>
      </w:r>
      <w:r>
        <w:rPr>
          <w:spacing w:val="-3"/>
        </w:rPr>
        <w:t xml:space="preserve"> </w:t>
      </w:r>
      <w:r>
        <w:t>policy</w:t>
      </w:r>
      <w:r>
        <w:rPr>
          <w:spacing w:val="-3"/>
        </w:rPr>
        <w:t xml:space="preserve"> </w:t>
      </w:r>
      <w:r>
        <w:t>and procedural matters but does not participate in admissions or assistantship decisions or matters involving individual graduate students. The graduate student representative usually is the president of the Political Science Graduate Student Association (see below</w:t>
      </w:r>
      <w:proofErr w:type="gramStart"/>
      <w:r>
        <w:t>)</w:t>
      </w:r>
      <w:proofErr w:type="gramEnd"/>
      <w:r>
        <w:t xml:space="preserve"> but another individual could be selected if the president is unable to attend meetings. The director of graduate studies and the department chair serve as ex-officio (nonvoting) members of the committee. The director of graduate studies chairs the committee meetings. The director of graduate studies may serve as a voting member of the Faculty Graduate Studies Committee if also representing a subfield.</w:t>
      </w:r>
    </w:p>
    <w:p w14:paraId="3F24D0AB" w14:textId="77777777" w:rsidR="00190355" w:rsidRDefault="00580E3B">
      <w:pPr>
        <w:pStyle w:val="BodyText"/>
        <w:spacing w:before="274"/>
      </w:pPr>
      <w:r>
        <w:t>Some</w:t>
      </w:r>
      <w:r>
        <w:rPr>
          <w:spacing w:val="-3"/>
        </w:rPr>
        <w:t xml:space="preserve"> </w:t>
      </w:r>
      <w:r>
        <w:t>of</w:t>
      </w:r>
      <w:r>
        <w:rPr>
          <w:spacing w:val="-2"/>
        </w:rPr>
        <w:t xml:space="preserve"> </w:t>
      </w:r>
      <w:r>
        <w:t>the</w:t>
      </w:r>
      <w:r>
        <w:rPr>
          <w:spacing w:val="-2"/>
        </w:rPr>
        <w:t xml:space="preserve"> </w:t>
      </w:r>
      <w:r>
        <w:t>roles</w:t>
      </w:r>
      <w:r>
        <w:rPr>
          <w:spacing w:val="-1"/>
        </w:rPr>
        <w:t xml:space="preserve"> </w:t>
      </w:r>
      <w:r>
        <w:t>of</w:t>
      </w:r>
      <w:r>
        <w:rPr>
          <w:spacing w:val="-2"/>
        </w:rPr>
        <w:t xml:space="preserve"> </w:t>
      </w:r>
      <w:r>
        <w:t>the Faculty</w:t>
      </w:r>
      <w:r>
        <w:rPr>
          <w:spacing w:val="-2"/>
        </w:rPr>
        <w:t xml:space="preserve"> </w:t>
      </w:r>
      <w:r>
        <w:t>Graduate</w:t>
      </w:r>
      <w:r>
        <w:rPr>
          <w:spacing w:val="-2"/>
        </w:rPr>
        <w:t xml:space="preserve"> </w:t>
      </w:r>
      <w:r>
        <w:t>Studies</w:t>
      </w:r>
      <w:r>
        <w:rPr>
          <w:spacing w:val="1"/>
        </w:rPr>
        <w:t xml:space="preserve"> </w:t>
      </w:r>
      <w:r>
        <w:t>Committee</w:t>
      </w:r>
      <w:r>
        <w:rPr>
          <w:spacing w:val="-2"/>
        </w:rPr>
        <w:t xml:space="preserve"> </w:t>
      </w:r>
      <w:r>
        <w:rPr>
          <w:spacing w:val="-4"/>
        </w:rPr>
        <w:t>are:</w:t>
      </w:r>
    </w:p>
    <w:p w14:paraId="02661222" w14:textId="77777777" w:rsidR="00190355" w:rsidRDefault="00580E3B">
      <w:pPr>
        <w:pStyle w:val="ListParagraph"/>
        <w:numPr>
          <w:ilvl w:val="0"/>
          <w:numId w:val="6"/>
        </w:numPr>
        <w:tabs>
          <w:tab w:val="left" w:pos="1319"/>
        </w:tabs>
        <w:spacing w:before="275"/>
        <w:ind w:left="1319" w:right="1668"/>
        <w:jc w:val="both"/>
        <w:rPr>
          <w:sz w:val="24"/>
        </w:rPr>
      </w:pPr>
      <w:r>
        <w:rPr>
          <w:sz w:val="24"/>
        </w:rPr>
        <w:t>Review the policies and procedures of the M.A. and Ph.D. programs of the department</w:t>
      </w:r>
      <w:r>
        <w:rPr>
          <w:spacing w:val="-6"/>
          <w:sz w:val="24"/>
        </w:rPr>
        <w:t xml:space="preserve"> </w:t>
      </w:r>
      <w:r>
        <w:rPr>
          <w:sz w:val="24"/>
        </w:rPr>
        <w:t>and</w:t>
      </w:r>
      <w:r>
        <w:rPr>
          <w:spacing w:val="-3"/>
          <w:sz w:val="24"/>
        </w:rPr>
        <w:t xml:space="preserve"> </w:t>
      </w:r>
      <w:r>
        <w:rPr>
          <w:sz w:val="24"/>
        </w:rPr>
        <w:t>recommend</w:t>
      </w:r>
      <w:r>
        <w:rPr>
          <w:spacing w:val="-3"/>
          <w:sz w:val="24"/>
        </w:rPr>
        <w:t xml:space="preserve"> </w:t>
      </w:r>
      <w:r>
        <w:rPr>
          <w:sz w:val="24"/>
        </w:rPr>
        <w:t>changes</w:t>
      </w:r>
      <w:r>
        <w:rPr>
          <w:spacing w:val="-3"/>
          <w:sz w:val="24"/>
        </w:rPr>
        <w:t xml:space="preserve"> </w:t>
      </w:r>
      <w:r>
        <w:rPr>
          <w:sz w:val="24"/>
        </w:rPr>
        <w:t>in</w:t>
      </w:r>
      <w:r>
        <w:rPr>
          <w:spacing w:val="-3"/>
          <w:sz w:val="24"/>
        </w:rPr>
        <w:t xml:space="preserve"> </w:t>
      </w:r>
      <w:r>
        <w:rPr>
          <w:sz w:val="24"/>
        </w:rPr>
        <w:t>those</w:t>
      </w:r>
      <w:r>
        <w:rPr>
          <w:spacing w:val="-4"/>
          <w:sz w:val="24"/>
        </w:rPr>
        <w:t xml:space="preserve"> </w:t>
      </w:r>
      <w:r>
        <w:rPr>
          <w:sz w:val="24"/>
        </w:rPr>
        <w:t>policies</w:t>
      </w:r>
      <w:r>
        <w:rPr>
          <w:spacing w:val="-3"/>
          <w:sz w:val="24"/>
        </w:rPr>
        <w:t xml:space="preserve"> </w:t>
      </w:r>
      <w:r>
        <w:rPr>
          <w:sz w:val="24"/>
        </w:rPr>
        <w:t>and</w:t>
      </w:r>
      <w:r>
        <w:rPr>
          <w:spacing w:val="-3"/>
          <w:sz w:val="24"/>
        </w:rPr>
        <w:t xml:space="preserve"> </w:t>
      </w:r>
      <w:r>
        <w:rPr>
          <w:sz w:val="24"/>
        </w:rPr>
        <w:t>procedures</w:t>
      </w:r>
      <w:r>
        <w:rPr>
          <w:spacing w:val="-3"/>
          <w:sz w:val="24"/>
        </w:rPr>
        <w:t xml:space="preserve"> </w:t>
      </w:r>
      <w:r>
        <w:rPr>
          <w:sz w:val="24"/>
        </w:rPr>
        <w:t>to</w:t>
      </w:r>
      <w:r>
        <w:rPr>
          <w:spacing w:val="-15"/>
          <w:sz w:val="24"/>
        </w:rPr>
        <w:t xml:space="preserve"> </w:t>
      </w:r>
      <w:r>
        <w:rPr>
          <w:sz w:val="24"/>
        </w:rPr>
        <w:t xml:space="preserve">the </w:t>
      </w:r>
      <w:r>
        <w:rPr>
          <w:spacing w:val="-2"/>
          <w:sz w:val="24"/>
        </w:rPr>
        <w:t>department.</w:t>
      </w:r>
    </w:p>
    <w:p w14:paraId="20D245F2" w14:textId="77777777" w:rsidR="00190355" w:rsidRDefault="00580E3B">
      <w:pPr>
        <w:pStyle w:val="ListParagraph"/>
        <w:numPr>
          <w:ilvl w:val="0"/>
          <w:numId w:val="6"/>
        </w:numPr>
        <w:tabs>
          <w:tab w:val="left" w:pos="1319"/>
        </w:tabs>
        <w:spacing w:line="287" w:lineRule="exact"/>
        <w:ind w:left="1319" w:hanging="359"/>
        <w:rPr>
          <w:sz w:val="24"/>
        </w:rPr>
      </w:pPr>
      <w:r>
        <w:rPr>
          <w:sz w:val="24"/>
        </w:rPr>
        <w:t>Affirm</w:t>
      </w:r>
      <w:r>
        <w:rPr>
          <w:spacing w:val="-2"/>
          <w:sz w:val="24"/>
        </w:rPr>
        <w:t xml:space="preserve"> </w:t>
      </w:r>
      <w:r>
        <w:rPr>
          <w:sz w:val="24"/>
        </w:rPr>
        <w:t>or</w:t>
      </w:r>
      <w:r>
        <w:rPr>
          <w:spacing w:val="-2"/>
          <w:sz w:val="24"/>
        </w:rPr>
        <w:t xml:space="preserve"> </w:t>
      </w:r>
      <w:r>
        <w:rPr>
          <w:sz w:val="24"/>
        </w:rPr>
        <w:t>reject</w:t>
      </w:r>
      <w:r>
        <w:rPr>
          <w:spacing w:val="-1"/>
          <w:sz w:val="24"/>
        </w:rPr>
        <w:t xml:space="preserve"> </w:t>
      </w:r>
      <w:r>
        <w:rPr>
          <w:sz w:val="24"/>
        </w:rPr>
        <w:t>applicants</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Ph.D.</w:t>
      </w:r>
      <w:r>
        <w:rPr>
          <w:spacing w:val="-5"/>
          <w:sz w:val="24"/>
        </w:rPr>
        <w:t xml:space="preserve"> </w:t>
      </w:r>
      <w:r>
        <w:rPr>
          <w:spacing w:val="-2"/>
          <w:sz w:val="24"/>
        </w:rPr>
        <w:t>program.</w:t>
      </w:r>
    </w:p>
    <w:p w14:paraId="3DD2131B" w14:textId="77777777" w:rsidR="00190355" w:rsidRDefault="00580E3B">
      <w:pPr>
        <w:pStyle w:val="ListParagraph"/>
        <w:numPr>
          <w:ilvl w:val="0"/>
          <w:numId w:val="6"/>
        </w:numPr>
        <w:tabs>
          <w:tab w:val="left" w:pos="1319"/>
        </w:tabs>
        <w:spacing w:line="293" w:lineRule="exact"/>
        <w:ind w:left="1319" w:hanging="359"/>
        <w:rPr>
          <w:sz w:val="24"/>
        </w:rPr>
      </w:pPr>
      <w:r>
        <w:rPr>
          <w:sz w:val="24"/>
        </w:rPr>
        <w:t>Allocate</w:t>
      </w:r>
      <w:r>
        <w:rPr>
          <w:spacing w:val="-5"/>
          <w:sz w:val="24"/>
        </w:rPr>
        <w:t xml:space="preserve"> </w:t>
      </w:r>
      <w:r>
        <w:rPr>
          <w:sz w:val="24"/>
        </w:rPr>
        <w:t>graduate</w:t>
      </w:r>
      <w:r>
        <w:rPr>
          <w:spacing w:val="-3"/>
          <w:sz w:val="24"/>
        </w:rPr>
        <w:t xml:space="preserve"> </w:t>
      </w:r>
      <w:r>
        <w:rPr>
          <w:sz w:val="24"/>
        </w:rPr>
        <w:t>assistantships</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department’s</w:t>
      </w:r>
      <w:r>
        <w:rPr>
          <w:spacing w:val="-2"/>
          <w:sz w:val="24"/>
        </w:rPr>
        <w:t xml:space="preserve"> </w:t>
      </w:r>
      <w:r>
        <w:rPr>
          <w:sz w:val="24"/>
        </w:rPr>
        <w:t>graduate</w:t>
      </w:r>
      <w:r>
        <w:rPr>
          <w:spacing w:val="-7"/>
          <w:sz w:val="24"/>
        </w:rPr>
        <w:t xml:space="preserve"> </w:t>
      </w:r>
      <w:r>
        <w:rPr>
          <w:spacing w:val="-2"/>
          <w:sz w:val="24"/>
        </w:rPr>
        <w:t>students.</w:t>
      </w:r>
    </w:p>
    <w:p w14:paraId="3F33DA82" w14:textId="77777777" w:rsidR="00190355" w:rsidRDefault="00580E3B">
      <w:pPr>
        <w:pStyle w:val="ListParagraph"/>
        <w:numPr>
          <w:ilvl w:val="0"/>
          <w:numId w:val="6"/>
        </w:numPr>
        <w:tabs>
          <w:tab w:val="left" w:pos="1319"/>
        </w:tabs>
        <w:spacing w:line="293" w:lineRule="exact"/>
        <w:ind w:left="1319" w:hanging="359"/>
        <w:rPr>
          <w:sz w:val="24"/>
        </w:rPr>
      </w:pPr>
      <w:r>
        <w:rPr>
          <w:sz w:val="24"/>
        </w:rPr>
        <w:t>Conduct</w:t>
      </w:r>
      <w:r>
        <w:rPr>
          <w:spacing w:val="-2"/>
          <w:sz w:val="24"/>
        </w:rPr>
        <w:t xml:space="preserve"> </w:t>
      </w:r>
      <w:r>
        <w:rPr>
          <w:sz w:val="24"/>
        </w:rPr>
        <w:t>qualifying</w:t>
      </w:r>
      <w:r>
        <w:rPr>
          <w:spacing w:val="-2"/>
          <w:sz w:val="24"/>
        </w:rPr>
        <w:t xml:space="preserve"> </w:t>
      </w:r>
      <w:proofErr w:type="gramStart"/>
      <w:r>
        <w:rPr>
          <w:sz w:val="24"/>
        </w:rPr>
        <w:t>exam</w:t>
      </w:r>
      <w:proofErr w:type="gramEnd"/>
      <w:r>
        <w:rPr>
          <w:spacing w:val="1"/>
          <w:sz w:val="24"/>
        </w:rPr>
        <w:t xml:space="preserve"> </w:t>
      </w:r>
      <w:r>
        <w:rPr>
          <w:sz w:val="24"/>
        </w:rPr>
        <w:t>for</w:t>
      </w:r>
      <w:r>
        <w:rPr>
          <w:spacing w:val="-3"/>
          <w:sz w:val="24"/>
        </w:rPr>
        <w:t xml:space="preserve"> </w:t>
      </w:r>
      <w:r>
        <w:rPr>
          <w:sz w:val="24"/>
        </w:rPr>
        <w:t>all</w:t>
      </w:r>
      <w:r>
        <w:rPr>
          <w:spacing w:val="-2"/>
          <w:sz w:val="24"/>
        </w:rPr>
        <w:t xml:space="preserve"> </w:t>
      </w:r>
      <w:r>
        <w:rPr>
          <w:sz w:val="24"/>
        </w:rPr>
        <w:t>1</w:t>
      </w:r>
      <w:r>
        <w:rPr>
          <w:sz w:val="24"/>
          <w:vertAlign w:val="superscript"/>
        </w:rPr>
        <w:t>st</w:t>
      </w:r>
      <w:r>
        <w:rPr>
          <w:spacing w:val="-1"/>
          <w:sz w:val="24"/>
        </w:rPr>
        <w:t xml:space="preserve"> </w:t>
      </w:r>
      <w:r>
        <w:rPr>
          <w:sz w:val="24"/>
        </w:rPr>
        <w:t>year</w:t>
      </w:r>
      <w:r>
        <w:rPr>
          <w:spacing w:val="-3"/>
          <w:sz w:val="24"/>
        </w:rPr>
        <w:t xml:space="preserve"> </w:t>
      </w:r>
      <w:r>
        <w:rPr>
          <w:sz w:val="24"/>
        </w:rPr>
        <w:t>Ph.D.</w:t>
      </w:r>
      <w:r>
        <w:rPr>
          <w:spacing w:val="-4"/>
          <w:sz w:val="24"/>
        </w:rPr>
        <w:t xml:space="preserve"> </w:t>
      </w:r>
      <w:r>
        <w:rPr>
          <w:spacing w:val="-2"/>
          <w:sz w:val="24"/>
        </w:rPr>
        <w:t>students.</w:t>
      </w:r>
    </w:p>
    <w:p w14:paraId="4352960D" w14:textId="77777777" w:rsidR="00190355" w:rsidRDefault="00580E3B">
      <w:pPr>
        <w:pStyle w:val="ListParagraph"/>
        <w:numPr>
          <w:ilvl w:val="0"/>
          <w:numId w:val="6"/>
        </w:numPr>
        <w:tabs>
          <w:tab w:val="left" w:pos="1320"/>
        </w:tabs>
        <w:spacing w:before="4"/>
        <w:ind w:right="772"/>
        <w:rPr>
          <w:sz w:val="24"/>
        </w:rPr>
      </w:pPr>
      <w:r>
        <w:rPr>
          <w:sz w:val="24"/>
        </w:rPr>
        <w:t>Review</w:t>
      </w:r>
      <w:r>
        <w:rPr>
          <w:spacing w:val="-6"/>
          <w:sz w:val="24"/>
        </w:rPr>
        <w:t xml:space="preserve"> </w:t>
      </w:r>
      <w:r>
        <w:rPr>
          <w:sz w:val="24"/>
        </w:rPr>
        <w:t>catalog</w:t>
      </w:r>
      <w:r>
        <w:rPr>
          <w:spacing w:val="-3"/>
          <w:sz w:val="24"/>
        </w:rPr>
        <w:t xml:space="preserve"> </w:t>
      </w:r>
      <w:r>
        <w:rPr>
          <w:sz w:val="24"/>
        </w:rPr>
        <w:t>and</w:t>
      </w:r>
      <w:r>
        <w:rPr>
          <w:spacing w:val="-5"/>
          <w:sz w:val="24"/>
        </w:rPr>
        <w:t xml:space="preserve"> </w:t>
      </w:r>
      <w:r>
        <w:rPr>
          <w:sz w:val="24"/>
        </w:rPr>
        <w:t>curriculum</w:t>
      </w:r>
      <w:r>
        <w:rPr>
          <w:spacing w:val="-5"/>
          <w:sz w:val="24"/>
        </w:rPr>
        <w:t xml:space="preserve"> </w:t>
      </w:r>
      <w:r>
        <w:rPr>
          <w:sz w:val="24"/>
        </w:rPr>
        <w:t>changes</w:t>
      </w:r>
      <w:r>
        <w:rPr>
          <w:spacing w:val="-5"/>
          <w:sz w:val="24"/>
        </w:rPr>
        <w:t xml:space="preserve"> </w:t>
      </w:r>
      <w:r>
        <w:rPr>
          <w:sz w:val="24"/>
        </w:rPr>
        <w:t>regarding</w:t>
      </w:r>
      <w:r>
        <w:rPr>
          <w:spacing w:val="-3"/>
          <w:sz w:val="24"/>
        </w:rPr>
        <w:t xml:space="preserve"> </w:t>
      </w:r>
      <w:r>
        <w:rPr>
          <w:sz w:val="24"/>
        </w:rPr>
        <w:t>graduate</w:t>
      </w:r>
      <w:r>
        <w:rPr>
          <w:spacing w:val="-4"/>
          <w:sz w:val="24"/>
        </w:rPr>
        <w:t xml:space="preserve"> </w:t>
      </w:r>
      <w:r>
        <w:rPr>
          <w:sz w:val="24"/>
        </w:rPr>
        <w:t>courses</w:t>
      </w:r>
      <w:r>
        <w:rPr>
          <w:spacing w:val="-3"/>
          <w:sz w:val="24"/>
        </w:rPr>
        <w:t xml:space="preserve"> </w:t>
      </w:r>
      <w:r>
        <w:rPr>
          <w:sz w:val="24"/>
        </w:rPr>
        <w:t>and</w:t>
      </w:r>
      <w:r>
        <w:rPr>
          <w:spacing w:val="-5"/>
          <w:sz w:val="24"/>
        </w:rPr>
        <w:t xml:space="preserve"> </w:t>
      </w:r>
      <w:r>
        <w:rPr>
          <w:sz w:val="24"/>
        </w:rPr>
        <w:t>submit</w:t>
      </w:r>
      <w:r>
        <w:rPr>
          <w:spacing w:val="-5"/>
          <w:sz w:val="24"/>
        </w:rPr>
        <w:t xml:space="preserve"> </w:t>
      </w:r>
      <w:r>
        <w:rPr>
          <w:sz w:val="24"/>
        </w:rPr>
        <w:t>them to the department for consideration.</w:t>
      </w:r>
    </w:p>
    <w:p w14:paraId="52534EFB" w14:textId="77777777" w:rsidR="00190355" w:rsidRDefault="00580E3B">
      <w:pPr>
        <w:pStyle w:val="ListParagraph"/>
        <w:numPr>
          <w:ilvl w:val="0"/>
          <w:numId w:val="6"/>
        </w:numPr>
        <w:tabs>
          <w:tab w:val="left" w:pos="1319"/>
        </w:tabs>
        <w:spacing w:line="288" w:lineRule="exact"/>
        <w:ind w:left="1319" w:hanging="359"/>
        <w:rPr>
          <w:sz w:val="24"/>
        </w:rPr>
      </w:pPr>
      <w:r>
        <w:rPr>
          <w:sz w:val="24"/>
        </w:rPr>
        <w:t>Receive</w:t>
      </w:r>
      <w:r>
        <w:rPr>
          <w:spacing w:val="-5"/>
          <w:sz w:val="24"/>
        </w:rPr>
        <w:t xml:space="preserve"> </w:t>
      </w:r>
      <w:r>
        <w:rPr>
          <w:sz w:val="24"/>
        </w:rPr>
        <w:t>appeals</w:t>
      </w:r>
      <w:r>
        <w:rPr>
          <w:spacing w:val="-1"/>
          <w:sz w:val="24"/>
        </w:rPr>
        <w:t xml:space="preserve"> </w:t>
      </w:r>
      <w:r>
        <w:rPr>
          <w:sz w:val="24"/>
        </w:rPr>
        <w:t>regarding</w:t>
      </w:r>
      <w:r>
        <w:rPr>
          <w:spacing w:val="-1"/>
          <w:sz w:val="24"/>
        </w:rPr>
        <w:t xml:space="preserve"> </w:t>
      </w:r>
      <w:r>
        <w:rPr>
          <w:sz w:val="24"/>
        </w:rPr>
        <w:t>graduate</w:t>
      </w:r>
      <w:r>
        <w:rPr>
          <w:spacing w:val="-3"/>
          <w:sz w:val="24"/>
        </w:rPr>
        <w:t xml:space="preserve"> </w:t>
      </w:r>
      <w:r>
        <w:rPr>
          <w:sz w:val="24"/>
        </w:rPr>
        <w:t>program</w:t>
      </w:r>
      <w:r>
        <w:rPr>
          <w:spacing w:val="-1"/>
          <w:sz w:val="24"/>
        </w:rPr>
        <w:t xml:space="preserve"> </w:t>
      </w:r>
      <w:r>
        <w:rPr>
          <w:sz w:val="24"/>
        </w:rPr>
        <w:t>policies</w:t>
      </w:r>
      <w:r>
        <w:rPr>
          <w:spacing w:val="-1"/>
          <w:sz w:val="24"/>
        </w:rPr>
        <w:t xml:space="preserve"> </w:t>
      </w:r>
      <w:r>
        <w:rPr>
          <w:sz w:val="24"/>
        </w:rPr>
        <w:t>and</w:t>
      </w:r>
      <w:r>
        <w:rPr>
          <w:spacing w:val="-6"/>
          <w:sz w:val="24"/>
        </w:rPr>
        <w:t xml:space="preserve"> </w:t>
      </w:r>
      <w:r>
        <w:rPr>
          <w:spacing w:val="-2"/>
          <w:sz w:val="24"/>
        </w:rPr>
        <w:t>procedures.</w:t>
      </w:r>
    </w:p>
    <w:p w14:paraId="6109E05A" w14:textId="77777777" w:rsidR="00190355" w:rsidRDefault="00580E3B">
      <w:pPr>
        <w:pStyle w:val="ListParagraph"/>
        <w:numPr>
          <w:ilvl w:val="0"/>
          <w:numId w:val="6"/>
        </w:numPr>
        <w:tabs>
          <w:tab w:val="left" w:pos="1320"/>
        </w:tabs>
        <w:spacing w:before="4"/>
        <w:ind w:right="966"/>
        <w:rPr>
          <w:sz w:val="24"/>
        </w:rPr>
      </w:pPr>
      <w:r>
        <w:rPr>
          <w:sz w:val="24"/>
        </w:rPr>
        <w:t>Develop,</w:t>
      </w:r>
      <w:r>
        <w:rPr>
          <w:spacing w:val="-4"/>
          <w:sz w:val="24"/>
        </w:rPr>
        <w:t xml:space="preserve"> </w:t>
      </w:r>
      <w:r>
        <w:rPr>
          <w:sz w:val="24"/>
        </w:rPr>
        <w:t>review,</w:t>
      </w:r>
      <w:r>
        <w:rPr>
          <w:spacing w:val="-4"/>
          <w:sz w:val="24"/>
        </w:rPr>
        <w:t xml:space="preserve"> </w:t>
      </w:r>
      <w:r>
        <w:rPr>
          <w:sz w:val="24"/>
        </w:rPr>
        <w:t>and</w:t>
      </w:r>
      <w:r>
        <w:rPr>
          <w:spacing w:val="-4"/>
          <w:sz w:val="24"/>
        </w:rPr>
        <w:t xml:space="preserve"> </w:t>
      </w:r>
      <w:r>
        <w:rPr>
          <w:sz w:val="24"/>
        </w:rPr>
        <w:t>implement</w:t>
      </w:r>
      <w:r>
        <w:rPr>
          <w:spacing w:val="-4"/>
          <w:sz w:val="24"/>
        </w:rPr>
        <w:t xml:space="preserve"> </w:t>
      </w:r>
      <w:r>
        <w:rPr>
          <w:sz w:val="24"/>
        </w:rPr>
        <w:t>the</w:t>
      </w:r>
      <w:r>
        <w:rPr>
          <w:spacing w:val="-5"/>
          <w:sz w:val="24"/>
        </w:rPr>
        <w:t xml:space="preserve"> </w:t>
      </w:r>
      <w:r>
        <w:rPr>
          <w:sz w:val="24"/>
        </w:rPr>
        <w:t>graduate</w:t>
      </w:r>
      <w:r>
        <w:rPr>
          <w:spacing w:val="-5"/>
          <w:sz w:val="24"/>
        </w:rPr>
        <w:t xml:space="preserve"> </w:t>
      </w:r>
      <w:r>
        <w:rPr>
          <w:sz w:val="24"/>
        </w:rPr>
        <w:t>program</w:t>
      </w:r>
      <w:r>
        <w:rPr>
          <w:spacing w:val="-4"/>
          <w:sz w:val="24"/>
        </w:rPr>
        <w:t xml:space="preserve"> </w:t>
      </w:r>
      <w:r>
        <w:rPr>
          <w:sz w:val="24"/>
        </w:rPr>
        <w:t>assessment</w:t>
      </w:r>
      <w:r>
        <w:rPr>
          <w:spacing w:val="-4"/>
          <w:sz w:val="24"/>
        </w:rPr>
        <w:t xml:space="preserve"> </w:t>
      </w:r>
      <w:r>
        <w:rPr>
          <w:sz w:val="24"/>
        </w:rPr>
        <w:t>in</w:t>
      </w:r>
      <w:r>
        <w:rPr>
          <w:spacing w:val="-4"/>
          <w:sz w:val="24"/>
        </w:rPr>
        <w:t xml:space="preserve"> </w:t>
      </w:r>
      <w:r>
        <w:rPr>
          <w:sz w:val="24"/>
        </w:rPr>
        <w:t>collaboration with others in the department.</w:t>
      </w:r>
    </w:p>
    <w:p w14:paraId="52F0CF7C" w14:textId="77777777" w:rsidR="00190355" w:rsidRDefault="00580E3B">
      <w:pPr>
        <w:pStyle w:val="BodyText"/>
        <w:spacing w:before="275"/>
        <w:ind w:right="710"/>
      </w:pPr>
      <w:r>
        <w:t>Students</w:t>
      </w:r>
      <w:r>
        <w:rPr>
          <w:spacing w:val="-3"/>
        </w:rPr>
        <w:t xml:space="preserve"> </w:t>
      </w:r>
      <w:r>
        <w:t>are</w:t>
      </w:r>
      <w:r>
        <w:rPr>
          <w:spacing w:val="-4"/>
        </w:rPr>
        <w:t xml:space="preserve"> </w:t>
      </w:r>
      <w:r>
        <w:t>encouraged</w:t>
      </w:r>
      <w:r>
        <w:rPr>
          <w:spacing w:val="-1"/>
        </w:rPr>
        <w:t xml:space="preserve"> </w:t>
      </w:r>
      <w:r>
        <w:t>to</w:t>
      </w:r>
      <w:r>
        <w:rPr>
          <w:spacing w:val="-3"/>
        </w:rPr>
        <w:t xml:space="preserve"> </w:t>
      </w:r>
      <w:r>
        <w:t>raise</w:t>
      </w:r>
      <w:r>
        <w:rPr>
          <w:spacing w:val="-4"/>
        </w:rPr>
        <w:t xml:space="preserve"> </w:t>
      </w:r>
      <w:r>
        <w:t>policy</w:t>
      </w:r>
      <w:r>
        <w:rPr>
          <w:spacing w:val="-3"/>
        </w:rPr>
        <w:t xml:space="preserve"> </w:t>
      </w:r>
      <w:r>
        <w:t>issues</w:t>
      </w:r>
      <w:r>
        <w:rPr>
          <w:spacing w:val="-3"/>
        </w:rPr>
        <w:t xml:space="preserve"> </w:t>
      </w:r>
      <w:r>
        <w:t>with</w:t>
      </w:r>
      <w:r>
        <w:rPr>
          <w:spacing w:val="-3"/>
        </w:rPr>
        <w:t xml:space="preserve"> </w:t>
      </w:r>
      <w:r>
        <w:t>the</w:t>
      </w:r>
      <w:r>
        <w:rPr>
          <w:spacing w:val="-4"/>
        </w:rPr>
        <w:t xml:space="preserve"> </w:t>
      </w:r>
      <w:r>
        <w:t>student</w:t>
      </w:r>
      <w:r>
        <w:rPr>
          <w:spacing w:val="-3"/>
        </w:rPr>
        <w:t xml:space="preserve"> </w:t>
      </w:r>
      <w:r>
        <w:t>representative</w:t>
      </w:r>
      <w:r>
        <w:rPr>
          <w:spacing w:val="-4"/>
        </w:rPr>
        <w:t xml:space="preserve"> </w:t>
      </w:r>
      <w:r>
        <w:t>on</w:t>
      </w:r>
      <w:r>
        <w:rPr>
          <w:spacing w:val="-3"/>
        </w:rPr>
        <w:t xml:space="preserve"> </w:t>
      </w:r>
      <w:r>
        <w:t>the</w:t>
      </w:r>
      <w:r>
        <w:rPr>
          <w:spacing w:val="-4"/>
        </w:rPr>
        <w:t xml:space="preserve"> </w:t>
      </w:r>
      <w:r>
        <w:t>Faculty Graduate Studies Committee, or directly with the director of graduate studies, if desired.</w:t>
      </w:r>
    </w:p>
    <w:p w14:paraId="7B54AC5F" w14:textId="77777777" w:rsidR="00190355" w:rsidRDefault="00190355">
      <w:pPr>
        <w:sectPr w:rsidR="00190355">
          <w:pgSz w:w="12240" w:h="15840"/>
          <w:pgMar w:top="1640" w:right="800" w:bottom="1220" w:left="1200" w:header="0" w:footer="1022" w:gutter="0"/>
          <w:cols w:space="720"/>
        </w:sectPr>
      </w:pPr>
    </w:p>
    <w:p w14:paraId="7A65C107" w14:textId="77777777" w:rsidR="00190355" w:rsidRDefault="00580E3B">
      <w:pPr>
        <w:pStyle w:val="Heading2"/>
        <w:spacing w:before="77"/>
      </w:pPr>
      <w:bookmarkStart w:id="59" w:name="POLITICAL_SCIENCE_GRADUATE_STUDENT_ASSOC"/>
      <w:bookmarkStart w:id="60" w:name="_bookmark28"/>
      <w:bookmarkEnd w:id="59"/>
      <w:bookmarkEnd w:id="60"/>
      <w:r>
        <w:lastRenderedPageBreak/>
        <w:t>POLITICAL</w:t>
      </w:r>
      <w:r>
        <w:rPr>
          <w:spacing w:val="-10"/>
        </w:rPr>
        <w:t xml:space="preserve"> </w:t>
      </w:r>
      <w:r>
        <w:t>SCIENCE</w:t>
      </w:r>
      <w:r>
        <w:rPr>
          <w:spacing w:val="-7"/>
        </w:rPr>
        <w:t xml:space="preserve"> </w:t>
      </w:r>
      <w:r>
        <w:t>GRADUATE</w:t>
      </w:r>
      <w:r>
        <w:rPr>
          <w:spacing w:val="-9"/>
        </w:rPr>
        <w:t xml:space="preserve"> </w:t>
      </w:r>
      <w:r>
        <w:t>STUDENT</w:t>
      </w:r>
      <w:r>
        <w:rPr>
          <w:spacing w:val="-7"/>
        </w:rPr>
        <w:t xml:space="preserve"> </w:t>
      </w:r>
      <w:r>
        <w:rPr>
          <w:spacing w:val="-2"/>
        </w:rPr>
        <w:t>ASSOCIATION</w:t>
      </w:r>
    </w:p>
    <w:p w14:paraId="2CAB27F3" w14:textId="77777777" w:rsidR="00190355" w:rsidRDefault="00580E3B">
      <w:pPr>
        <w:pStyle w:val="BodyText"/>
        <w:spacing w:before="57"/>
        <w:ind w:right="710"/>
      </w:pPr>
      <w:r>
        <w:t>The Political Science Graduate Student Association (PSGSA) is an organization whose goals include representing the interests of political science graduate students to the department’s faculty</w:t>
      </w:r>
      <w:r>
        <w:rPr>
          <w:spacing w:val="-3"/>
        </w:rPr>
        <w:t xml:space="preserve"> </w:t>
      </w:r>
      <w:r>
        <w:t>and</w:t>
      </w:r>
      <w:r>
        <w:rPr>
          <w:spacing w:val="-3"/>
        </w:rPr>
        <w:t xml:space="preserve"> </w:t>
      </w:r>
      <w:r>
        <w:t>staff,</w:t>
      </w:r>
      <w:r>
        <w:rPr>
          <w:spacing w:val="-3"/>
        </w:rPr>
        <w:t xml:space="preserve"> </w:t>
      </w:r>
      <w:r>
        <w:t>the</w:t>
      </w:r>
      <w:r>
        <w:rPr>
          <w:spacing w:val="-4"/>
        </w:rPr>
        <w:t xml:space="preserve"> </w:t>
      </w:r>
      <w:r>
        <w:t>university’s</w:t>
      </w:r>
      <w:r>
        <w:rPr>
          <w:spacing w:val="-3"/>
        </w:rPr>
        <w:t xml:space="preserve"> </w:t>
      </w:r>
      <w:r>
        <w:t>student</w:t>
      </w:r>
      <w:r>
        <w:rPr>
          <w:spacing w:val="-3"/>
        </w:rPr>
        <w:t xml:space="preserve"> </w:t>
      </w:r>
      <w:r>
        <w:t>association,</w:t>
      </w:r>
      <w:r>
        <w:rPr>
          <w:spacing w:val="-3"/>
        </w:rPr>
        <w:t xml:space="preserve"> </w:t>
      </w:r>
      <w:r>
        <w:t>and</w:t>
      </w:r>
      <w:r>
        <w:rPr>
          <w:spacing w:val="-3"/>
        </w:rPr>
        <w:t xml:space="preserve"> </w:t>
      </w:r>
      <w:r>
        <w:t>the</w:t>
      </w:r>
      <w:r>
        <w:rPr>
          <w:spacing w:val="-4"/>
        </w:rPr>
        <w:t xml:space="preserve"> </w:t>
      </w:r>
      <w:r>
        <w:t>university.</w:t>
      </w:r>
      <w:r>
        <w:rPr>
          <w:spacing w:val="-3"/>
        </w:rPr>
        <w:t xml:space="preserve"> </w:t>
      </w:r>
      <w:r>
        <w:t>The</w:t>
      </w:r>
      <w:r>
        <w:rPr>
          <w:spacing w:val="-4"/>
        </w:rPr>
        <w:t xml:space="preserve"> </w:t>
      </w:r>
      <w:r>
        <w:t>PSGSA</w:t>
      </w:r>
      <w:r>
        <w:rPr>
          <w:spacing w:val="-4"/>
        </w:rPr>
        <w:t xml:space="preserve"> </w:t>
      </w:r>
      <w:r>
        <w:t>can</w:t>
      </w:r>
      <w:r>
        <w:rPr>
          <w:spacing w:val="-3"/>
        </w:rPr>
        <w:t xml:space="preserve"> </w:t>
      </w:r>
      <w:r>
        <w:t>be</w:t>
      </w:r>
      <w:r>
        <w:rPr>
          <w:spacing w:val="-4"/>
        </w:rPr>
        <w:t xml:space="preserve"> </w:t>
      </w:r>
      <w:r>
        <w:t>a useful resource for graduate students in such areas as:</w:t>
      </w:r>
    </w:p>
    <w:p w14:paraId="3D28593D" w14:textId="77777777" w:rsidR="00190355" w:rsidRDefault="00580E3B">
      <w:pPr>
        <w:pStyle w:val="ListParagraph"/>
        <w:numPr>
          <w:ilvl w:val="0"/>
          <w:numId w:val="6"/>
        </w:numPr>
        <w:tabs>
          <w:tab w:val="left" w:pos="1319"/>
        </w:tabs>
        <w:spacing w:line="288" w:lineRule="exact"/>
        <w:ind w:left="1319" w:hanging="359"/>
        <w:rPr>
          <w:sz w:val="24"/>
        </w:rPr>
      </w:pPr>
      <w:r>
        <w:rPr>
          <w:sz w:val="24"/>
        </w:rPr>
        <w:t>Navigation</w:t>
      </w:r>
      <w:r>
        <w:rPr>
          <w:spacing w:val="-2"/>
          <w:sz w:val="24"/>
        </w:rPr>
        <w:t xml:space="preserve"> </w:t>
      </w:r>
      <w:r>
        <w:rPr>
          <w:sz w:val="24"/>
        </w:rPr>
        <w:t>of</w:t>
      </w:r>
      <w:r>
        <w:rPr>
          <w:spacing w:val="-2"/>
          <w:sz w:val="24"/>
        </w:rPr>
        <w:t xml:space="preserve"> </w:t>
      </w:r>
      <w:r>
        <w:rPr>
          <w:sz w:val="24"/>
        </w:rPr>
        <w:t>degree</w:t>
      </w:r>
      <w:r>
        <w:rPr>
          <w:spacing w:val="-5"/>
          <w:sz w:val="24"/>
        </w:rPr>
        <w:t xml:space="preserve"> </w:t>
      </w:r>
      <w:r>
        <w:rPr>
          <w:spacing w:val="-2"/>
          <w:sz w:val="24"/>
        </w:rPr>
        <w:t>programs.</w:t>
      </w:r>
    </w:p>
    <w:p w14:paraId="4FF44955" w14:textId="77777777" w:rsidR="00190355" w:rsidRDefault="00580E3B">
      <w:pPr>
        <w:pStyle w:val="ListParagraph"/>
        <w:numPr>
          <w:ilvl w:val="0"/>
          <w:numId w:val="6"/>
        </w:numPr>
        <w:tabs>
          <w:tab w:val="left" w:pos="1319"/>
        </w:tabs>
        <w:spacing w:line="293" w:lineRule="exact"/>
        <w:ind w:left="1319" w:hanging="359"/>
        <w:rPr>
          <w:sz w:val="24"/>
        </w:rPr>
      </w:pPr>
      <w:r>
        <w:rPr>
          <w:sz w:val="24"/>
        </w:rPr>
        <w:t>Sponsor</w:t>
      </w:r>
      <w:r>
        <w:rPr>
          <w:spacing w:val="-4"/>
          <w:sz w:val="24"/>
        </w:rPr>
        <w:t xml:space="preserve"> </w:t>
      </w:r>
      <w:r>
        <w:rPr>
          <w:sz w:val="24"/>
        </w:rPr>
        <w:t>research</w:t>
      </w:r>
      <w:r>
        <w:rPr>
          <w:spacing w:val="-3"/>
          <w:sz w:val="24"/>
        </w:rPr>
        <w:t xml:space="preserve"> </w:t>
      </w:r>
      <w:r>
        <w:rPr>
          <w:sz w:val="24"/>
        </w:rPr>
        <w:t>showcase</w:t>
      </w:r>
      <w:r>
        <w:rPr>
          <w:spacing w:val="-6"/>
          <w:sz w:val="24"/>
        </w:rPr>
        <w:t xml:space="preserve"> </w:t>
      </w:r>
      <w:r>
        <w:rPr>
          <w:spacing w:val="-2"/>
          <w:sz w:val="24"/>
        </w:rPr>
        <w:t>events.</w:t>
      </w:r>
    </w:p>
    <w:p w14:paraId="69AE295A" w14:textId="77777777" w:rsidR="00190355" w:rsidRDefault="00580E3B">
      <w:pPr>
        <w:pStyle w:val="ListParagraph"/>
        <w:numPr>
          <w:ilvl w:val="0"/>
          <w:numId w:val="6"/>
        </w:numPr>
        <w:tabs>
          <w:tab w:val="left" w:pos="1319"/>
        </w:tabs>
        <w:spacing w:line="293" w:lineRule="exact"/>
        <w:ind w:left="1319"/>
        <w:rPr>
          <w:sz w:val="24"/>
        </w:rPr>
      </w:pPr>
      <w:r>
        <w:rPr>
          <w:sz w:val="24"/>
        </w:rPr>
        <w:t>Socialization</w:t>
      </w:r>
      <w:r>
        <w:rPr>
          <w:spacing w:val="-2"/>
          <w:sz w:val="24"/>
        </w:rPr>
        <w:t xml:space="preserve"> </w:t>
      </w:r>
      <w:r>
        <w:rPr>
          <w:sz w:val="24"/>
        </w:rPr>
        <w:t>in</w:t>
      </w:r>
      <w:r>
        <w:rPr>
          <w:spacing w:val="-1"/>
          <w:sz w:val="24"/>
        </w:rPr>
        <w:t xml:space="preserve"> </w:t>
      </w:r>
      <w:r>
        <w:rPr>
          <w:sz w:val="24"/>
        </w:rPr>
        <w:t>the</w:t>
      </w:r>
      <w:r>
        <w:rPr>
          <w:spacing w:val="-3"/>
          <w:sz w:val="24"/>
        </w:rPr>
        <w:t xml:space="preserve"> </w:t>
      </w:r>
      <w:r>
        <w:rPr>
          <w:sz w:val="24"/>
        </w:rPr>
        <w:t>spheres</w:t>
      </w:r>
      <w:r>
        <w:rPr>
          <w:spacing w:val="-1"/>
          <w:sz w:val="24"/>
        </w:rPr>
        <w:t xml:space="preserve"> </w:t>
      </w:r>
      <w:r>
        <w:rPr>
          <w:sz w:val="24"/>
        </w:rPr>
        <w:t>of</w:t>
      </w:r>
      <w:r>
        <w:rPr>
          <w:spacing w:val="-3"/>
          <w:sz w:val="24"/>
        </w:rPr>
        <w:t xml:space="preserve"> </w:t>
      </w:r>
      <w:r>
        <w:rPr>
          <w:sz w:val="24"/>
        </w:rPr>
        <w:t>professional</w:t>
      </w:r>
      <w:r>
        <w:rPr>
          <w:spacing w:val="-1"/>
          <w:sz w:val="24"/>
        </w:rPr>
        <w:t xml:space="preserve"> </w:t>
      </w:r>
      <w:r>
        <w:rPr>
          <w:sz w:val="24"/>
        </w:rPr>
        <w:t>development</w:t>
      </w:r>
      <w:r>
        <w:rPr>
          <w:spacing w:val="-2"/>
          <w:sz w:val="24"/>
        </w:rPr>
        <w:t xml:space="preserve"> </w:t>
      </w:r>
      <w:r>
        <w:rPr>
          <w:sz w:val="24"/>
        </w:rPr>
        <w:t>and</w:t>
      </w:r>
      <w:r>
        <w:rPr>
          <w:spacing w:val="-1"/>
          <w:sz w:val="24"/>
        </w:rPr>
        <w:t xml:space="preserve"> </w:t>
      </w:r>
      <w:r>
        <w:rPr>
          <w:sz w:val="24"/>
        </w:rPr>
        <w:t>research</w:t>
      </w:r>
      <w:r>
        <w:rPr>
          <w:spacing w:val="-6"/>
          <w:sz w:val="24"/>
        </w:rPr>
        <w:t xml:space="preserve"> </w:t>
      </w:r>
      <w:r>
        <w:rPr>
          <w:spacing w:val="-2"/>
          <w:sz w:val="24"/>
        </w:rPr>
        <w:t>presentation.</w:t>
      </w:r>
    </w:p>
    <w:p w14:paraId="59755BFA" w14:textId="77777777" w:rsidR="00190355" w:rsidRDefault="00580E3B">
      <w:pPr>
        <w:pStyle w:val="ListParagraph"/>
        <w:numPr>
          <w:ilvl w:val="0"/>
          <w:numId w:val="6"/>
        </w:numPr>
        <w:tabs>
          <w:tab w:val="left" w:pos="1319"/>
        </w:tabs>
        <w:spacing w:before="3"/>
        <w:ind w:left="1319"/>
        <w:rPr>
          <w:sz w:val="24"/>
        </w:rPr>
      </w:pPr>
      <w:r>
        <w:rPr>
          <w:sz w:val="24"/>
        </w:rPr>
        <w:t>Advocacy within</w:t>
      </w:r>
      <w:r>
        <w:rPr>
          <w:spacing w:val="-1"/>
          <w:sz w:val="24"/>
        </w:rPr>
        <w:t xml:space="preserve"> </w:t>
      </w:r>
      <w:r>
        <w:rPr>
          <w:sz w:val="24"/>
        </w:rPr>
        <w:t>the</w:t>
      </w:r>
      <w:r>
        <w:rPr>
          <w:spacing w:val="-3"/>
          <w:sz w:val="24"/>
        </w:rPr>
        <w:t xml:space="preserve"> </w:t>
      </w:r>
      <w:r>
        <w:rPr>
          <w:sz w:val="24"/>
        </w:rPr>
        <w:t>department</w:t>
      </w:r>
      <w:r>
        <w:rPr>
          <w:spacing w:val="-1"/>
          <w:sz w:val="24"/>
        </w:rPr>
        <w:t xml:space="preserve"> </w:t>
      </w:r>
      <w:r>
        <w:rPr>
          <w:sz w:val="24"/>
        </w:rPr>
        <w:t>and</w:t>
      </w:r>
      <w:r>
        <w:rPr>
          <w:spacing w:val="-1"/>
          <w:sz w:val="24"/>
        </w:rPr>
        <w:t xml:space="preserve"> </w:t>
      </w:r>
      <w:r>
        <w:rPr>
          <w:sz w:val="24"/>
        </w:rPr>
        <w:t>the</w:t>
      </w:r>
      <w:r>
        <w:rPr>
          <w:spacing w:val="-7"/>
          <w:sz w:val="24"/>
        </w:rPr>
        <w:t xml:space="preserve"> </w:t>
      </w:r>
      <w:r>
        <w:rPr>
          <w:spacing w:val="-2"/>
          <w:sz w:val="24"/>
        </w:rPr>
        <w:t>university.</w:t>
      </w:r>
    </w:p>
    <w:p w14:paraId="06567072" w14:textId="77777777" w:rsidR="00190355" w:rsidRDefault="00580E3B">
      <w:pPr>
        <w:pStyle w:val="BodyText"/>
        <w:spacing w:before="275"/>
        <w:ind w:right="710"/>
      </w:pPr>
      <w:r>
        <w:t>Furthermore, the PSGSA seeks to strengthen the communal bonds between graduate students and faculty through formal and informal meetings and events. The development of a sense of community</w:t>
      </w:r>
      <w:r>
        <w:rPr>
          <w:spacing w:val="-3"/>
        </w:rPr>
        <w:t xml:space="preserve"> </w:t>
      </w:r>
      <w:r>
        <w:t>will</w:t>
      </w:r>
      <w:r>
        <w:rPr>
          <w:spacing w:val="-3"/>
        </w:rPr>
        <w:t xml:space="preserve"> </w:t>
      </w:r>
      <w:r>
        <w:t>help</w:t>
      </w:r>
      <w:r>
        <w:rPr>
          <w:spacing w:val="-3"/>
        </w:rPr>
        <w:t xml:space="preserve"> </w:t>
      </w:r>
      <w:r>
        <w:t>graduate</w:t>
      </w:r>
      <w:r>
        <w:rPr>
          <w:spacing w:val="-4"/>
        </w:rPr>
        <w:t xml:space="preserve"> </w:t>
      </w:r>
      <w:r>
        <w:t>students</w:t>
      </w:r>
      <w:r>
        <w:rPr>
          <w:spacing w:val="-3"/>
        </w:rPr>
        <w:t xml:space="preserve"> </w:t>
      </w:r>
      <w:r>
        <w:t>to</w:t>
      </w:r>
      <w:r>
        <w:rPr>
          <w:spacing w:val="-3"/>
        </w:rPr>
        <w:t xml:space="preserve"> </w:t>
      </w:r>
      <w:r>
        <w:t>feel</w:t>
      </w:r>
      <w:r>
        <w:rPr>
          <w:spacing w:val="-3"/>
        </w:rPr>
        <w:t xml:space="preserve"> </w:t>
      </w:r>
      <w:r>
        <w:t>more</w:t>
      </w:r>
      <w:r>
        <w:rPr>
          <w:spacing w:val="-4"/>
        </w:rPr>
        <w:t xml:space="preserve"> </w:t>
      </w:r>
      <w:r>
        <w:t>comfortable</w:t>
      </w:r>
      <w:r>
        <w:rPr>
          <w:spacing w:val="-4"/>
        </w:rPr>
        <w:t xml:space="preserve"> </w:t>
      </w:r>
      <w:r>
        <w:t>in</w:t>
      </w:r>
      <w:r>
        <w:rPr>
          <w:spacing w:val="-3"/>
        </w:rPr>
        <w:t xml:space="preserve"> </w:t>
      </w:r>
      <w:r>
        <w:t>their</w:t>
      </w:r>
      <w:r>
        <w:rPr>
          <w:spacing w:val="-4"/>
        </w:rPr>
        <w:t xml:space="preserve"> </w:t>
      </w:r>
      <w:r>
        <w:t>surroundings,</w:t>
      </w:r>
      <w:r>
        <w:rPr>
          <w:spacing w:val="-3"/>
        </w:rPr>
        <w:t xml:space="preserve"> </w:t>
      </w:r>
      <w:r>
        <w:t>to</w:t>
      </w:r>
      <w:r>
        <w:rPr>
          <w:spacing w:val="-3"/>
        </w:rPr>
        <w:t xml:space="preserve"> </w:t>
      </w:r>
      <w:r>
        <w:t xml:space="preserve">nurture support systems with one another, and to exchange ideas with one another. All political science graduate students are members of the PSGSA. Thus, all are encouraged to attend </w:t>
      </w:r>
      <w:proofErr w:type="gramStart"/>
      <w:r>
        <w:t>its</w:t>
      </w:r>
      <w:proofErr w:type="gramEnd"/>
      <w:r>
        <w:t xml:space="preserve"> meetings, formal events, and informal get-togethers. Meetings, event times and locations will be announced via email at least one week prior to each scheduled meeting or event.</w:t>
      </w:r>
    </w:p>
    <w:p w14:paraId="3D248B19" w14:textId="77777777" w:rsidR="00190355" w:rsidRDefault="00190355">
      <w:pPr>
        <w:pStyle w:val="BodyText"/>
        <w:ind w:left="0"/>
      </w:pPr>
    </w:p>
    <w:p w14:paraId="3DF91513" w14:textId="77777777" w:rsidR="00190355" w:rsidRDefault="00580E3B">
      <w:pPr>
        <w:pStyle w:val="BodyText"/>
        <w:spacing w:before="1"/>
        <w:ind w:right="669"/>
      </w:pPr>
      <w:r>
        <w:t>Current PSGSA officers work to fulfill the mission of the PSGSA. These officers are also available to assist graduate students with any questions or concerns related to student life, coursework, and professional development opportunities (academic conferences, university training seminars, etc.) to the best of their respective abilities. No question or concern is too trivial. In fact, many of the lessons that senior graduate students take for granted came through trial</w:t>
      </w:r>
      <w:r>
        <w:rPr>
          <w:spacing w:val="-3"/>
        </w:rPr>
        <w:t xml:space="preserve"> </w:t>
      </w:r>
      <w:r>
        <w:t>and</w:t>
      </w:r>
      <w:r>
        <w:rPr>
          <w:spacing w:val="-3"/>
        </w:rPr>
        <w:t xml:space="preserve"> </w:t>
      </w:r>
      <w:r>
        <w:t>error</w:t>
      </w:r>
      <w:r>
        <w:rPr>
          <w:spacing w:val="-4"/>
        </w:rPr>
        <w:t xml:space="preserve"> </w:t>
      </w:r>
      <w:r>
        <w:t>and</w:t>
      </w:r>
      <w:r>
        <w:rPr>
          <w:spacing w:val="-3"/>
        </w:rPr>
        <w:t xml:space="preserve"> </w:t>
      </w:r>
      <w:r>
        <w:t>other</w:t>
      </w:r>
      <w:r>
        <w:rPr>
          <w:spacing w:val="-4"/>
        </w:rPr>
        <w:t xml:space="preserve"> </w:t>
      </w:r>
      <w:r>
        <w:t>forms</w:t>
      </w:r>
      <w:r>
        <w:rPr>
          <w:spacing w:val="-3"/>
        </w:rPr>
        <w:t xml:space="preserve"> </w:t>
      </w:r>
      <w:r>
        <w:t>of</w:t>
      </w:r>
      <w:r>
        <w:rPr>
          <w:spacing w:val="-4"/>
        </w:rPr>
        <w:t xml:space="preserve"> </w:t>
      </w:r>
      <w:r>
        <w:t>experience.</w:t>
      </w:r>
      <w:r>
        <w:rPr>
          <w:spacing w:val="-3"/>
        </w:rPr>
        <w:t xml:space="preserve"> </w:t>
      </w:r>
      <w:r>
        <w:t>Thus,</w:t>
      </w:r>
      <w:r>
        <w:rPr>
          <w:spacing w:val="-3"/>
        </w:rPr>
        <w:t xml:space="preserve"> </w:t>
      </w:r>
      <w:r>
        <w:t>PSGSA</w:t>
      </w:r>
      <w:r>
        <w:rPr>
          <w:spacing w:val="-4"/>
        </w:rPr>
        <w:t xml:space="preserve"> </w:t>
      </w:r>
      <w:r>
        <w:t>officers</w:t>
      </w:r>
      <w:r>
        <w:rPr>
          <w:spacing w:val="-3"/>
        </w:rPr>
        <w:t xml:space="preserve"> </w:t>
      </w:r>
      <w:r>
        <w:t>may</w:t>
      </w:r>
      <w:r>
        <w:rPr>
          <w:spacing w:val="-3"/>
        </w:rPr>
        <w:t xml:space="preserve"> </w:t>
      </w:r>
      <w:r>
        <w:t>aid</w:t>
      </w:r>
      <w:r>
        <w:rPr>
          <w:spacing w:val="-3"/>
        </w:rPr>
        <w:t xml:space="preserve"> </w:t>
      </w:r>
      <w:r>
        <w:t>graduate</w:t>
      </w:r>
      <w:r>
        <w:rPr>
          <w:spacing w:val="-4"/>
        </w:rPr>
        <w:t xml:space="preserve"> </w:t>
      </w:r>
      <w:r>
        <w:t>students</w:t>
      </w:r>
      <w:r>
        <w:rPr>
          <w:spacing w:val="-3"/>
        </w:rPr>
        <w:t xml:space="preserve"> </w:t>
      </w:r>
      <w:r>
        <w:t>in shortening this learning process. This, in turn, may lead to an enriched experience for the department’s more</w:t>
      </w:r>
      <w:r>
        <w:rPr>
          <w:spacing w:val="-1"/>
        </w:rPr>
        <w:t xml:space="preserve"> </w:t>
      </w:r>
      <w:r>
        <w:t>recently enrolled graduate</w:t>
      </w:r>
      <w:r>
        <w:rPr>
          <w:spacing w:val="-1"/>
        </w:rPr>
        <w:t xml:space="preserve"> </w:t>
      </w:r>
      <w:r>
        <w:t>students. The</w:t>
      </w:r>
      <w:r>
        <w:rPr>
          <w:spacing w:val="-1"/>
        </w:rPr>
        <w:t xml:space="preserve"> </w:t>
      </w:r>
      <w:r>
        <w:t>PSGSA</w:t>
      </w:r>
      <w:r>
        <w:rPr>
          <w:spacing w:val="-1"/>
        </w:rPr>
        <w:t xml:space="preserve"> </w:t>
      </w:r>
      <w:r>
        <w:t>looks forward to serving the department’s graduate students and cultivating some memorable experiences!</w:t>
      </w:r>
    </w:p>
    <w:p w14:paraId="17AA4F53" w14:textId="77777777" w:rsidR="00190355" w:rsidRDefault="00190355">
      <w:pPr>
        <w:pStyle w:val="BodyText"/>
        <w:ind w:left="0"/>
      </w:pPr>
    </w:p>
    <w:p w14:paraId="7BB1D952" w14:textId="77777777" w:rsidR="00190355" w:rsidRDefault="00190355">
      <w:pPr>
        <w:pStyle w:val="BodyText"/>
        <w:spacing w:before="4"/>
        <w:ind w:left="0"/>
      </w:pPr>
    </w:p>
    <w:p w14:paraId="70EB2B80" w14:textId="77777777" w:rsidR="00190355" w:rsidRDefault="00580E3B">
      <w:pPr>
        <w:pStyle w:val="Heading1"/>
      </w:pPr>
      <w:bookmarkStart w:id="61" w:name="CHAPTER_2._M.A._PROGRAM"/>
      <w:bookmarkStart w:id="62" w:name="M.A._THESIS"/>
      <w:bookmarkStart w:id="63" w:name="_bookmark29"/>
      <w:bookmarkStart w:id="64" w:name="_bookmark30"/>
      <w:bookmarkEnd w:id="61"/>
      <w:bookmarkEnd w:id="62"/>
      <w:bookmarkEnd w:id="63"/>
      <w:bookmarkEnd w:id="64"/>
      <w:r>
        <w:t>CHAPTER</w:t>
      </w:r>
      <w:r>
        <w:rPr>
          <w:spacing w:val="-9"/>
        </w:rPr>
        <w:t xml:space="preserve"> </w:t>
      </w:r>
      <w:r>
        <w:t>2.</w:t>
      </w:r>
      <w:r>
        <w:rPr>
          <w:spacing w:val="-8"/>
        </w:rPr>
        <w:t xml:space="preserve"> </w:t>
      </w:r>
      <w:r>
        <w:t>M.A.</w:t>
      </w:r>
      <w:r>
        <w:rPr>
          <w:spacing w:val="-9"/>
        </w:rPr>
        <w:t xml:space="preserve"> </w:t>
      </w:r>
      <w:r>
        <w:rPr>
          <w:spacing w:val="-2"/>
        </w:rPr>
        <w:t>PROGRAM</w:t>
      </w:r>
    </w:p>
    <w:p w14:paraId="08F0D280" w14:textId="77777777" w:rsidR="00190355" w:rsidRDefault="00580E3B">
      <w:pPr>
        <w:pStyle w:val="Heading3"/>
        <w:spacing w:before="243"/>
      </w:pPr>
      <w:r>
        <w:t>M.A.</w:t>
      </w:r>
      <w:r>
        <w:rPr>
          <w:spacing w:val="-7"/>
        </w:rPr>
        <w:t xml:space="preserve"> </w:t>
      </w:r>
      <w:r>
        <w:rPr>
          <w:spacing w:val="-2"/>
        </w:rPr>
        <w:t>THESIS</w:t>
      </w:r>
    </w:p>
    <w:p w14:paraId="19C83BDD" w14:textId="77777777" w:rsidR="00190355" w:rsidRDefault="00580E3B">
      <w:pPr>
        <w:pStyle w:val="BodyText"/>
        <w:spacing w:before="51"/>
        <w:ind w:right="669"/>
      </w:pPr>
      <w:r>
        <w:t>All M.A. students must write a master’s thesis to meet the department’s research requirement. This involves following Guidelines for Preparing and Submitting Electronic Theses and Dissertations at NIU. Occasionally, a well-focused student may write a master’s thesis that will become a chapter in a Ph.D. dissertation, and a good thesis may contain publishable findings. A student writing a thesis must identify a prospective committee chair for the thesis, who must approve</w:t>
      </w:r>
      <w:r>
        <w:rPr>
          <w:spacing w:val="-4"/>
        </w:rPr>
        <w:t xml:space="preserve"> </w:t>
      </w:r>
      <w:r>
        <w:t>the</w:t>
      </w:r>
      <w:r>
        <w:rPr>
          <w:spacing w:val="-4"/>
        </w:rPr>
        <w:t xml:space="preserve"> </w:t>
      </w:r>
      <w:r>
        <w:t>topic,</w:t>
      </w:r>
      <w:r>
        <w:rPr>
          <w:spacing w:val="-3"/>
        </w:rPr>
        <w:t xml:space="preserve"> </w:t>
      </w:r>
      <w:r>
        <w:t>be</w:t>
      </w:r>
      <w:r>
        <w:rPr>
          <w:spacing w:val="-4"/>
        </w:rPr>
        <w:t xml:space="preserve"> </w:t>
      </w:r>
      <w:r>
        <w:t>willing</w:t>
      </w:r>
      <w:r>
        <w:rPr>
          <w:spacing w:val="-3"/>
        </w:rPr>
        <w:t xml:space="preserve"> </w:t>
      </w:r>
      <w:r>
        <w:t>to</w:t>
      </w:r>
      <w:r>
        <w:rPr>
          <w:spacing w:val="-3"/>
        </w:rPr>
        <w:t xml:space="preserve"> </w:t>
      </w:r>
      <w:r>
        <w:t>serve</w:t>
      </w:r>
      <w:r>
        <w:rPr>
          <w:spacing w:val="-4"/>
        </w:rPr>
        <w:t xml:space="preserve"> </w:t>
      </w:r>
      <w:r>
        <w:t>as</w:t>
      </w:r>
      <w:r>
        <w:rPr>
          <w:spacing w:val="-3"/>
        </w:rPr>
        <w:t xml:space="preserve"> </w:t>
      </w:r>
      <w:r>
        <w:t>thesis</w:t>
      </w:r>
      <w:r>
        <w:rPr>
          <w:spacing w:val="-3"/>
        </w:rPr>
        <w:t xml:space="preserve"> </w:t>
      </w:r>
      <w:r>
        <w:t>director,</w:t>
      </w:r>
      <w:r>
        <w:rPr>
          <w:spacing w:val="-3"/>
        </w:rPr>
        <w:t xml:space="preserve"> </w:t>
      </w:r>
      <w:r>
        <w:t>and</w:t>
      </w:r>
      <w:r>
        <w:rPr>
          <w:spacing w:val="-3"/>
        </w:rPr>
        <w:t xml:space="preserve"> </w:t>
      </w:r>
      <w:r>
        <w:t>meet</w:t>
      </w:r>
      <w:r>
        <w:rPr>
          <w:spacing w:val="-3"/>
        </w:rPr>
        <w:t xml:space="preserve"> </w:t>
      </w:r>
      <w:r>
        <w:t>Graduate</w:t>
      </w:r>
      <w:r>
        <w:rPr>
          <w:spacing w:val="-2"/>
        </w:rPr>
        <w:t xml:space="preserve"> </w:t>
      </w:r>
      <w:r>
        <w:t>School</w:t>
      </w:r>
      <w:r>
        <w:rPr>
          <w:spacing w:val="-3"/>
        </w:rPr>
        <w:t xml:space="preserve"> </w:t>
      </w:r>
      <w:r>
        <w:t>qualifications. Students should carefully review the requirements in advance of beginning the thesis to fully appreciate the undertaking. The required length of the thesis, and other internal aspects of it, is determined by the student’s committee chair. Faculty members vary in their thesis approaches and requirements.</w:t>
      </w:r>
    </w:p>
    <w:p w14:paraId="31AD4C14" w14:textId="77777777" w:rsidR="00190355" w:rsidRDefault="00580E3B">
      <w:pPr>
        <w:pStyle w:val="Heading2"/>
        <w:spacing w:before="243"/>
      </w:pPr>
      <w:bookmarkStart w:id="65" w:name="M.A._COURSEWORK"/>
      <w:bookmarkStart w:id="66" w:name="_bookmark31"/>
      <w:bookmarkEnd w:id="65"/>
      <w:bookmarkEnd w:id="66"/>
      <w:r>
        <w:t>M.A.</w:t>
      </w:r>
      <w:r>
        <w:rPr>
          <w:spacing w:val="-3"/>
        </w:rPr>
        <w:t xml:space="preserve"> </w:t>
      </w:r>
      <w:r>
        <w:rPr>
          <w:spacing w:val="-2"/>
        </w:rPr>
        <w:t>COURSEWORK</w:t>
      </w:r>
    </w:p>
    <w:p w14:paraId="604C56FB" w14:textId="77777777" w:rsidR="00190355" w:rsidRDefault="00580E3B">
      <w:pPr>
        <w:pStyle w:val="BodyText"/>
        <w:spacing w:before="59"/>
      </w:pPr>
      <w:r>
        <w:t>M.A.</w:t>
      </w:r>
      <w:r>
        <w:rPr>
          <w:spacing w:val="-4"/>
        </w:rPr>
        <w:t xml:space="preserve"> </w:t>
      </w:r>
      <w:r>
        <w:t>students</w:t>
      </w:r>
      <w:r>
        <w:rPr>
          <w:spacing w:val="-1"/>
        </w:rPr>
        <w:t xml:space="preserve"> </w:t>
      </w:r>
      <w:r>
        <w:t>must</w:t>
      </w:r>
      <w:r>
        <w:rPr>
          <w:spacing w:val="-1"/>
        </w:rPr>
        <w:t xml:space="preserve"> </w:t>
      </w:r>
      <w:r>
        <w:t>complete</w:t>
      </w:r>
      <w:r>
        <w:rPr>
          <w:spacing w:val="-2"/>
        </w:rPr>
        <w:t xml:space="preserve"> </w:t>
      </w:r>
      <w:r>
        <w:t>36</w:t>
      </w:r>
      <w:r>
        <w:rPr>
          <w:spacing w:val="-1"/>
        </w:rPr>
        <w:t xml:space="preserve"> </w:t>
      </w:r>
      <w:r>
        <w:t>credit</w:t>
      </w:r>
      <w:r>
        <w:rPr>
          <w:spacing w:val="-1"/>
        </w:rPr>
        <w:t xml:space="preserve"> </w:t>
      </w:r>
      <w:r>
        <w:t>hours</w:t>
      </w:r>
      <w:r>
        <w:rPr>
          <w:spacing w:val="1"/>
        </w:rPr>
        <w:t xml:space="preserve"> </w:t>
      </w:r>
      <w:r>
        <w:t>at</w:t>
      </w:r>
      <w:r>
        <w:rPr>
          <w:spacing w:val="-1"/>
        </w:rPr>
        <w:t xml:space="preserve"> </w:t>
      </w:r>
      <w:r>
        <w:t>the</w:t>
      </w:r>
      <w:r>
        <w:rPr>
          <w:spacing w:val="-2"/>
        </w:rPr>
        <w:t xml:space="preserve"> </w:t>
      </w:r>
      <w:r>
        <w:t>graduate</w:t>
      </w:r>
      <w:r>
        <w:rPr>
          <w:spacing w:val="-2"/>
        </w:rPr>
        <w:t xml:space="preserve"> </w:t>
      </w:r>
      <w:r>
        <w:t>level,</w:t>
      </w:r>
      <w:r>
        <w:rPr>
          <w:spacing w:val="-1"/>
        </w:rPr>
        <w:t xml:space="preserve"> </w:t>
      </w:r>
      <w:r>
        <w:t>including</w:t>
      </w:r>
      <w:r>
        <w:rPr>
          <w:spacing w:val="-1"/>
        </w:rPr>
        <w:t xml:space="preserve"> </w:t>
      </w:r>
      <w:r>
        <w:t>at</w:t>
      </w:r>
      <w:r>
        <w:rPr>
          <w:spacing w:val="-1"/>
        </w:rPr>
        <w:t xml:space="preserve"> </w:t>
      </w:r>
      <w:r>
        <w:t>least</w:t>
      </w:r>
      <w:r>
        <w:rPr>
          <w:spacing w:val="-1"/>
        </w:rPr>
        <w:t xml:space="preserve"> </w:t>
      </w:r>
      <w:r>
        <w:t>nine</w:t>
      </w:r>
      <w:r>
        <w:rPr>
          <w:spacing w:val="-2"/>
        </w:rPr>
        <w:t xml:space="preserve"> </w:t>
      </w:r>
      <w:proofErr w:type="gramStart"/>
      <w:r>
        <w:rPr>
          <w:spacing w:val="-2"/>
        </w:rPr>
        <w:t>credit</w:t>
      </w:r>
      <w:proofErr w:type="gramEnd"/>
    </w:p>
    <w:p w14:paraId="6BB1D278" w14:textId="77777777" w:rsidR="00190355" w:rsidRDefault="00190355">
      <w:pPr>
        <w:sectPr w:rsidR="00190355">
          <w:pgSz w:w="12240" w:h="15840"/>
          <w:pgMar w:top="1360" w:right="800" w:bottom="1220" w:left="1200" w:header="0" w:footer="1022" w:gutter="0"/>
          <w:cols w:space="720"/>
        </w:sectPr>
      </w:pPr>
    </w:p>
    <w:p w14:paraId="1FE42607" w14:textId="77777777" w:rsidR="00190355" w:rsidRDefault="00580E3B">
      <w:pPr>
        <w:pStyle w:val="BodyText"/>
        <w:spacing w:before="72"/>
        <w:ind w:right="710"/>
      </w:pPr>
      <w:r>
        <w:lastRenderedPageBreak/>
        <w:t>hours</w:t>
      </w:r>
      <w:r>
        <w:rPr>
          <w:spacing w:val="-2"/>
        </w:rPr>
        <w:t xml:space="preserve"> </w:t>
      </w:r>
      <w:r>
        <w:t>in</w:t>
      </w:r>
      <w:r>
        <w:rPr>
          <w:spacing w:val="-2"/>
        </w:rPr>
        <w:t xml:space="preserve"> </w:t>
      </w:r>
      <w:r>
        <w:t>one</w:t>
      </w:r>
      <w:r>
        <w:rPr>
          <w:spacing w:val="-4"/>
        </w:rPr>
        <w:t xml:space="preserve"> </w:t>
      </w:r>
      <w:r>
        <w:t>of</w:t>
      </w:r>
      <w:r>
        <w:rPr>
          <w:spacing w:val="-3"/>
        </w:rPr>
        <w:t xml:space="preserve"> </w:t>
      </w:r>
      <w:r>
        <w:t>the</w:t>
      </w:r>
      <w:r>
        <w:rPr>
          <w:spacing w:val="-4"/>
        </w:rPr>
        <w:t xml:space="preserve"> </w:t>
      </w:r>
      <w:r>
        <w:t>department’s</w:t>
      </w:r>
      <w:r>
        <w:rPr>
          <w:spacing w:val="-2"/>
        </w:rPr>
        <w:t xml:space="preserve"> </w:t>
      </w:r>
      <w:r>
        <w:t>five</w:t>
      </w:r>
      <w:r>
        <w:rPr>
          <w:spacing w:val="-4"/>
        </w:rPr>
        <w:t xml:space="preserve"> </w:t>
      </w:r>
      <w:r>
        <w:t>subfields</w:t>
      </w:r>
      <w:r>
        <w:rPr>
          <w:spacing w:val="-2"/>
        </w:rPr>
        <w:t xml:space="preserve"> </w:t>
      </w:r>
      <w:r>
        <w:t>and</w:t>
      </w:r>
      <w:r>
        <w:rPr>
          <w:spacing w:val="-2"/>
        </w:rPr>
        <w:t xml:space="preserve"> </w:t>
      </w:r>
      <w:r>
        <w:t>at</w:t>
      </w:r>
      <w:r>
        <w:rPr>
          <w:spacing w:val="-2"/>
        </w:rPr>
        <w:t xml:space="preserve"> </w:t>
      </w:r>
      <w:r>
        <w:t>least</w:t>
      </w:r>
      <w:r>
        <w:rPr>
          <w:spacing w:val="-2"/>
        </w:rPr>
        <w:t xml:space="preserve"> </w:t>
      </w:r>
      <w:r>
        <w:t>six</w:t>
      </w:r>
      <w:r>
        <w:rPr>
          <w:spacing w:val="-2"/>
        </w:rPr>
        <w:t xml:space="preserve"> </w:t>
      </w:r>
      <w:r>
        <w:t>credits</w:t>
      </w:r>
      <w:r>
        <w:rPr>
          <w:spacing w:val="-3"/>
        </w:rPr>
        <w:t xml:space="preserve"> </w:t>
      </w:r>
      <w:r>
        <w:t>in</w:t>
      </w:r>
      <w:r>
        <w:rPr>
          <w:spacing w:val="-2"/>
        </w:rPr>
        <w:t xml:space="preserve"> </w:t>
      </w:r>
      <w:r>
        <w:t>a</w:t>
      </w:r>
      <w:r>
        <w:rPr>
          <w:spacing w:val="-1"/>
        </w:rPr>
        <w:t xml:space="preserve"> </w:t>
      </w:r>
      <w:r>
        <w:t>second</w:t>
      </w:r>
      <w:r>
        <w:rPr>
          <w:spacing w:val="-2"/>
        </w:rPr>
        <w:t xml:space="preserve"> </w:t>
      </w:r>
      <w:r>
        <w:t>subfield.</w:t>
      </w:r>
      <w:r>
        <w:rPr>
          <w:spacing w:val="-2"/>
        </w:rPr>
        <w:t xml:space="preserve"> </w:t>
      </w:r>
      <w:r>
        <w:t>Each subfield may have its own course requirements or recommendations, described in the “Subfield Policies”</w:t>
      </w:r>
      <w:r>
        <w:rPr>
          <w:spacing w:val="-5"/>
        </w:rPr>
        <w:t xml:space="preserve"> </w:t>
      </w:r>
      <w:r>
        <w:t>below.</w:t>
      </w:r>
      <w:r>
        <w:rPr>
          <w:spacing w:val="-4"/>
        </w:rPr>
        <w:t xml:space="preserve"> </w:t>
      </w:r>
      <w:r>
        <w:t>Students</w:t>
      </w:r>
      <w:r>
        <w:rPr>
          <w:spacing w:val="-2"/>
        </w:rPr>
        <w:t xml:space="preserve"> </w:t>
      </w:r>
      <w:r>
        <w:t>must</w:t>
      </w:r>
      <w:r>
        <w:rPr>
          <w:spacing w:val="-3"/>
        </w:rPr>
        <w:t xml:space="preserve"> </w:t>
      </w:r>
      <w:r>
        <w:t>take</w:t>
      </w:r>
      <w:r>
        <w:rPr>
          <w:spacing w:val="-5"/>
        </w:rPr>
        <w:t xml:space="preserve"> </w:t>
      </w:r>
      <w:r>
        <w:t>a</w:t>
      </w:r>
      <w:r>
        <w:rPr>
          <w:spacing w:val="-4"/>
        </w:rPr>
        <w:t xml:space="preserve"> </w:t>
      </w:r>
      <w:r>
        <w:t>minimum</w:t>
      </w:r>
      <w:r>
        <w:rPr>
          <w:spacing w:val="-3"/>
        </w:rPr>
        <w:t xml:space="preserve"> </w:t>
      </w:r>
      <w:r>
        <w:t>of</w:t>
      </w:r>
      <w:r>
        <w:rPr>
          <w:spacing w:val="-4"/>
        </w:rPr>
        <w:t xml:space="preserve"> </w:t>
      </w:r>
      <w:r>
        <w:t>21</w:t>
      </w:r>
      <w:r>
        <w:rPr>
          <w:spacing w:val="-3"/>
        </w:rPr>
        <w:t xml:space="preserve"> </w:t>
      </w:r>
      <w:r>
        <w:t>credit</w:t>
      </w:r>
      <w:r>
        <w:rPr>
          <w:spacing w:val="-3"/>
        </w:rPr>
        <w:t xml:space="preserve"> </w:t>
      </w:r>
      <w:r>
        <w:t>hours</w:t>
      </w:r>
      <w:r>
        <w:rPr>
          <w:spacing w:val="-3"/>
        </w:rPr>
        <w:t xml:space="preserve"> </w:t>
      </w:r>
      <w:r>
        <w:t>of</w:t>
      </w:r>
      <w:r>
        <w:rPr>
          <w:spacing w:val="-4"/>
        </w:rPr>
        <w:t xml:space="preserve"> </w:t>
      </w:r>
      <w:r>
        <w:t>face-to-face</w:t>
      </w:r>
      <w:r>
        <w:rPr>
          <w:spacing w:val="-4"/>
        </w:rPr>
        <w:t xml:space="preserve"> </w:t>
      </w:r>
      <w:r>
        <w:t>graduate</w:t>
      </w:r>
      <w:r>
        <w:rPr>
          <w:spacing w:val="-4"/>
        </w:rPr>
        <w:t xml:space="preserve"> </w:t>
      </w:r>
      <w:r>
        <w:t xml:space="preserve">level seminars. No more than three credit hours may normally be applied to courses from outside the </w:t>
      </w:r>
      <w:r>
        <w:rPr>
          <w:spacing w:val="-2"/>
        </w:rPr>
        <w:t>department.</w:t>
      </w:r>
    </w:p>
    <w:p w14:paraId="0E93ABB2" w14:textId="77777777" w:rsidR="00190355" w:rsidRDefault="00580E3B">
      <w:pPr>
        <w:pStyle w:val="BodyText"/>
        <w:spacing w:before="120"/>
        <w:ind w:right="641"/>
        <w:jc w:val="both"/>
      </w:pPr>
      <w:r>
        <w:t xml:space="preserve">POLS 602 and POLS 603 are required for all M.A. students. These courses are designed to introduce the philosophical underpinnings, scope, methods, and research design of political </w:t>
      </w:r>
      <w:r>
        <w:rPr>
          <w:spacing w:val="-2"/>
        </w:rPr>
        <w:t>science.</w:t>
      </w:r>
    </w:p>
    <w:p w14:paraId="522E7446" w14:textId="77777777" w:rsidR="00190355" w:rsidRDefault="00580E3B">
      <w:pPr>
        <w:pStyle w:val="BodyText"/>
        <w:spacing w:before="120"/>
        <w:ind w:left="239" w:right="710"/>
      </w:pPr>
      <w:r>
        <w:t>All</w:t>
      </w:r>
      <w:r>
        <w:rPr>
          <w:spacing w:val="-2"/>
        </w:rPr>
        <w:t xml:space="preserve"> </w:t>
      </w:r>
      <w:r>
        <w:t>M.A.</w:t>
      </w:r>
      <w:r>
        <w:rPr>
          <w:spacing w:val="-2"/>
        </w:rPr>
        <w:t xml:space="preserve"> </w:t>
      </w:r>
      <w:r>
        <w:t>students</w:t>
      </w:r>
      <w:r>
        <w:rPr>
          <w:spacing w:val="-2"/>
        </w:rPr>
        <w:t xml:space="preserve"> </w:t>
      </w:r>
      <w:r>
        <w:t>must</w:t>
      </w:r>
      <w:r>
        <w:rPr>
          <w:spacing w:val="-2"/>
        </w:rPr>
        <w:t xml:space="preserve"> </w:t>
      </w:r>
      <w:r>
        <w:t>take</w:t>
      </w:r>
      <w:r>
        <w:rPr>
          <w:spacing w:val="-4"/>
        </w:rPr>
        <w:t xml:space="preserve"> </w:t>
      </w:r>
      <w:r>
        <w:t>POLS</w:t>
      </w:r>
      <w:r>
        <w:rPr>
          <w:spacing w:val="-1"/>
        </w:rPr>
        <w:t xml:space="preserve"> </w:t>
      </w:r>
      <w:r>
        <w:t>690</w:t>
      </w:r>
      <w:r>
        <w:rPr>
          <w:spacing w:val="-2"/>
        </w:rPr>
        <w:t xml:space="preserve"> </w:t>
      </w:r>
      <w:r>
        <w:t>for</w:t>
      </w:r>
      <w:r>
        <w:rPr>
          <w:spacing w:val="-3"/>
        </w:rPr>
        <w:t xml:space="preserve"> </w:t>
      </w:r>
      <w:r>
        <w:t>a</w:t>
      </w:r>
      <w:r>
        <w:rPr>
          <w:spacing w:val="-3"/>
        </w:rPr>
        <w:t xml:space="preserve"> </w:t>
      </w:r>
      <w:r>
        <w:t>total of</w:t>
      </w:r>
      <w:r>
        <w:rPr>
          <w:spacing w:val="-3"/>
        </w:rPr>
        <w:t xml:space="preserve"> </w:t>
      </w:r>
      <w:r>
        <w:t>at</w:t>
      </w:r>
      <w:r>
        <w:rPr>
          <w:spacing w:val="-2"/>
        </w:rPr>
        <w:t xml:space="preserve"> </w:t>
      </w:r>
      <w:r>
        <w:t>least</w:t>
      </w:r>
      <w:r>
        <w:rPr>
          <w:spacing w:val="-2"/>
        </w:rPr>
        <w:t xml:space="preserve"> </w:t>
      </w:r>
      <w:r>
        <w:t>three</w:t>
      </w:r>
      <w:r>
        <w:rPr>
          <w:spacing w:val="-4"/>
        </w:rPr>
        <w:t xml:space="preserve"> </w:t>
      </w:r>
      <w:r>
        <w:t>credit</w:t>
      </w:r>
      <w:r>
        <w:rPr>
          <w:spacing w:val="-2"/>
        </w:rPr>
        <w:t xml:space="preserve"> </w:t>
      </w:r>
      <w:r>
        <w:t>hours.</w:t>
      </w:r>
      <w:r>
        <w:rPr>
          <w:spacing w:val="-2"/>
        </w:rPr>
        <w:t xml:space="preserve"> </w:t>
      </w:r>
      <w:r>
        <w:t>This</w:t>
      </w:r>
      <w:r>
        <w:rPr>
          <w:spacing w:val="-3"/>
        </w:rPr>
        <w:t xml:space="preserve"> </w:t>
      </w:r>
      <w:r>
        <w:t>requirement may</w:t>
      </w:r>
      <w:r>
        <w:rPr>
          <w:spacing w:val="-2"/>
        </w:rPr>
        <w:t xml:space="preserve"> </w:t>
      </w:r>
      <w:r>
        <w:t>be</w:t>
      </w:r>
      <w:r>
        <w:rPr>
          <w:spacing w:val="-3"/>
        </w:rPr>
        <w:t xml:space="preserve"> </w:t>
      </w:r>
      <w:r>
        <w:t>fulfilled</w:t>
      </w:r>
      <w:r>
        <w:rPr>
          <w:spacing w:val="-3"/>
        </w:rPr>
        <w:t xml:space="preserve"> </w:t>
      </w:r>
      <w:r>
        <w:t>in</w:t>
      </w:r>
      <w:r>
        <w:rPr>
          <w:spacing w:val="-3"/>
        </w:rPr>
        <w:t xml:space="preserve"> </w:t>
      </w:r>
      <w:r>
        <w:t>one,</w:t>
      </w:r>
      <w:r>
        <w:rPr>
          <w:spacing w:val="-3"/>
        </w:rPr>
        <w:t xml:space="preserve"> </w:t>
      </w:r>
      <w:r>
        <w:t>two</w:t>
      </w:r>
      <w:r>
        <w:rPr>
          <w:spacing w:val="-3"/>
        </w:rPr>
        <w:t xml:space="preserve"> </w:t>
      </w:r>
      <w:r>
        <w:t>or three</w:t>
      </w:r>
      <w:r>
        <w:rPr>
          <w:spacing w:val="-4"/>
        </w:rPr>
        <w:t xml:space="preserve"> </w:t>
      </w:r>
      <w:r>
        <w:t>semesters</w:t>
      </w:r>
      <w:r>
        <w:rPr>
          <w:spacing w:val="-2"/>
        </w:rPr>
        <w:t xml:space="preserve"> </w:t>
      </w:r>
      <w:r>
        <w:t>or</w:t>
      </w:r>
      <w:r>
        <w:rPr>
          <w:spacing w:val="-1"/>
        </w:rPr>
        <w:t xml:space="preserve"> </w:t>
      </w:r>
      <w:r>
        <w:t>summer</w:t>
      </w:r>
      <w:r>
        <w:rPr>
          <w:spacing w:val="-3"/>
        </w:rPr>
        <w:t xml:space="preserve"> </w:t>
      </w:r>
      <w:r>
        <w:t>terms.</w:t>
      </w:r>
      <w:r>
        <w:rPr>
          <w:spacing w:val="-3"/>
        </w:rPr>
        <w:t xml:space="preserve"> </w:t>
      </w:r>
      <w:r>
        <w:t>Credit</w:t>
      </w:r>
      <w:r>
        <w:rPr>
          <w:spacing w:val="-1"/>
        </w:rPr>
        <w:t xml:space="preserve"> </w:t>
      </w:r>
      <w:r>
        <w:t>hours</w:t>
      </w:r>
      <w:r>
        <w:rPr>
          <w:spacing w:val="-2"/>
        </w:rPr>
        <w:t xml:space="preserve"> </w:t>
      </w:r>
      <w:r>
        <w:t>of</w:t>
      </w:r>
      <w:r>
        <w:rPr>
          <w:spacing w:val="-3"/>
        </w:rPr>
        <w:t xml:space="preserve"> </w:t>
      </w:r>
      <w:r>
        <w:t>POLS</w:t>
      </w:r>
      <w:r>
        <w:rPr>
          <w:spacing w:val="-1"/>
        </w:rPr>
        <w:t xml:space="preserve"> </w:t>
      </w:r>
      <w:r>
        <w:t>690</w:t>
      </w:r>
      <w:r>
        <w:rPr>
          <w:spacing w:val="-2"/>
        </w:rPr>
        <w:t xml:space="preserve"> </w:t>
      </w:r>
      <w:r>
        <w:t>may not count toward the minimum of nine credit hours in one subfield or six credits in a second subfield. No more than nine credit hours of POLS 690 may count toward the 36 credit hours required for the M.A. degree.</w:t>
      </w:r>
    </w:p>
    <w:p w14:paraId="5B2F8C80" w14:textId="77777777" w:rsidR="00190355" w:rsidRDefault="00580E3B">
      <w:pPr>
        <w:pStyle w:val="BodyText"/>
        <w:spacing w:before="120"/>
        <w:ind w:right="722"/>
      </w:pPr>
      <w:r>
        <w:t>All M.A. students must take POLS 699 (“Thesis”) for a minimum of three credit hours. According to the graduate catalog, “A student who has formally begun the thesis or its equivalent must register in course number 699 in each subsequent term until the thesis or equivalent is submitted to and formally approved by the Graduate School.” The thesis course (POLS 699) can be taken for one to six credits per semester. Because students need to be registered</w:t>
      </w:r>
      <w:r>
        <w:rPr>
          <w:spacing w:val="-4"/>
        </w:rPr>
        <w:t xml:space="preserve"> </w:t>
      </w:r>
      <w:r>
        <w:t>the</w:t>
      </w:r>
      <w:r>
        <w:rPr>
          <w:spacing w:val="-5"/>
        </w:rPr>
        <w:t xml:space="preserve"> </w:t>
      </w:r>
      <w:r>
        <w:t>semester</w:t>
      </w:r>
      <w:r>
        <w:rPr>
          <w:spacing w:val="-5"/>
        </w:rPr>
        <w:t xml:space="preserve"> </w:t>
      </w:r>
      <w:r>
        <w:t>they</w:t>
      </w:r>
      <w:r>
        <w:rPr>
          <w:spacing w:val="-4"/>
        </w:rPr>
        <w:t xml:space="preserve"> </w:t>
      </w:r>
      <w:r>
        <w:t>graduate,</w:t>
      </w:r>
      <w:r>
        <w:rPr>
          <w:spacing w:val="-4"/>
        </w:rPr>
        <w:t xml:space="preserve"> </w:t>
      </w:r>
      <w:r>
        <w:t>if</w:t>
      </w:r>
      <w:r>
        <w:rPr>
          <w:spacing w:val="-5"/>
        </w:rPr>
        <w:t xml:space="preserve"> </w:t>
      </w:r>
      <w:r>
        <w:t>the</w:t>
      </w:r>
      <w:r>
        <w:rPr>
          <w:spacing w:val="-6"/>
        </w:rPr>
        <w:t xml:space="preserve"> </w:t>
      </w:r>
      <w:r>
        <w:t>requisite</w:t>
      </w:r>
      <w:r>
        <w:rPr>
          <w:spacing w:val="-6"/>
        </w:rPr>
        <w:t xml:space="preserve"> </w:t>
      </w:r>
      <w:r>
        <w:t>three</w:t>
      </w:r>
      <w:r>
        <w:rPr>
          <w:spacing w:val="-5"/>
        </w:rPr>
        <w:t xml:space="preserve"> </w:t>
      </w:r>
      <w:r>
        <w:t>credits</w:t>
      </w:r>
      <w:r>
        <w:rPr>
          <w:spacing w:val="-4"/>
        </w:rPr>
        <w:t xml:space="preserve"> </w:t>
      </w:r>
      <w:r>
        <w:t>of</w:t>
      </w:r>
      <w:r>
        <w:rPr>
          <w:spacing w:val="-5"/>
        </w:rPr>
        <w:t xml:space="preserve"> </w:t>
      </w:r>
      <w:r>
        <w:t>POLS</w:t>
      </w:r>
      <w:r>
        <w:rPr>
          <w:spacing w:val="-3"/>
        </w:rPr>
        <w:t xml:space="preserve"> </w:t>
      </w:r>
      <w:r>
        <w:t>699</w:t>
      </w:r>
      <w:r>
        <w:rPr>
          <w:spacing w:val="-4"/>
        </w:rPr>
        <w:t xml:space="preserve"> </w:t>
      </w:r>
      <w:r>
        <w:t>has</w:t>
      </w:r>
      <w:r>
        <w:rPr>
          <w:spacing w:val="-4"/>
        </w:rPr>
        <w:t xml:space="preserve"> </w:t>
      </w:r>
      <w:r>
        <w:t>already</w:t>
      </w:r>
      <w:r>
        <w:rPr>
          <w:spacing w:val="-4"/>
        </w:rPr>
        <w:t xml:space="preserve"> </w:t>
      </w:r>
      <w:r>
        <w:t>been met, students may sign up for only one credit hour of POLS 699 in their graduating semester.</w:t>
      </w:r>
    </w:p>
    <w:p w14:paraId="4A2DF9FE" w14:textId="77777777" w:rsidR="00190355" w:rsidRDefault="00580E3B">
      <w:pPr>
        <w:pStyle w:val="Heading3"/>
        <w:spacing w:before="250"/>
        <w:ind w:left="239"/>
      </w:pPr>
      <w:bookmarkStart w:id="67" w:name="_bookmark32"/>
      <w:bookmarkEnd w:id="67"/>
      <w:r>
        <w:t>Time</w:t>
      </w:r>
      <w:r>
        <w:rPr>
          <w:spacing w:val="-7"/>
        </w:rPr>
        <w:t xml:space="preserve"> </w:t>
      </w:r>
      <w:r>
        <w:rPr>
          <w:spacing w:val="-2"/>
        </w:rPr>
        <w:t>Limitations</w:t>
      </w:r>
    </w:p>
    <w:p w14:paraId="60DC69E7" w14:textId="77777777" w:rsidR="00190355" w:rsidRDefault="00580E3B">
      <w:pPr>
        <w:pStyle w:val="BodyText"/>
        <w:spacing w:before="64" w:line="249" w:lineRule="auto"/>
        <w:ind w:left="239" w:right="696"/>
      </w:pPr>
      <w:r>
        <w:t>The</w:t>
      </w:r>
      <w:r>
        <w:rPr>
          <w:spacing w:val="-5"/>
        </w:rPr>
        <w:t xml:space="preserve"> </w:t>
      </w:r>
      <w:r>
        <w:t>Graduate</w:t>
      </w:r>
      <w:r>
        <w:rPr>
          <w:spacing w:val="-4"/>
        </w:rPr>
        <w:t xml:space="preserve"> </w:t>
      </w:r>
      <w:r>
        <w:t>School</w:t>
      </w:r>
      <w:r>
        <w:rPr>
          <w:spacing w:val="-3"/>
        </w:rPr>
        <w:t xml:space="preserve"> </w:t>
      </w:r>
      <w:r>
        <w:t>requires</w:t>
      </w:r>
      <w:r>
        <w:rPr>
          <w:spacing w:val="-3"/>
        </w:rPr>
        <w:t xml:space="preserve"> </w:t>
      </w:r>
      <w:r>
        <w:t>that</w:t>
      </w:r>
      <w:r>
        <w:rPr>
          <w:spacing w:val="-3"/>
        </w:rPr>
        <w:t xml:space="preserve"> </w:t>
      </w:r>
      <w:r>
        <w:t>M.A.</w:t>
      </w:r>
      <w:r>
        <w:rPr>
          <w:spacing w:val="-3"/>
        </w:rPr>
        <w:t xml:space="preserve"> </w:t>
      </w:r>
      <w:r>
        <w:t>students</w:t>
      </w:r>
      <w:r>
        <w:rPr>
          <w:spacing w:val="-3"/>
        </w:rPr>
        <w:t xml:space="preserve"> </w:t>
      </w:r>
      <w:r>
        <w:t>must</w:t>
      </w:r>
      <w:r>
        <w:rPr>
          <w:spacing w:val="-3"/>
        </w:rPr>
        <w:t xml:space="preserve"> </w:t>
      </w:r>
      <w:r>
        <w:t>fulfill</w:t>
      </w:r>
      <w:r>
        <w:rPr>
          <w:spacing w:val="-3"/>
        </w:rPr>
        <w:t xml:space="preserve"> </w:t>
      </w:r>
      <w:r>
        <w:t>all</w:t>
      </w:r>
      <w:r>
        <w:rPr>
          <w:spacing w:val="-3"/>
        </w:rPr>
        <w:t xml:space="preserve"> </w:t>
      </w:r>
      <w:r>
        <w:t>requirements</w:t>
      </w:r>
      <w:r>
        <w:rPr>
          <w:spacing w:val="-3"/>
        </w:rPr>
        <w:t xml:space="preserve"> </w:t>
      </w:r>
      <w:r>
        <w:t>for</w:t>
      </w:r>
      <w:r>
        <w:rPr>
          <w:spacing w:val="-4"/>
        </w:rPr>
        <w:t xml:space="preserve"> </w:t>
      </w:r>
      <w:r>
        <w:t>a</w:t>
      </w:r>
      <w:r>
        <w:rPr>
          <w:spacing w:val="-4"/>
        </w:rPr>
        <w:t xml:space="preserve"> </w:t>
      </w:r>
      <w:r>
        <w:t>degree</w:t>
      </w:r>
      <w:r>
        <w:rPr>
          <w:spacing w:val="-4"/>
        </w:rPr>
        <w:t xml:space="preserve"> </w:t>
      </w:r>
      <w:r>
        <w:t>within the six consecutive years immediately preceding the date of the student’s graduation from that degree program. This time limit applies to enrollment in all graduate course work in the</w:t>
      </w:r>
      <w:r>
        <w:rPr>
          <w:spacing w:val="40"/>
        </w:rPr>
        <w:t xml:space="preserve"> </w:t>
      </w:r>
      <w:r>
        <w:t>student’s program including work for which transfer credit is allowed.</w:t>
      </w:r>
    </w:p>
    <w:p w14:paraId="02D79A97" w14:textId="77777777" w:rsidR="00190355" w:rsidRDefault="00580E3B">
      <w:pPr>
        <w:pStyle w:val="BodyText"/>
        <w:spacing w:before="104" w:line="249" w:lineRule="auto"/>
        <w:ind w:right="669"/>
      </w:pPr>
      <w:r>
        <w:t>If an NIU course taken to complete the requirements for the master’s degree does not fall within the six-year period allowed for the degree program, the student’s major department may require the student to retake the course for credit or may allow the student to demonstrate current knowledge of the subject matter. In the latter case, currency must be demonstrated to the satisfaction of the department offering the course through successful completion of an appropriate examination or other assessment if available from the department. Transfer courses falling</w:t>
      </w:r>
      <w:r>
        <w:rPr>
          <w:spacing w:val="-6"/>
        </w:rPr>
        <w:t xml:space="preserve"> </w:t>
      </w:r>
      <w:r>
        <w:t>outside</w:t>
      </w:r>
      <w:r>
        <w:rPr>
          <w:spacing w:val="-5"/>
        </w:rPr>
        <w:t xml:space="preserve"> </w:t>
      </w:r>
      <w:r>
        <w:t>the</w:t>
      </w:r>
      <w:r>
        <w:rPr>
          <w:spacing w:val="-5"/>
        </w:rPr>
        <w:t xml:space="preserve"> </w:t>
      </w:r>
      <w:r>
        <w:t>limitation</w:t>
      </w:r>
      <w:r>
        <w:rPr>
          <w:spacing w:val="-4"/>
        </w:rPr>
        <w:t xml:space="preserve"> </w:t>
      </w:r>
      <w:r>
        <w:t>of</w:t>
      </w:r>
      <w:r>
        <w:rPr>
          <w:spacing w:val="-5"/>
        </w:rPr>
        <w:t xml:space="preserve"> </w:t>
      </w:r>
      <w:r>
        <w:t>time</w:t>
      </w:r>
      <w:r>
        <w:rPr>
          <w:spacing w:val="-5"/>
        </w:rPr>
        <w:t xml:space="preserve"> </w:t>
      </w:r>
      <w:r>
        <w:t>cannot</w:t>
      </w:r>
      <w:r>
        <w:rPr>
          <w:spacing w:val="-4"/>
        </w:rPr>
        <w:t xml:space="preserve"> </w:t>
      </w:r>
      <w:r>
        <w:t>be</w:t>
      </w:r>
      <w:r>
        <w:rPr>
          <w:spacing w:val="-5"/>
        </w:rPr>
        <w:t xml:space="preserve"> </w:t>
      </w:r>
      <w:r>
        <w:t>used</w:t>
      </w:r>
      <w:r>
        <w:rPr>
          <w:spacing w:val="-4"/>
        </w:rPr>
        <w:t xml:space="preserve"> </w:t>
      </w:r>
      <w:r>
        <w:t>in</w:t>
      </w:r>
      <w:r>
        <w:rPr>
          <w:spacing w:val="-4"/>
        </w:rPr>
        <w:t xml:space="preserve"> </w:t>
      </w:r>
      <w:r>
        <w:t>a</w:t>
      </w:r>
      <w:r>
        <w:rPr>
          <w:spacing w:val="-5"/>
        </w:rPr>
        <w:t xml:space="preserve"> </w:t>
      </w:r>
      <w:r>
        <w:t>graduate</w:t>
      </w:r>
      <w:r>
        <w:rPr>
          <w:spacing w:val="-5"/>
        </w:rPr>
        <w:t xml:space="preserve"> </w:t>
      </w:r>
      <w:r>
        <w:t>program</w:t>
      </w:r>
      <w:r>
        <w:rPr>
          <w:spacing w:val="-2"/>
        </w:rPr>
        <w:t xml:space="preserve"> </w:t>
      </w:r>
      <w:r>
        <w:t>(see</w:t>
      </w:r>
      <w:r>
        <w:rPr>
          <w:spacing w:val="-5"/>
        </w:rPr>
        <w:t xml:space="preserve"> </w:t>
      </w:r>
      <w:r>
        <w:t>graduate</w:t>
      </w:r>
      <w:r>
        <w:rPr>
          <w:spacing w:val="-25"/>
        </w:rPr>
        <w:t xml:space="preserve"> </w:t>
      </w:r>
      <w:r>
        <w:t>catalog).</w:t>
      </w:r>
    </w:p>
    <w:p w14:paraId="245233E7" w14:textId="77777777" w:rsidR="00190355" w:rsidRDefault="00190355">
      <w:pPr>
        <w:pStyle w:val="BodyText"/>
        <w:spacing w:before="201"/>
        <w:ind w:left="0"/>
      </w:pPr>
    </w:p>
    <w:p w14:paraId="009DDC5F" w14:textId="77777777" w:rsidR="00190355" w:rsidRDefault="00580E3B">
      <w:pPr>
        <w:pStyle w:val="Heading2"/>
        <w:spacing w:before="1"/>
        <w:jc w:val="both"/>
      </w:pPr>
      <w:bookmarkStart w:id="68" w:name="_bookmark33"/>
      <w:bookmarkEnd w:id="68"/>
      <w:r>
        <w:t>SUBFIELD</w:t>
      </w:r>
      <w:r>
        <w:rPr>
          <w:spacing w:val="-9"/>
        </w:rPr>
        <w:t xml:space="preserve"> </w:t>
      </w:r>
      <w:r>
        <w:rPr>
          <w:spacing w:val="-2"/>
        </w:rPr>
        <w:t>POLICIES</w:t>
      </w:r>
    </w:p>
    <w:p w14:paraId="431BDC83" w14:textId="77777777" w:rsidR="00190355" w:rsidRDefault="00580E3B">
      <w:pPr>
        <w:pStyle w:val="BodyText"/>
        <w:spacing w:before="64" w:line="249" w:lineRule="auto"/>
        <w:ind w:left="239" w:right="710"/>
      </w:pPr>
      <w:r>
        <w:t>The political science faculty members are affiliated with one or more research subfields. The research subfields represent shared interests of faculty and students. The political science curriculum</w:t>
      </w:r>
      <w:r>
        <w:rPr>
          <w:spacing w:val="-4"/>
        </w:rPr>
        <w:t xml:space="preserve"> </w:t>
      </w:r>
      <w:r>
        <w:t>is</w:t>
      </w:r>
      <w:r>
        <w:rPr>
          <w:spacing w:val="-4"/>
        </w:rPr>
        <w:t xml:space="preserve"> </w:t>
      </w:r>
      <w:r>
        <w:t>organized</w:t>
      </w:r>
      <w:r>
        <w:rPr>
          <w:spacing w:val="-2"/>
        </w:rPr>
        <w:t xml:space="preserve"> </w:t>
      </w:r>
      <w:r>
        <w:t>by</w:t>
      </w:r>
      <w:r>
        <w:rPr>
          <w:spacing w:val="-4"/>
        </w:rPr>
        <w:t xml:space="preserve"> </w:t>
      </w:r>
      <w:r>
        <w:t>subfield,</w:t>
      </w:r>
      <w:r>
        <w:rPr>
          <w:spacing w:val="-4"/>
        </w:rPr>
        <w:t xml:space="preserve"> </w:t>
      </w:r>
      <w:r>
        <w:t>and</w:t>
      </w:r>
      <w:r>
        <w:rPr>
          <w:spacing w:val="-4"/>
        </w:rPr>
        <w:t xml:space="preserve"> </w:t>
      </w:r>
      <w:r>
        <w:t>faculty</w:t>
      </w:r>
      <w:r>
        <w:rPr>
          <w:spacing w:val="-4"/>
        </w:rPr>
        <w:t xml:space="preserve"> </w:t>
      </w:r>
      <w:r>
        <w:t>in</w:t>
      </w:r>
      <w:r>
        <w:rPr>
          <w:spacing w:val="-4"/>
        </w:rPr>
        <w:t xml:space="preserve"> </w:t>
      </w:r>
      <w:r>
        <w:t>each</w:t>
      </w:r>
      <w:r>
        <w:rPr>
          <w:spacing w:val="-4"/>
        </w:rPr>
        <w:t xml:space="preserve"> </w:t>
      </w:r>
      <w:r>
        <w:t>subfield</w:t>
      </w:r>
      <w:r>
        <w:rPr>
          <w:spacing w:val="-4"/>
        </w:rPr>
        <w:t xml:space="preserve"> </w:t>
      </w:r>
      <w:r>
        <w:t>set</w:t>
      </w:r>
      <w:r>
        <w:rPr>
          <w:spacing w:val="-4"/>
        </w:rPr>
        <w:t xml:space="preserve"> </w:t>
      </w:r>
      <w:r>
        <w:t>the</w:t>
      </w:r>
      <w:r>
        <w:rPr>
          <w:spacing w:val="-4"/>
        </w:rPr>
        <w:t xml:space="preserve"> </w:t>
      </w:r>
      <w:r>
        <w:t>course</w:t>
      </w:r>
      <w:r>
        <w:rPr>
          <w:spacing w:val="-4"/>
        </w:rPr>
        <w:t xml:space="preserve"> </w:t>
      </w:r>
      <w:r>
        <w:t>requirements</w:t>
      </w:r>
      <w:r>
        <w:rPr>
          <w:spacing w:val="-4"/>
        </w:rPr>
        <w:t xml:space="preserve"> </w:t>
      </w:r>
      <w:r>
        <w:t>for that subfield. Students are</w:t>
      </w:r>
      <w:r>
        <w:rPr>
          <w:spacing w:val="-1"/>
        </w:rPr>
        <w:t xml:space="preserve"> </w:t>
      </w:r>
      <w:r>
        <w:t>required to choose subfields of study as the</w:t>
      </w:r>
      <w:r>
        <w:rPr>
          <w:spacing w:val="-1"/>
        </w:rPr>
        <w:t xml:space="preserve"> </w:t>
      </w:r>
      <w:r>
        <w:t>basis of their program of courses, which must meet the requirements of each chosen subfield of study. The course requirements of each subfield are presented below.</w:t>
      </w:r>
    </w:p>
    <w:p w14:paraId="1EE769AE" w14:textId="77777777" w:rsidR="00190355" w:rsidRDefault="00190355">
      <w:pPr>
        <w:spacing w:line="249" w:lineRule="auto"/>
        <w:sectPr w:rsidR="00190355">
          <w:pgSz w:w="12240" w:h="15840"/>
          <w:pgMar w:top="1360" w:right="800" w:bottom="1220" w:left="1200" w:header="0" w:footer="1022" w:gutter="0"/>
          <w:cols w:space="720"/>
        </w:sectPr>
      </w:pPr>
    </w:p>
    <w:p w14:paraId="2ECE0038" w14:textId="77777777" w:rsidR="00190355" w:rsidRDefault="00580E3B">
      <w:pPr>
        <w:pStyle w:val="Heading3"/>
        <w:spacing w:before="62"/>
      </w:pPr>
      <w:bookmarkStart w:id="69" w:name="_bookmark34"/>
      <w:bookmarkEnd w:id="69"/>
      <w:r>
        <w:lastRenderedPageBreak/>
        <w:t>American</w:t>
      </w:r>
      <w:r>
        <w:rPr>
          <w:spacing w:val="-15"/>
        </w:rPr>
        <w:t xml:space="preserve"> </w:t>
      </w:r>
      <w:r>
        <w:rPr>
          <w:spacing w:val="-2"/>
        </w:rPr>
        <w:t>Government</w:t>
      </w:r>
    </w:p>
    <w:p w14:paraId="2FEB2D2D" w14:textId="77777777" w:rsidR="00190355" w:rsidRDefault="00580E3B">
      <w:pPr>
        <w:pStyle w:val="BodyText"/>
        <w:spacing w:before="51"/>
        <w:ind w:right="710"/>
      </w:pPr>
      <w:r>
        <w:t>Coursework in the American Government subfield is designed to expose students to prominent theoretical, institutional, and behavioral approaches to the study of American government and politics. All students are expected to demonstrate a general competence in the subfield of American</w:t>
      </w:r>
      <w:r>
        <w:rPr>
          <w:spacing w:val="-3"/>
        </w:rPr>
        <w:t xml:space="preserve"> </w:t>
      </w:r>
      <w:r>
        <w:t>Government.</w:t>
      </w:r>
      <w:r>
        <w:rPr>
          <w:spacing w:val="-2"/>
        </w:rPr>
        <w:t xml:space="preserve"> </w:t>
      </w:r>
      <w:r>
        <w:t>Some</w:t>
      </w:r>
      <w:r>
        <w:rPr>
          <w:spacing w:val="-4"/>
        </w:rPr>
        <w:t xml:space="preserve"> </w:t>
      </w:r>
      <w:r>
        <w:t>may</w:t>
      </w:r>
      <w:r>
        <w:rPr>
          <w:spacing w:val="-3"/>
        </w:rPr>
        <w:t xml:space="preserve"> </w:t>
      </w:r>
      <w:r>
        <w:t>also</w:t>
      </w:r>
      <w:r>
        <w:rPr>
          <w:spacing w:val="-3"/>
        </w:rPr>
        <w:t xml:space="preserve"> </w:t>
      </w:r>
      <w:r>
        <w:t>choose</w:t>
      </w:r>
      <w:r>
        <w:rPr>
          <w:spacing w:val="-4"/>
        </w:rPr>
        <w:t xml:space="preserve"> </w:t>
      </w:r>
      <w:r>
        <w:t>to</w:t>
      </w:r>
      <w:r>
        <w:rPr>
          <w:spacing w:val="-2"/>
        </w:rPr>
        <w:t xml:space="preserve"> </w:t>
      </w:r>
      <w:r>
        <w:t>develop</w:t>
      </w:r>
      <w:r>
        <w:rPr>
          <w:spacing w:val="-3"/>
        </w:rPr>
        <w:t xml:space="preserve"> </w:t>
      </w:r>
      <w:r>
        <w:t>special</w:t>
      </w:r>
      <w:r>
        <w:rPr>
          <w:spacing w:val="-2"/>
        </w:rPr>
        <w:t xml:space="preserve"> </w:t>
      </w:r>
      <w:r>
        <w:t>expertise</w:t>
      </w:r>
      <w:r>
        <w:rPr>
          <w:spacing w:val="-4"/>
        </w:rPr>
        <w:t xml:space="preserve"> </w:t>
      </w:r>
      <w:r>
        <w:t>in</w:t>
      </w:r>
      <w:r>
        <w:rPr>
          <w:spacing w:val="-3"/>
        </w:rPr>
        <w:t xml:space="preserve"> </w:t>
      </w:r>
      <w:r>
        <w:t>the</w:t>
      </w:r>
      <w:r>
        <w:rPr>
          <w:spacing w:val="-4"/>
        </w:rPr>
        <w:t xml:space="preserve"> </w:t>
      </w:r>
      <w:r>
        <w:t>further</w:t>
      </w:r>
      <w:r>
        <w:rPr>
          <w:spacing w:val="-4"/>
        </w:rPr>
        <w:t xml:space="preserve"> </w:t>
      </w:r>
      <w:r>
        <w:t>subset field of Public Law. All students should plan their course of studies in consultation with American Government faculty.</w:t>
      </w:r>
    </w:p>
    <w:p w14:paraId="6C30E01A" w14:textId="77777777" w:rsidR="00190355" w:rsidRDefault="00580E3B">
      <w:pPr>
        <w:pStyle w:val="BodyText"/>
        <w:spacing w:before="120"/>
        <w:ind w:right="710"/>
      </w:pPr>
      <w:r>
        <w:t>Although</w:t>
      </w:r>
      <w:r>
        <w:rPr>
          <w:spacing w:val="-4"/>
        </w:rPr>
        <w:t xml:space="preserve"> </w:t>
      </w:r>
      <w:r>
        <w:t>there</w:t>
      </w:r>
      <w:r>
        <w:rPr>
          <w:spacing w:val="-5"/>
        </w:rPr>
        <w:t xml:space="preserve"> </w:t>
      </w:r>
      <w:r>
        <w:t>are</w:t>
      </w:r>
      <w:r>
        <w:rPr>
          <w:spacing w:val="-5"/>
        </w:rPr>
        <w:t xml:space="preserve"> </w:t>
      </w:r>
      <w:r>
        <w:t>no</w:t>
      </w:r>
      <w:r>
        <w:rPr>
          <w:spacing w:val="-4"/>
        </w:rPr>
        <w:t xml:space="preserve"> </w:t>
      </w:r>
      <w:r>
        <w:t>required</w:t>
      </w:r>
      <w:r>
        <w:rPr>
          <w:spacing w:val="-4"/>
        </w:rPr>
        <w:t xml:space="preserve"> </w:t>
      </w:r>
      <w:r>
        <w:t>courses,</w:t>
      </w:r>
      <w:r>
        <w:rPr>
          <w:spacing w:val="-4"/>
        </w:rPr>
        <w:t xml:space="preserve"> </w:t>
      </w:r>
      <w:r>
        <w:t>M.A.</w:t>
      </w:r>
      <w:r>
        <w:rPr>
          <w:spacing w:val="-4"/>
        </w:rPr>
        <w:t xml:space="preserve"> </w:t>
      </w:r>
      <w:r>
        <w:t>students</w:t>
      </w:r>
      <w:r>
        <w:rPr>
          <w:spacing w:val="-4"/>
        </w:rPr>
        <w:t xml:space="preserve"> </w:t>
      </w:r>
      <w:r>
        <w:t>with</w:t>
      </w:r>
      <w:r>
        <w:rPr>
          <w:spacing w:val="-4"/>
        </w:rPr>
        <w:t xml:space="preserve"> </w:t>
      </w:r>
      <w:r>
        <w:t>an</w:t>
      </w:r>
      <w:r>
        <w:rPr>
          <w:spacing w:val="-4"/>
        </w:rPr>
        <w:t xml:space="preserve"> </w:t>
      </w:r>
      <w:r>
        <w:t>interest</w:t>
      </w:r>
      <w:r>
        <w:rPr>
          <w:spacing w:val="-4"/>
        </w:rPr>
        <w:t xml:space="preserve"> </w:t>
      </w:r>
      <w:r>
        <w:t>in</w:t>
      </w:r>
      <w:r>
        <w:rPr>
          <w:spacing w:val="-4"/>
        </w:rPr>
        <w:t xml:space="preserve"> </w:t>
      </w:r>
      <w:r>
        <w:t>American</w:t>
      </w:r>
      <w:r>
        <w:rPr>
          <w:spacing w:val="-4"/>
        </w:rPr>
        <w:t xml:space="preserve"> </w:t>
      </w:r>
      <w:r>
        <w:t>Government are encouraged to take POLS 600 (Seminar in American Politics).</w:t>
      </w:r>
    </w:p>
    <w:p w14:paraId="2A122D99" w14:textId="77777777" w:rsidR="00190355" w:rsidRDefault="00580E3B">
      <w:pPr>
        <w:pStyle w:val="Heading3"/>
        <w:spacing w:before="248"/>
      </w:pPr>
      <w:bookmarkStart w:id="70" w:name="_bookmark35"/>
      <w:bookmarkEnd w:id="70"/>
      <w:r>
        <w:t>Comparative</w:t>
      </w:r>
      <w:r>
        <w:rPr>
          <w:spacing w:val="-14"/>
        </w:rPr>
        <w:t xml:space="preserve"> </w:t>
      </w:r>
      <w:r>
        <w:rPr>
          <w:spacing w:val="-2"/>
        </w:rPr>
        <w:t>Politics</w:t>
      </w:r>
    </w:p>
    <w:p w14:paraId="166C0CA5" w14:textId="77777777" w:rsidR="00190355" w:rsidRDefault="00580E3B">
      <w:pPr>
        <w:pStyle w:val="BodyText"/>
        <w:spacing w:before="50"/>
        <w:ind w:right="710"/>
      </w:pPr>
      <w:r>
        <w:t>Comparative</w:t>
      </w:r>
      <w:r>
        <w:rPr>
          <w:spacing w:val="-5"/>
        </w:rPr>
        <w:t xml:space="preserve"> </w:t>
      </w:r>
      <w:r>
        <w:t>Politics</w:t>
      </w:r>
      <w:r>
        <w:rPr>
          <w:spacing w:val="-4"/>
        </w:rPr>
        <w:t xml:space="preserve"> </w:t>
      </w:r>
      <w:r>
        <w:t>offers</w:t>
      </w:r>
      <w:r>
        <w:rPr>
          <w:spacing w:val="-4"/>
        </w:rPr>
        <w:t xml:space="preserve"> </w:t>
      </w:r>
      <w:r>
        <w:t>courses</w:t>
      </w:r>
      <w:r>
        <w:rPr>
          <w:spacing w:val="-4"/>
        </w:rPr>
        <w:t xml:space="preserve"> </w:t>
      </w:r>
      <w:r>
        <w:t>that</w:t>
      </w:r>
      <w:r>
        <w:rPr>
          <w:spacing w:val="-4"/>
        </w:rPr>
        <w:t xml:space="preserve"> </w:t>
      </w:r>
      <w:r>
        <w:t>provide</w:t>
      </w:r>
      <w:r>
        <w:rPr>
          <w:spacing w:val="-5"/>
        </w:rPr>
        <w:t xml:space="preserve"> </w:t>
      </w:r>
      <w:r>
        <w:t>a</w:t>
      </w:r>
      <w:r>
        <w:rPr>
          <w:spacing w:val="-3"/>
        </w:rPr>
        <w:t xml:space="preserve"> </w:t>
      </w:r>
      <w:r>
        <w:t>rigorous</w:t>
      </w:r>
      <w:r>
        <w:rPr>
          <w:spacing w:val="-4"/>
        </w:rPr>
        <w:t xml:space="preserve"> </w:t>
      </w:r>
      <w:r>
        <w:t>survey</w:t>
      </w:r>
      <w:r>
        <w:rPr>
          <w:spacing w:val="-4"/>
        </w:rPr>
        <w:t xml:space="preserve"> </w:t>
      </w:r>
      <w:r>
        <w:t>of</w:t>
      </w:r>
      <w:r>
        <w:rPr>
          <w:spacing w:val="-5"/>
        </w:rPr>
        <w:t xml:space="preserve"> </w:t>
      </w:r>
      <w:r>
        <w:t>theoretical</w:t>
      </w:r>
      <w:r>
        <w:rPr>
          <w:spacing w:val="-4"/>
        </w:rPr>
        <w:t xml:space="preserve"> </w:t>
      </w:r>
      <w:r>
        <w:t>approaches</w:t>
      </w:r>
      <w:r>
        <w:rPr>
          <w:spacing w:val="-2"/>
        </w:rPr>
        <w:t xml:space="preserve"> </w:t>
      </w:r>
      <w:r>
        <w:t>and methodological issues. Some courses focus on specific topics and/or regions, drawing on pertinent theories. Students who select Comparative Politics as their M.A. subfield must complete at least nine credit hours of Comparative Politics courses. M.A. students are not required to take POLS 660 (Seminar in Comparative Political Analysis).</w:t>
      </w:r>
    </w:p>
    <w:p w14:paraId="4A2DC30C" w14:textId="77777777" w:rsidR="00190355" w:rsidRDefault="00580E3B">
      <w:pPr>
        <w:pStyle w:val="Heading3"/>
        <w:spacing w:before="251"/>
      </w:pPr>
      <w:bookmarkStart w:id="71" w:name="_bookmark36"/>
      <w:bookmarkEnd w:id="71"/>
      <w:r>
        <w:rPr>
          <w:spacing w:val="-2"/>
        </w:rPr>
        <w:t>International</w:t>
      </w:r>
      <w:r>
        <w:rPr>
          <w:spacing w:val="6"/>
        </w:rPr>
        <w:t xml:space="preserve"> </w:t>
      </w:r>
      <w:r>
        <w:rPr>
          <w:spacing w:val="-2"/>
        </w:rPr>
        <w:t>Relations</w:t>
      </w:r>
    </w:p>
    <w:p w14:paraId="58A08A89" w14:textId="77777777" w:rsidR="00190355" w:rsidRDefault="00580E3B">
      <w:pPr>
        <w:pStyle w:val="BodyText"/>
        <w:spacing w:before="51"/>
        <w:ind w:right="669"/>
      </w:pPr>
      <w:r>
        <w:t xml:space="preserve">There are no </w:t>
      </w:r>
      <w:proofErr w:type="gramStart"/>
      <w:r>
        <w:t>required courses</w:t>
      </w:r>
      <w:proofErr w:type="gramEnd"/>
      <w:r>
        <w:t xml:space="preserve"> for M.A. students although POLS 680 (Theories of International Relations)</w:t>
      </w:r>
      <w:r>
        <w:rPr>
          <w:spacing w:val="-4"/>
        </w:rPr>
        <w:t xml:space="preserve"> </w:t>
      </w:r>
      <w:r>
        <w:t>is</w:t>
      </w:r>
      <w:r>
        <w:rPr>
          <w:spacing w:val="-3"/>
        </w:rPr>
        <w:t xml:space="preserve"> </w:t>
      </w:r>
      <w:r>
        <w:t>recommended</w:t>
      </w:r>
      <w:r>
        <w:rPr>
          <w:spacing w:val="-3"/>
        </w:rPr>
        <w:t xml:space="preserve"> </w:t>
      </w:r>
      <w:r>
        <w:t>for</w:t>
      </w:r>
      <w:r>
        <w:rPr>
          <w:spacing w:val="-4"/>
        </w:rPr>
        <w:t xml:space="preserve"> </w:t>
      </w:r>
      <w:r>
        <w:t>master’s</w:t>
      </w:r>
      <w:r>
        <w:rPr>
          <w:spacing w:val="-3"/>
        </w:rPr>
        <w:t xml:space="preserve"> </w:t>
      </w:r>
      <w:r>
        <w:t>students.</w:t>
      </w:r>
      <w:r>
        <w:rPr>
          <w:spacing w:val="-1"/>
        </w:rPr>
        <w:t xml:space="preserve"> </w:t>
      </w:r>
      <w:r>
        <w:t>Before</w:t>
      </w:r>
      <w:r>
        <w:rPr>
          <w:spacing w:val="-4"/>
        </w:rPr>
        <w:t xml:space="preserve"> </w:t>
      </w:r>
      <w:r>
        <w:t>enrolling</w:t>
      </w:r>
      <w:r>
        <w:rPr>
          <w:spacing w:val="-3"/>
        </w:rPr>
        <w:t xml:space="preserve"> </w:t>
      </w:r>
      <w:r>
        <w:t>in</w:t>
      </w:r>
      <w:r>
        <w:rPr>
          <w:spacing w:val="-3"/>
        </w:rPr>
        <w:t xml:space="preserve"> </w:t>
      </w:r>
      <w:r>
        <w:t>POLS</w:t>
      </w:r>
      <w:r>
        <w:rPr>
          <w:spacing w:val="-3"/>
        </w:rPr>
        <w:t xml:space="preserve"> </w:t>
      </w:r>
      <w:r>
        <w:t>680,</w:t>
      </w:r>
      <w:r>
        <w:rPr>
          <w:spacing w:val="-3"/>
        </w:rPr>
        <w:t xml:space="preserve"> </w:t>
      </w:r>
      <w:r>
        <w:t>students</w:t>
      </w:r>
      <w:r>
        <w:rPr>
          <w:spacing w:val="-3"/>
        </w:rPr>
        <w:t xml:space="preserve"> </w:t>
      </w:r>
      <w:r>
        <w:t xml:space="preserve">should consult with the instructor to ensure they have an adequate background to be successful in the course. M.A. students are required to take nine credit hours of graduate International Relations </w:t>
      </w:r>
      <w:r>
        <w:rPr>
          <w:spacing w:val="-2"/>
        </w:rPr>
        <w:t>courses.</w:t>
      </w:r>
    </w:p>
    <w:p w14:paraId="21EF882E" w14:textId="77777777" w:rsidR="00190355" w:rsidRDefault="00580E3B">
      <w:pPr>
        <w:pStyle w:val="Heading3"/>
        <w:spacing w:before="250"/>
      </w:pPr>
      <w:bookmarkStart w:id="72" w:name="_bookmark37"/>
      <w:bookmarkEnd w:id="72"/>
      <w:r>
        <w:t>Political</w:t>
      </w:r>
      <w:r>
        <w:rPr>
          <w:spacing w:val="-11"/>
        </w:rPr>
        <w:t xml:space="preserve"> </w:t>
      </w:r>
      <w:r>
        <w:rPr>
          <w:spacing w:val="-2"/>
        </w:rPr>
        <w:t>Theory</w:t>
      </w:r>
    </w:p>
    <w:p w14:paraId="7D482174" w14:textId="77777777" w:rsidR="00190355" w:rsidRDefault="00580E3B">
      <w:pPr>
        <w:pStyle w:val="BodyText"/>
        <w:spacing w:before="48"/>
        <w:ind w:right="710"/>
      </w:pPr>
      <w:r>
        <w:t>POLS</w:t>
      </w:r>
      <w:r>
        <w:rPr>
          <w:spacing w:val="-3"/>
        </w:rPr>
        <w:t xml:space="preserve"> </w:t>
      </w:r>
      <w:r>
        <w:t>650</w:t>
      </w:r>
      <w:r>
        <w:rPr>
          <w:spacing w:val="-3"/>
        </w:rPr>
        <w:t xml:space="preserve"> </w:t>
      </w:r>
      <w:r>
        <w:t>(Basic</w:t>
      </w:r>
      <w:r>
        <w:rPr>
          <w:spacing w:val="-4"/>
        </w:rPr>
        <w:t xml:space="preserve"> </w:t>
      </w:r>
      <w:r>
        <w:t>Problems</w:t>
      </w:r>
      <w:r>
        <w:rPr>
          <w:spacing w:val="-3"/>
        </w:rPr>
        <w:t xml:space="preserve"> </w:t>
      </w:r>
      <w:r>
        <w:t>in</w:t>
      </w:r>
      <w:r>
        <w:rPr>
          <w:spacing w:val="-3"/>
        </w:rPr>
        <w:t xml:space="preserve"> </w:t>
      </w:r>
      <w:r>
        <w:t>Ancient</w:t>
      </w:r>
      <w:r>
        <w:rPr>
          <w:spacing w:val="-3"/>
        </w:rPr>
        <w:t xml:space="preserve"> </w:t>
      </w:r>
      <w:r>
        <w:t>Political</w:t>
      </w:r>
      <w:r>
        <w:rPr>
          <w:spacing w:val="-3"/>
        </w:rPr>
        <w:t xml:space="preserve"> </w:t>
      </w:r>
      <w:r>
        <w:t>Philosophy)</w:t>
      </w:r>
      <w:r>
        <w:rPr>
          <w:spacing w:val="-4"/>
        </w:rPr>
        <w:t xml:space="preserve"> </w:t>
      </w:r>
      <w:r>
        <w:t>and</w:t>
      </w:r>
      <w:r>
        <w:rPr>
          <w:spacing w:val="-3"/>
        </w:rPr>
        <w:t xml:space="preserve"> </w:t>
      </w:r>
      <w:r>
        <w:t>POLS</w:t>
      </w:r>
      <w:r>
        <w:rPr>
          <w:spacing w:val="-3"/>
        </w:rPr>
        <w:t xml:space="preserve"> </w:t>
      </w:r>
      <w:r>
        <w:t>651</w:t>
      </w:r>
      <w:r>
        <w:rPr>
          <w:spacing w:val="-3"/>
        </w:rPr>
        <w:t xml:space="preserve"> </w:t>
      </w:r>
      <w:r>
        <w:t>(Topics</w:t>
      </w:r>
      <w:r>
        <w:rPr>
          <w:spacing w:val="-3"/>
        </w:rPr>
        <w:t xml:space="preserve"> </w:t>
      </w:r>
      <w:r>
        <w:t>in</w:t>
      </w:r>
      <w:r>
        <w:rPr>
          <w:spacing w:val="-3"/>
        </w:rPr>
        <w:t xml:space="preserve"> </w:t>
      </w:r>
      <w:r>
        <w:t>Modern Political Philosophy) are the core courses for students doing their master’s work in Political Theory.</w:t>
      </w:r>
      <w:r>
        <w:rPr>
          <w:spacing w:val="-1"/>
        </w:rPr>
        <w:t xml:space="preserve"> </w:t>
      </w:r>
      <w:r>
        <w:t>The</w:t>
      </w:r>
      <w:r>
        <w:rPr>
          <w:spacing w:val="-2"/>
        </w:rPr>
        <w:t xml:space="preserve"> </w:t>
      </w:r>
      <w:r>
        <w:t>topics covered</w:t>
      </w:r>
      <w:r>
        <w:rPr>
          <w:spacing w:val="-1"/>
        </w:rPr>
        <w:t xml:space="preserve"> </w:t>
      </w:r>
      <w:r>
        <w:t>in</w:t>
      </w:r>
      <w:r>
        <w:rPr>
          <w:spacing w:val="-1"/>
        </w:rPr>
        <w:t xml:space="preserve"> </w:t>
      </w:r>
      <w:proofErr w:type="gramStart"/>
      <w:r>
        <w:t>the</w:t>
      </w:r>
      <w:r>
        <w:rPr>
          <w:spacing w:val="-2"/>
        </w:rPr>
        <w:t xml:space="preserve"> </w:t>
      </w:r>
      <w:r>
        <w:t>POLS</w:t>
      </w:r>
      <w:proofErr w:type="gramEnd"/>
      <w:r>
        <w:rPr>
          <w:spacing w:val="-1"/>
        </w:rPr>
        <w:t xml:space="preserve"> </w:t>
      </w:r>
      <w:r>
        <w:t>650</w:t>
      </w:r>
      <w:r>
        <w:rPr>
          <w:spacing w:val="-1"/>
        </w:rPr>
        <w:t xml:space="preserve"> </w:t>
      </w:r>
      <w:r>
        <w:t>and</w:t>
      </w:r>
      <w:r>
        <w:rPr>
          <w:spacing w:val="-1"/>
        </w:rPr>
        <w:t xml:space="preserve"> </w:t>
      </w:r>
      <w:r>
        <w:t>POLS</w:t>
      </w:r>
      <w:r>
        <w:rPr>
          <w:spacing w:val="-1"/>
        </w:rPr>
        <w:t xml:space="preserve"> </w:t>
      </w:r>
      <w:r>
        <w:t>651</w:t>
      </w:r>
      <w:r>
        <w:rPr>
          <w:spacing w:val="-1"/>
        </w:rPr>
        <w:t xml:space="preserve"> </w:t>
      </w:r>
      <w:r>
        <w:t>change</w:t>
      </w:r>
      <w:r>
        <w:rPr>
          <w:spacing w:val="-2"/>
        </w:rPr>
        <w:t xml:space="preserve"> </w:t>
      </w:r>
      <w:r>
        <w:t>from</w:t>
      </w:r>
      <w:r>
        <w:rPr>
          <w:spacing w:val="-1"/>
        </w:rPr>
        <w:t xml:space="preserve"> </w:t>
      </w:r>
      <w:r>
        <w:t>semester</w:t>
      </w:r>
      <w:r>
        <w:rPr>
          <w:spacing w:val="-2"/>
        </w:rPr>
        <w:t xml:space="preserve"> </w:t>
      </w:r>
      <w:r>
        <w:t>to</w:t>
      </w:r>
      <w:r>
        <w:rPr>
          <w:spacing w:val="-1"/>
        </w:rPr>
        <w:t xml:space="preserve"> </w:t>
      </w:r>
      <w:r>
        <w:t>semester and therefore the courses may be repeated up to 12 credit hours for POLS 650 and 15 credit hours for POLS 651.</w:t>
      </w:r>
    </w:p>
    <w:p w14:paraId="533849B0" w14:textId="77777777" w:rsidR="00190355" w:rsidRDefault="00580E3B">
      <w:pPr>
        <w:pStyle w:val="BodyText"/>
        <w:spacing w:before="120"/>
        <w:ind w:right="710"/>
      </w:pPr>
      <w:r>
        <w:t>All</w:t>
      </w:r>
      <w:r>
        <w:rPr>
          <w:spacing w:val="-1"/>
        </w:rPr>
        <w:t xml:space="preserve"> </w:t>
      </w:r>
      <w:r>
        <w:t>master’s</w:t>
      </w:r>
      <w:r>
        <w:rPr>
          <w:spacing w:val="-1"/>
        </w:rPr>
        <w:t xml:space="preserve"> </w:t>
      </w:r>
      <w:r>
        <w:t>students</w:t>
      </w:r>
      <w:r>
        <w:rPr>
          <w:spacing w:val="-1"/>
        </w:rPr>
        <w:t xml:space="preserve"> </w:t>
      </w:r>
      <w:r>
        <w:t>interested</w:t>
      </w:r>
      <w:r>
        <w:rPr>
          <w:spacing w:val="-1"/>
        </w:rPr>
        <w:t xml:space="preserve"> </w:t>
      </w:r>
      <w:r>
        <w:t>in</w:t>
      </w:r>
      <w:r>
        <w:rPr>
          <w:spacing w:val="-1"/>
        </w:rPr>
        <w:t xml:space="preserve"> </w:t>
      </w:r>
      <w:r>
        <w:t>Political</w:t>
      </w:r>
      <w:r>
        <w:rPr>
          <w:spacing w:val="-1"/>
        </w:rPr>
        <w:t xml:space="preserve"> </w:t>
      </w:r>
      <w:r>
        <w:t>Theory must</w:t>
      </w:r>
      <w:r>
        <w:rPr>
          <w:spacing w:val="-1"/>
        </w:rPr>
        <w:t xml:space="preserve"> </w:t>
      </w:r>
      <w:r>
        <w:t>take</w:t>
      </w:r>
      <w:r>
        <w:rPr>
          <w:spacing w:val="-2"/>
        </w:rPr>
        <w:t xml:space="preserve"> </w:t>
      </w:r>
      <w:r>
        <w:t>a</w:t>
      </w:r>
      <w:r>
        <w:rPr>
          <w:spacing w:val="-2"/>
        </w:rPr>
        <w:t xml:space="preserve"> </w:t>
      </w:r>
      <w:r>
        <w:t>minimum</w:t>
      </w:r>
      <w:r>
        <w:rPr>
          <w:spacing w:val="-1"/>
        </w:rPr>
        <w:t xml:space="preserve"> </w:t>
      </w:r>
      <w:r>
        <w:t>of</w:t>
      </w:r>
      <w:r>
        <w:rPr>
          <w:spacing w:val="-2"/>
        </w:rPr>
        <w:t xml:space="preserve"> </w:t>
      </w:r>
      <w:r>
        <w:t>nine</w:t>
      </w:r>
      <w:r>
        <w:rPr>
          <w:spacing w:val="-2"/>
        </w:rPr>
        <w:t xml:space="preserve"> </w:t>
      </w:r>
      <w:r>
        <w:t>credit</w:t>
      </w:r>
      <w:r>
        <w:rPr>
          <w:spacing w:val="-1"/>
        </w:rPr>
        <w:t xml:space="preserve"> </w:t>
      </w:r>
      <w:r>
        <w:t>hours</w:t>
      </w:r>
      <w:r>
        <w:rPr>
          <w:spacing w:val="-1"/>
        </w:rPr>
        <w:t xml:space="preserve"> </w:t>
      </w:r>
      <w:r>
        <w:t>of Political</w:t>
      </w:r>
      <w:r>
        <w:rPr>
          <w:spacing w:val="-4"/>
        </w:rPr>
        <w:t xml:space="preserve"> </w:t>
      </w:r>
      <w:r>
        <w:t>Theory</w:t>
      </w:r>
      <w:r>
        <w:rPr>
          <w:spacing w:val="-1"/>
        </w:rPr>
        <w:t xml:space="preserve"> </w:t>
      </w:r>
      <w:r>
        <w:t>courses, subject</w:t>
      </w:r>
      <w:r>
        <w:rPr>
          <w:spacing w:val="-2"/>
        </w:rPr>
        <w:t xml:space="preserve"> </w:t>
      </w:r>
      <w:r>
        <w:t>to</w:t>
      </w:r>
      <w:r>
        <w:rPr>
          <w:spacing w:val="-1"/>
        </w:rPr>
        <w:t xml:space="preserve"> </w:t>
      </w:r>
      <w:r>
        <w:t>exceptions</w:t>
      </w:r>
      <w:r>
        <w:rPr>
          <w:spacing w:val="-2"/>
        </w:rPr>
        <w:t xml:space="preserve"> </w:t>
      </w:r>
      <w:r>
        <w:t>in</w:t>
      </w:r>
      <w:r>
        <w:rPr>
          <w:spacing w:val="-1"/>
        </w:rPr>
        <w:t xml:space="preserve"> </w:t>
      </w:r>
      <w:r>
        <w:t>special</w:t>
      </w:r>
      <w:r>
        <w:rPr>
          <w:spacing w:val="-2"/>
        </w:rPr>
        <w:t xml:space="preserve"> </w:t>
      </w:r>
      <w:r>
        <w:t>cases</w:t>
      </w:r>
      <w:r>
        <w:rPr>
          <w:spacing w:val="-1"/>
        </w:rPr>
        <w:t xml:space="preserve"> </w:t>
      </w:r>
      <w:r>
        <w:t>with</w:t>
      </w:r>
      <w:r>
        <w:rPr>
          <w:spacing w:val="-2"/>
        </w:rPr>
        <w:t xml:space="preserve"> </w:t>
      </w:r>
      <w:r>
        <w:t>the</w:t>
      </w:r>
      <w:r>
        <w:rPr>
          <w:spacing w:val="-2"/>
        </w:rPr>
        <w:t xml:space="preserve"> </w:t>
      </w:r>
      <w:r>
        <w:t>approval</w:t>
      </w:r>
      <w:r>
        <w:rPr>
          <w:spacing w:val="-2"/>
        </w:rPr>
        <w:t xml:space="preserve"> </w:t>
      </w:r>
      <w:r>
        <w:t>of</w:t>
      </w:r>
      <w:r>
        <w:rPr>
          <w:spacing w:val="-2"/>
        </w:rPr>
        <w:t xml:space="preserve"> </w:t>
      </w:r>
      <w:r>
        <w:t>the</w:t>
      </w:r>
      <w:r>
        <w:rPr>
          <w:spacing w:val="-2"/>
        </w:rPr>
        <w:t xml:space="preserve"> subfield.</w:t>
      </w:r>
    </w:p>
    <w:p w14:paraId="316FCA2B" w14:textId="77777777" w:rsidR="00190355" w:rsidRDefault="00190355">
      <w:pPr>
        <w:pStyle w:val="BodyText"/>
        <w:ind w:left="0"/>
        <w:rPr>
          <w:sz w:val="20"/>
        </w:rPr>
      </w:pPr>
    </w:p>
    <w:p w14:paraId="28AB964F" w14:textId="77777777" w:rsidR="00190355" w:rsidRDefault="00190355">
      <w:pPr>
        <w:pStyle w:val="BodyText"/>
        <w:spacing w:before="64" w:after="1"/>
        <w:ind w:left="0"/>
        <w:rPr>
          <w:sz w:val="20"/>
        </w:r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1"/>
        <w:gridCol w:w="3852"/>
        <w:gridCol w:w="1860"/>
      </w:tblGrid>
      <w:tr w:rsidR="00190355" w14:paraId="60E37103" w14:textId="77777777">
        <w:trPr>
          <w:trHeight w:val="520"/>
        </w:trPr>
        <w:tc>
          <w:tcPr>
            <w:tcW w:w="1351" w:type="dxa"/>
          </w:tcPr>
          <w:p w14:paraId="59B22180" w14:textId="77777777" w:rsidR="00190355" w:rsidRDefault="00580E3B">
            <w:pPr>
              <w:pStyle w:val="TableParagraph"/>
              <w:spacing w:before="144"/>
              <w:ind w:left="112"/>
              <w:rPr>
                <w:rFonts w:ascii="Times New Roman"/>
                <w:b/>
                <w:sz w:val="20"/>
              </w:rPr>
            </w:pPr>
            <w:r>
              <w:rPr>
                <w:rFonts w:ascii="Times New Roman"/>
                <w:b/>
                <w:spacing w:val="-2"/>
                <w:sz w:val="20"/>
              </w:rPr>
              <w:t>COURSES</w:t>
            </w:r>
          </w:p>
        </w:tc>
        <w:tc>
          <w:tcPr>
            <w:tcW w:w="3852" w:type="dxa"/>
          </w:tcPr>
          <w:p w14:paraId="21BC0C4F" w14:textId="77777777" w:rsidR="00190355" w:rsidRDefault="00580E3B">
            <w:pPr>
              <w:pStyle w:val="TableParagraph"/>
              <w:spacing w:before="144"/>
              <w:ind w:left="112"/>
              <w:rPr>
                <w:rFonts w:ascii="Times New Roman"/>
                <w:b/>
                <w:sz w:val="20"/>
              </w:rPr>
            </w:pPr>
            <w:r>
              <w:rPr>
                <w:rFonts w:ascii="Times New Roman"/>
                <w:b/>
                <w:sz w:val="20"/>
              </w:rPr>
              <w:t>Required</w:t>
            </w:r>
            <w:r>
              <w:rPr>
                <w:rFonts w:ascii="Times New Roman"/>
                <w:b/>
                <w:spacing w:val="-9"/>
                <w:sz w:val="20"/>
              </w:rPr>
              <w:t xml:space="preserve"> </w:t>
            </w:r>
            <w:r>
              <w:rPr>
                <w:rFonts w:ascii="Times New Roman"/>
                <w:b/>
                <w:sz w:val="20"/>
              </w:rPr>
              <w:t>of</w:t>
            </w:r>
            <w:r>
              <w:rPr>
                <w:rFonts w:ascii="Times New Roman"/>
                <w:b/>
                <w:spacing w:val="-8"/>
                <w:sz w:val="20"/>
              </w:rPr>
              <w:t xml:space="preserve"> </w:t>
            </w:r>
            <w:r>
              <w:rPr>
                <w:rFonts w:ascii="Times New Roman"/>
                <w:b/>
                <w:sz w:val="20"/>
              </w:rPr>
              <w:t>Political</w:t>
            </w:r>
            <w:r>
              <w:rPr>
                <w:rFonts w:ascii="Times New Roman"/>
                <w:b/>
                <w:spacing w:val="-9"/>
                <w:sz w:val="20"/>
              </w:rPr>
              <w:t xml:space="preserve"> </w:t>
            </w:r>
            <w:r>
              <w:rPr>
                <w:rFonts w:ascii="Times New Roman"/>
                <w:b/>
                <w:sz w:val="20"/>
              </w:rPr>
              <w:t>Theory-</w:t>
            </w:r>
            <w:r>
              <w:rPr>
                <w:rFonts w:ascii="Times New Roman"/>
                <w:b/>
                <w:spacing w:val="-5"/>
                <w:sz w:val="20"/>
              </w:rPr>
              <w:t>MA</w:t>
            </w:r>
          </w:p>
        </w:tc>
        <w:tc>
          <w:tcPr>
            <w:tcW w:w="1860" w:type="dxa"/>
          </w:tcPr>
          <w:p w14:paraId="46310040" w14:textId="77777777" w:rsidR="00190355" w:rsidRDefault="00580E3B">
            <w:pPr>
              <w:pStyle w:val="TableParagraph"/>
              <w:spacing w:before="144"/>
              <w:ind w:left="112"/>
              <w:rPr>
                <w:rFonts w:ascii="Times New Roman"/>
                <w:b/>
                <w:sz w:val="20"/>
              </w:rPr>
            </w:pPr>
            <w:r>
              <w:rPr>
                <w:rFonts w:ascii="Times New Roman"/>
                <w:b/>
                <w:spacing w:val="-2"/>
                <w:sz w:val="20"/>
              </w:rPr>
              <w:t>COMMENTS</w:t>
            </w:r>
          </w:p>
        </w:tc>
      </w:tr>
      <w:tr w:rsidR="00190355" w14:paraId="0C430C1C" w14:textId="77777777">
        <w:trPr>
          <w:trHeight w:val="254"/>
        </w:trPr>
        <w:tc>
          <w:tcPr>
            <w:tcW w:w="1351" w:type="dxa"/>
          </w:tcPr>
          <w:p w14:paraId="10737129" w14:textId="77777777" w:rsidR="00190355" w:rsidRDefault="00580E3B">
            <w:pPr>
              <w:pStyle w:val="TableParagraph"/>
              <w:spacing w:before="2"/>
              <w:ind w:left="112"/>
              <w:rPr>
                <w:rFonts w:ascii="Times New Roman"/>
                <w:sz w:val="20"/>
              </w:rPr>
            </w:pPr>
            <w:r>
              <w:rPr>
                <w:rFonts w:ascii="Times New Roman"/>
                <w:sz w:val="20"/>
              </w:rPr>
              <w:t>POLS</w:t>
            </w:r>
            <w:r>
              <w:rPr>
                <w:rFonts w:ascii="Times New Roman"/>
                <w:spacing w:val="-7"/>
                <w:sz w:val="20"/>
              </w:rPr>
              <w:t xml:space="preserve"> </w:t>
            </w:r>
            <w:r>
              <w:rPr>
                <w:rFonts w:ascii="Times New Roman"/>
                <w:spacing w:val="-5"/>
                <w:sz w:val="20"/>
              </w:rPr>
              <w:t>650</w:t>
            </w:r>
          </w:p>
        </w:tc>
        <w:tc>
          <w:tcPr>
            <w:tcW w:w="3852" w:type="dxa"/>
          </w:tcPr>
          <w:p w14:paraId="37C8E90B" w14:textId="77777777" w:rsidR="00190355" w:rsidRDefault="00580E3B">
            <w:pPr>
              <w:pStyle w:val="TableParagraph"/>
              <w:spacing w:before="5" w:line="229" w:lineRule="exact"/>
              <w:ind w:left="112"/>
              <w:rPr>
                <w:rFonts w:ascii="Times New Roman"/>
                <w:b/>
                <w:sz w:val="20"/>
              </w:rPr>
            </w:pPr>
            <w:r>
              <w:rPr>
                <w:rFonts w:ascii="Times New Roman"/>
                <w:b/>
                <w:spacing w:val="-10"/>
                <w:sz w:val="20"/>
              </w:rPr>
              <w:t>X</w:t>
            </w:r>
          </w:p>
        </w:tc>
        <w:tc>
          <w:tcPr>
            <w:tcW w:w="1860" w:type="dxa"/>
          </w:tcPr>
          <w:p w14:paraId="31A118D9" w14:textId="77777777" w:rsidR="00190355" w:rsidRDefault="00580E3B">
            <w:pPr>
              <w:pStyle w:val="TableParagraph"/>
              <w:spacing w:before="2"/>
              <w:ind w:left="112"/>
              <w:rPr>
                <w:rFonts w:ascii="Times New Roman"/>
                <w:sz w:val="20"/>
              </w:rPr>
            </w:pPr>
            <w:r>
              <w:rPr>
                <w:rFonts w:ascii="Times New Roman"/>
                <w:sz w:val="20"/>
              </w:rPr>
              <w:t>Max</w:t>
            </w:r>
            <w:r>
              <w:rPr>
                <w:rFonts w:ascii="Times New Roman"/>
                <w:spacing w:val="-4"/>
                <w:sz w:val="20"/>
              </w:rPr>
              <w:t xml:space="preserve"> </w:t>
            </w:r>
            <w:r>
              <w:rPr>
                <w:rFonts w:ascii="Times New Roman"/>
                <w:sz w:val="20"/>
              </w:rPr>
              <w:t>12</w:t>
            </w:r>
            <w:r>
              <w:rPr>
                <w:rFonts w:ascii="Times New Roman"/>
                <w:spacing w:val="-3"/>
                <w:sz w:val="20"/>
              </w:rPr>
              <w:t xml:space="preserve"> </w:t>
            </w:r>
            <w:r>
              <w:rPr>
                <w:rFonts w:ascii="Times New Roman"/>
                <w:sz w:val="20"/>
              </w:rPr>
              <w:t>credit</w:t>
            </w:r>
            <w:r>
              <w:rPr>
                <w:rFonts w:ascii="Times New Roman"/>
                <w:spacing w:val="-4"/>
                <w:sz w:val="20"/>
              </w:rPr>
              <w:t xml:space="preserve"> </w:t>
            </w:r>
            <w:r>
              <w:rPr>
                <w:rFonts w:ascii="Times New Roman"/>
                <w:spacing w:val="-2"/>
                <w:sz w:val="20"/>
              </w:rPr>
              <w:t>hours</w:t>
            </w:r>
          </w:p>
        </w:tc>
      </w:tr>
      <w:tr w:rsidR="00190355" w14:paraId="46227D16" w14:textId="77777777">
        <w:trPr>
          <w:trHeight w:val="256"/>
        </w:trPr>
        <w:tc>
          <w:tcPr>
            <w:tcW w:w="1351" w:type="dxa"/>
          </w:tcPr>
          <w:p w14:paraId="03344865" w14:textId="77777777" w:rsidR="00190355" w:rsidRDefault="00580E3B">
            <w:pPr>
              <w:pStyle w:val="TableParagraph"/>
              <w:spacing w:before="2"/>
              <w:ind w:left="112"/>
              <w:rPr>
                <w:rFonts w:ascii="Times New Roman"/>
                <w:sz w:val="20"/>
              </w:rPr>
            </w:pPr>
            <w:r>
              <w:rPr>
                <w:rFonts w:ascii="Times New Roman"/>
                <w:sz w:val="20"/>
              </w:rPr>
              <w:t>POLS</w:t>
            </w:r>
            <w:r>
              <w:rPr>
                <w:rFonts w:ascii="Times New Roman"/>
                <w:spacing w:val="-7"/>
                <w:sz w:val="20"/>
              </w:rPr>
              <w:t xml:space="preserve"> </w:t>
            </w:r>
            <w:r>
              <w:rPr>
                <w:rFonts w:ascii="Times New Roman"/>
                <w:spacing w:val="-5"/>
                <w:sz w:val="20"/>
              </w:rPr>
              <w:t>651</w:t>
            </w:r>
          </w:p>
        </w:tc>
        <w:tc>
          <w:tcPr>
            <w:tcW w:w="3852" w:type="dxa"/>
          </w:tcPr>
          <w:p w14:paraId="07CA0357" w14:textId="77777777" w:rsidR="00190355" w:rsidRDefault="00580E3B">
            <w:pPr>
              <w:pStyle w:val="TableParagraph"/>
              <w:spacing w:before="2"/>
              <w:ind w:left="112"/>
              <w:rPr>
                <w:rFonts w:ascii="Times New Roman"/>
                <w:b/>
                <w:sz w:val="20"/>
              </w:rPr>
            </w:pPr>
            <w:r>
              <w:rPr>
                <w:rFonts w:ascii="Times New Roman"/>
                <w:b/>
                <w:spacing w:val="-10"/>
                <w:sz w:val="20"/>
              </w:rPr>
              <w:t>X</w:t>
            </w:r>
          </w:p>
        </w:tc>
        <w:tc>
          <w:tcPr>
            <w:tcW w:w="1860" w:type="dxa"/>
          </w:tcPr>
          <w:p w14:paraId="6BEEE05F" w14:textId="77777777" w:rsidR="00190355" w:rsidRDefault="00580E3B">
            <w:pPr>
              <w:pStyle w:val="TableParagraph"/>
              <w:spacing w:before="2"/>
              <w:ind w:left="112"/>
              <w:rPr>
                <w:rFonts w:ascii="Times New Roman"/>
                <w:sz w:val="20"/>
              </w:rPr>
            </w:pPr>
            <w:r>
              <w:rPr>
                <w:rFonts w:ascii="Times New Roman"/>
                <w:sz w:val="20"/>
              </w:rPr>
              <w:t>Max</w:t>
            </w:r>
            <w:r>
              <w:rPr>
                <w:rFonts w:ascii="Times New Roman"/>
                <w:spacing w:val="-4"/>
                <w:sz w:val="20"/>
              </w:rPr>
              <w:t xml:space="preserve"> </w:t>
            </w:r>
            <w:r>
              <w:rPr>
                <w:rFonts w:ascii="Times New Roman"/>
                <w:sz w:val="20"/>
              </w:rPr>
              <w:t>15</w:t>
            </w:r>
            <w:r>
              <w:rPr>
                <w:rFonts w:ascii="Times New Roman"/>
                <w:spacing w:val="-3"/>
                <w:sz w:val="20"/>
              </w:rPr>
              <w:t xml:space="preserve"> </w:t>
            </w:r>
            <w:r>
              <w:rPr>
                <w:rFonts w:ascii="Times New Roman"/>
                <w:sz w:val="20"/>
              </w:rPr>
              <w:t>credit</w:t>
            </w:r>
            <w:r>
              <w:rPr>
                <w:rFonts w:ascii="Times New Roman"/>
                <w:spacing w:val="-4"/>
                <w:sz w:val="20"/>
              </w:rPr>
              <w:t xml:space="preserve"> </w:t>
            </w:r>
            <w:r>
              <w:rPr>
                <w:rFonts w:ascii="Times New Roman"/>
                <w:spacing w:val="-2"/>
                <w:sz w:val="20"/>
              </w:rPr>
              <w:t>hours</w:t>
            </w:r>
          </w:p>
        </w:tc>
      </w:tr>
    </w:tbl>
    <w:p w14:paraId="342584CB" w14:textId="77777777" w:rsidR="00190355" w:rsidRDefault="00190355">
      <w:pPr>
        <w:pStyle w:val="BodyText"/>
        <w:spacing w:before="99"/>
        <w:ind w:left="0"/>
        <w:rPr>
          <w:sz w:val="26"/>
        </w:rPr>
      </w:pPr>
    </w:p>
    <w:p w14:paraId="1E642462" w14:textId="77777777" w:rsidR="00190355" w:rsidRDefault="00580E3B">
      <w:pPr>
        <w:pStyle w:val="Heading3"/>
      </w:pPr>
      <w:bookmarkStart w:id="73" w:name="_bookmark38"/>
      <w:bookmarkEnd w:id="73"/>
      <w:r>
        <w:t>Public</w:t>
      </w:r>
      <w:r>
        <w:rPr>
          <w:spacing w:val="-11"/>
        </w:rPr>
        <w:t xml:space="preserve"> </w:t>
      </w:r>
      <w:r>
        <w:rPr>
          <w:spacing w:val="-2"/>
        </w:rPr>
        <w:t>Administration</w:t>
      </w:r>
    </w:p>
    <w:p w14:paraId="02D485C4" w14:textId="77777777" w:rsidR="00190355" w:rsidRDefault="00580E3B">
      <w:pPr>
        <w:pStyle w:val="BodyText"/>
        <w:spacing w:before="109"/>
        <w:ind w:right="661"/>
      </w:pPr>
      <w:r>
        <w:t>An</w:t>
      </w:r>
      <w:r>
        <w:rPr>
          <w:spacing w:val="-3"/>
        </w:rPr>
        <w:t xml:space="preserve"> </w:t>
      </w:r>
      <w:r>
        <w:t>M.A.</w:t>
      </w:r>
      <w:r>
        <w:rPr>
          <w:spacing w:val="-3"/>
        </w:rPr>
        <w:t xml:space="preserve"> </w:t>
      </w:r>
      <w:r>
        <w:t>in</w:t>
      </w:r>
      <w:r>
        <w:rPr>
          <w:spacing w:val="-3"/>
        </w:rPr>
        <w:t xml:space="preserve"> </w:t>
      </w:r>
      <w:r>
        <w:t>Political</w:t>
      </w:r>
      <w:r>
        <w:rPr>
          <w:spacing w:val="-3"/>
        </w:rPr>
        <w:t xml:space="preserve"> </w:t>
      </w:r>
      <w:r>
        <w:t>Science</w:t>
      </w:r>
      <w:r>
        <w:rPr>
          <w:spacing w:val="-4"/>
        </w:rPr>
        <w:t xml:space="preserve"> </w:t>
      </w:r>
      <w:r>
        <w:t>with</w:t>
      </w:r>
      <w:r>
        <w:rPr>
          <w:spacing w:val="-3"/>
        </w:rPr>
        <w:t xml:space="preserve"> </w:t>
      </w:r>
      <w:r>
        <w:t>a</w:t>
      </w:r>
      <w:r>
        <w:rPr>
          <w:spacing w:val="-4"/>
        </w:rPr>
        <w:t xml:space="preserve"> </w:t>
      </w:r>
      <w:r>
        <w:t>Public</w:t>
      </w:r>
      <w:r>
        <w:rPr>
          <w:spacing w:val="-4"/>
        </w:rPr>
        <w:t xml:space="preserve"> </w:t>
      </w:r>
      <w:r>
        <w:t>Administration</w:t>
      </w:r>
      <w:r>
        <w:rPr>
          <w:spacing w:val="-3"/>
        </w:rPr>
        <w:t xml:space="preserve"> </w:t>
      </w:r>
      <w:r>
        <w:t>focus</w:t>
      </w:r>
      <w:r>
        <w:rPr>
          <w:spacing w:val="-3"/>
        </w:rPr>
        <w:t xml:space="preserve"> </w:t>
      </w:r>
      <w:r>
        <w:t>should</w:t>
      </w:r>
      <w:r>
        <w:rPr>
          <w:spacing w:val="-3"/>
        </w:rPr>
        <w:t xml:space="preserve"> </w:t>
      </w:r>
      <w:r>
        <w:t>not</w:t>
      </w:r>
      <w:r>
        <w:rPr>
          <w:spacing w:val="-3"/>
        </w:rPr>
        <w:t xml:space="preserve"> </w:t>
      </w:r>
      <w:r>
        <w:t>be</w:t>
      </w:r>
      <w:r>
        <w:rPr>
          <w:spacing w:val="-4"/>
        </w:rPr>
        <w:t xml:space="preserve"> </w:t>
      </w:r>
      <w:r>
        <w:t>confused</w:t>
      </w:r>
      <w:r>
        <w:rPr>
          <w:spacing w:val="-1"/>
        </w:rPr>
        <w:t xml:space="preserve"> </w:t>
      </w:r>
      <w:r>
        <w:t>with</w:t>
      </w:r>
      <w:r>
        <w:rPr>
          <w:spacing w:val="-3"/>
        </w:rPr>
        <w:t xml:space="preserve"> </w:t>
      </w:r>
      <w:r>
        <w:t xml:space="preserve">the </w:t>
      </w:r>
      <w:proofErr w:type="gramStart"/>
      <w:r>
        <w:t>Master’s in Public Administration</w:t>
      </w:r>
      <w:proofErr w:type="gramEnd"/>
      <w:r>
        <w:t xml:space="preserve"> (M.P.A.) degree which is administered by the Department of Public Administration and not the department of Political Science. Students wishing to pursue a</w:t>
      </w:r>
    </w:p>
    <w:p w14:paraId="2E1C7297" w14:textId="77777777" w:rsidR="00190355" w:rsidRDefault="00580E3B">
      <w:pPr>
        <w:pStyle w:val="BodyText"/>
      </w:pPr>
      <w:r>
        <w:t>M.A.</w:t>
      </w:r>
      <w:r>
        <w:rPr>
          <w:spacing w:val="-2"/>
        </w:rPr>
        <w:t xml:space="preserve"> </w:t>
      </w:r>
      <w:r>
        <w:t>in</w:t>
      </w:r>
      <w:r>
        <w:rPr>
          <w:spacing w:val="-1"/>
        </w:rPr>
        <w:t xml:space="preserve"> </w:t>
      </w:r>
      <w:r>
        <w:t>Political</w:t>
      </w:r>
      <w:r>
        <w:rPr>
          <w:spacing w:val="-2"/>
        </w:rPr>
        <w:t xml:space="preserve"> </w:t>
      </w:r>
      <w:r>
        <w:t>Science</w:t>
      </w:r>
      <w:r>
        <w:rPr>
          <w:spacing w:val="-2"/>
        </w:rPr>
        <w:t xml:space="preserve"> </w:t>
      </w:r>
      <w:r>
        <w:t>with</w:t>
      </w:r>
      <w:r>
        <w:rPr>
          <w:spacing w:val="-1"/>
        </w:rPr>
        <w:t xml:space="preserve"> </w:t>
      </w:r>
      <w:r>
        <w:t>a</w:t>
      </w:r>
      <w:r>
        <w:rPr>
          <w:spacing w:val="-3"/>
        </w:rPr>
        <w:t xml:space="preserve"> </w:t>
      </w:r>
      <w:r>
        <w:t>primary</w:t>
      </w:r>
      <w:r>
        <w:rPr>
          <w:spacing w:val="-1"/>
        </w:rPr>
        <w:t xml:space="preserve"> </w:t>
      </w:r>
      <w:r>
        <w:t>focus</w:t>
      </w:r>
      <w:r>
        <w:rPr>
          <w:spacing w:val="-1"/>
        </w:rPr>
        <w:t xml:space="preserve"> </w:t>
      </w:r>
      <w:r>
        <w:t>on Public</w:t>
      </w:r>
      <w:r>
        <w:rPr>
          <w:spacing w:val="-2"/>
        </w:rPr>
        <w:t xml:space="preserve"> </w:t>
      </w:r>
      <w:r>
        <w:t>Administration</w:t>
      </w:r>
      <w:r>
        <w:rPr>
          <w:spacing w:val="-1"/>
        </w:rPr>
        <w:t xml:space="preserve"> </w:t>
      </w:r>
      <w:r>
        <w:t>must</w:t>
      </w:r>
      <w:r>
        <w:rPr>
          <w:spacing w:val="-2"/>
        </w:rPr>
        <w:t xml:space="preserve"> </w:t>
      </w:r>
      <w:r>
        <w:t>take</w:t>
      </w:r>
      <w:r>
        <w:rPr>
          <w:spacing w:val="-2"/>
        </w:rPr>
        <w:t xml:space="preserve"> </w:t>
      </w:r>
      <w:r>
        <w:t>a</w:t>
      </w:r>
      <w:r>
        <w:rPr>
          <w:spacing w:val="-2"/>
        </w:rPr>
        <w:t xml:space="preserve"> minimum</w:t>
      </w:r>
    </w:p>
    <w:p w14:paraId="1464E227" w14:textId="77777777" w:rsidR="00190355" w:rsidRDefault="00190355">
      <w:pPr>
        <w:sectPr w:rsidR="00190355">
          <w:pgSz w:w="12240" w:h="15840"/>
          <w:pgMar w:top="1380" w:right="800" w:bottom="1220" w:left="1200" w:header="0" w:footer="1022" w:gutter="0"/>
          <w:cols w:space="720"/>
        </w:sectPr>
      </w:pPr>
    </w:p>
    <w:p w14:paraId="7D44ADBC" w14:textId="77777777" w:rsidR="00190355" w:rsidRDefault="00580E3B">
      <w:pPr>
        <w:pStyle w:val="BodyText"/>
        <w:spacing w:before="72"/>
      </w:pPr>
      <w:r>
        <w:lastRenderedPageBreak/>
        <w:t>of</w:t>
      </w:r>
      <w:r>
        <w:rPr>
          <w:spacing w:val="-2"/>
        </w:rPr>
        <w:t xml:space="preserve"> </w:t>
      </w:r>
      <w:r>
        <w:t>nine</w:t>
      </w:r>
      <w:r>
        <w:rPr>
          <w:spacing w:val="-1"/>
        </w:rPr>
        <w:t xml:space="preserve"> </w:t>
      </w:r>
      <w:r>
        <w:t>credit hours</w:t>
      </w:r>
      <w:r>
        <w:rPr>
          <w:spacing w:val="-1"/>
        </w:rPr>
        <w:t xml:space="preserve"> </w:t>
      </w:r>
      <w:r>
        <w:t>of</w:t>
      </w:r>
      <w:r>
        <w:rPr>
          <w:spacing w:val="-1"/>
        </w:rPr>
        <w:t xml:space="preserve"> </w:t>
      </w:r>
      <w:r>
        <w:t>PSPA</w:t>
      </w:r>
      <w:r>
        <w:rPr>
          <w:spacing w:val="-1"/>
        </w:rPr>
        <w:t xml:space="preserve"> </w:t>
      </w:r>
      <w:r>
        <w:rPr>
          <w:spacing w:val="-2"/>
        </w:rPr>
        <w:t>courses.</w:t>
      </w:r>
    </w:p>
    <w:p w14:paraId="4EC9EEA5" w14:textId="77777777" w:rsidR="00190355" w:rsidRDefault="00580E3B">
      <w:pPr>
        <w:pStyle w:val="Heading2"/>
        <w:numPr>
          <w:ilvl w:val="1"/>
          <w:numId w:val="5"/>
        </w:numPr>
        <w:tabs>
          <w:tab w:val="left" w:pos="915"/>
        </w:tabs>
        <w:spacing w:before="246"/>
        <w:ind w:left="915" w:hanging="675"/>
      </w:pPr>
      <w:bookmarkStart w:id="74" w:name="M.A._THESIS_DEFENSE"/>
      <w:bookmarkStart w:id="75" w:name="_bookmark39"/>
      <w:bookmarkEnd w:id="74"/>
      <w:bookmarkEnd w:id="75"/>
      <w:r>
        <w:t>THESIS</w:t>
      </w:r>
      <w:r>
        <w:rPr>
          <w:spacing w:val="-7"/>
        </w:rPr>
        <w:t xml:space="preserve"> </w:t>
      </w:r>
      <w:r>
        <w:rPr>
          <w:spacing w:val="-2"/>
        </w:rPr>
        <w:t>DEFENSE</w:t>
      </w:r>
    </w:p>
    <w:p w14:paraId="33D518C4" w14:textId="77777777" w:rsidR="00190355" w:rsidRDefault="00580E3B">
      <w:pPr>
        <w:pStyle w:val="BodyText"/>
        <w:spacing w:before="53"/>
        <w:ind w:right="669"/>
      </w:pPr>
      <w:r>
        <w:t>The M.A. thesis defense will be conducted by a faculty committee consisting of at least three members.</w:t>
      </w:r>
      <w:r>
        <w:rPr>
          <w:spacing w:val="-3"/>
        </w:rPr>
        <w:t xml:space="preserve"> </w:t>
      </w:r>
      <w:r>
        <w:t>The</w:t>
      </w:r>
      <w:r>
        <w:rPr>
          <w:spacing w:val="-4"/>
        </w:rPr>
        <w:t xml:space="preserve"> </w:t>
      </w:r>
      <w:r>
        <w:t>committee</w:t>
      </w:r>
      <w:r>
        <w:rPr>
          <w:spacing w:val="-2"/>
        </w:rPr>
        <w:t xml:space="preserve"> </w:t>
      </w:r>
      <w:r>
        <w:t>shall</w:t>
      </w:r>
      <w:r>
        <w:rPr>
          <w:spacing w:val="-3"/>
        </w:rPr>
        <w:t xml:space="preserve"> </w:t>
      </w:r>
      <w:r>
        <w:t>be</w:t>
      </w:r>
      <w:r>
        <w:rPr>
          <w:spacing w:val="-4"/>
        </w:rPr>
        <w:t xml:space="preserve"> </w:t>
      </w:r>
      <w:r>
        <w:t>appointed</w:t>
      </w:r>
      <w:r>
        <w:rPr>
          <w:spacing w:val="-3"/>
        </w:rPr>
        <w:t xml:space="preserve"> </w:t>
      </w:r>
      <w:r>
        <w:t>by</w:t>
      </w:r>
      <w:r>
        <w:rPr>
          <w:spacing w:val="-3"/>
        </w:rPr>
        <w:t xml:space="preserve"> </w:t>
      </w:r>
      <w:r>
        <w:t>the</w:t>
      </w:r>
      <w:r>
        <w:rPr>
          <w:spacing w:val="-4"/>
        </w:rPr>
        <w:t xml:space="preserve"> </w:t>
      </w:r>
      <w:r>
        <w:t>director</w:t>
      </w:r>
      <w:r>
        <w:rPr>
          <w:spacing w:val="-4"/>
        </w:rPr>
        <w:t xml:space="preserve"> </w:t>
      </w:r>
      <w:r>
        <w:t>of</w:t>
      </w:r>
      <w:r>
        <w:rPr>
          <w:spacing w:val="-4"/>
        </w:rPr>
        <w:t xml:space="preserve"> </w:t>
      </w:r>
      <w:r>
        <w:t>graduate</w:t>
      </w:r>
      <w:r>
        <w:rPr>
          <w:spacing w:val="-4"/>
        </w:rPr>
        <w:t xml:space="preserve"> </w:t>
      </w:r>
      <w:r>
        <w:t>studies</w:t>
      </w:r>
      <w:r>
        <w:rPr>
          <w:spacing w:val="-3"/>
        </w:rPr>
        <w:t xml:space="preserve"> </w:t>
      </w:r>
      <w:r>
        <w:t>or</w:t>
      </w:r>
      <w:r>
        <w:rPr>
          <w:spacing w:val="-4"/>
        </w:rPr>
        <w:t xml:space="preserve"> </w:t>
      </w:r>
      <w:r>
        <w:t>the</w:t>
      </w:r>
      <w:r>
        <w:rPr>
          <w:spacing w:val="-4"/>
        </w:rPr>
        <w:t xml:space="preserve"> </w:t>
      </w:r>
      <w:r>
        <w:t>department chair, in consultation with the thesis committee chair.</w:t>
      </w:r>
    </w:p>
    <w:p w14:paraId="1123F577" w14:textId="77777777" w:rsidR="00190355" w:rsidRDefault="00190355">
      <w:pPr>
        <w:pStyle w:val="BodyText"/>
        <w:ind w:left="0"/>
      </w:pPr>
    </w:p>
    <w:p w14:paraId="2B8C9D0A" w14:textId="77777777" w:rsidR="00190355" w:rsidRDefault="00580E3B">
      <w:pPr>
        <w:pStyle w:val="BodyText"/>
      </w:pPr>
      <w:r>
        <w:t>The</w:t>
      </w:r>
      <w:r>
        <w:rPr>
          <w:spacing w:val="-2"/>
        </w:rPr>
        <w:t xml:space="preserve"> </w:t>
      </w:r>
      <w:r>
        <w:t>thesis</w:t>
      </w:r>
      <w:r>
        <w:rPr>
          <w:spacing w:val="-1"/>
        </w:rPr>
        <w:t xml:space="preserve"> </w:t>
      </w:r>
      <w:r>
        <w:t>defense</w:t>
      </w:r>
      <w:r>
        <w:rPr>
          <w:spacing w:val="-2"/>
        </w:rPr>
        <w:t xml:space="preserve"> </w:t>
      </w:r>
      <w:r>
        <w:t>will</w:t>
      </w:r>
      <w:r>
        <w:rPr>
          <w:spacing w:val="-1"/>
        </w:rPr>
        <w:t xml:space="preserve"> </w:t>
      </w:r>
      <w:r>
        <w:t>be</w:t>
      </w:r>
      <w:r>
        <w:rPr>
          <w:spacing w:val="-1"/>
        </w:rPr>
        <w:t xml:space="preserve"> </w:t>
      </w:r>
      <w:r>
        <w:t>assigned</w:t>
      </w:r>
      <w:r>
        <w:rPr>
          <w:spacing w:val="-1"/>
        </w:rPr>
        <w:t xml:space="preserve"> </w:t>
      </w:r>
      <w:r>
        <w:t>one</w:t>
      </w:r>
      <w:r>
        <w:rPr>
          <w:spacing w:val="-2"/>
        </w:rPr>
        <w:t xml:space="preserve"> </w:t>
      </w:r>
      <w:r>
        <w:t>of</w:t>
      </w:r>
      <w:r>
        <w:rPr>
          <w:spacing w:val="-2"/>
        </w:rPr>
        <w:t xml:space="preserve"> </w:t>
      </w:r>
      <w:r>
        <w:t>three</w:t>
      </w:r>
      <w:r>
        <w:rPr>
          <w:spacing w:val="-1"/>
        </w:rPr>
        <w:t xml:space="preserve"> </w:t>
      </w:r>
      <w:r>
        <w:rPr>
          <w:spacing w:val="-2"/>
        </w:rPr>
        <w:t>grades:</w:t>
      </w:r>
    </w:p>
    <w:p w14:paraId="4C71550F" w14:textId="77777777" w:rsidR="00190355" w:rsidRDefault="00580E3B">
      <w:pPr>
        <w:pStyle w:val="ListParagraph"/>
        <w:numPr>
          <w:ilvl w:val="2"/>
          <w:numId w:val="5"/>
        </w:numPr>
        <w:tabs>
          <w:tab w:val="left" w:pos="1320"/>
        </w:tabs>
        <w:spacing w:before="120"/>
        <w:ind w:right="811"/>
        <w:rPr>
          <w:sz w:val="24"/>
        </w:rPr>
      </w:pPr>
      <w:r>
        <w:rPr>
          <w:sz w:val="24"/>
        </w:rPr>
        <w:t>Pass</w:t>
      </w:r>
      <w:r>
        <w:rPr>
          <w:spacing w:val="-6"/>
          <w:sz w:val="24"/>
        </w:rPr>
        <w:t xml:space="preserve"> </w:t>
      </w:r>
      <w:r>
        <w:rPr>
          <w:sz w:val="24"/>
        </w:rPr>
        <w:t>with</w:t>
      </w:r>
      <w:r>
        <w:rPr>
          <w:spacing w:val="-4"/>
          <w:sz w:val="24"/>
        </w:rPr>
        <w:t xml:space="preserve"> </w:t>
      </w:r>
      <w:r>
        <w:rPr>
          <w:sz w:val="24"/>
        </w:rPr>
        <w:t>a</w:t>
      </w:r>
      <w:r>
        <w:rPr>
          <w:spacing w:val="-5"/>
          <w:sz w:val="24"/>
        </w:rPr>
        <w:t xml:space="preserve"> </w:t>
      </w:r>
      <w:r>
        <w:rPr>
          <w:sz w:val="24"/>
        </w:rPr>
        <w:t>recommendation</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student</w:t>
      </w:r>
      <w:r>
        <w:rPr>
          <w:spacing w:val="-4"/>
          <w:sz w:val="24"/>
        </w:rPr>
        <w:t xml:space="preserve"> </w:t>
      </w:r>
      <w:r>
        <w:rPr>
          <w:sz w:val="24"/>
        </w:rPr>
        <w:t>is</w:t>
      </w:r>
      <w:r>
        <w:rPr>
          <w:spacing w:val="-4"/>
          <w:sz w:val="24"/>
        </w:rPr>
        <w:t xml:space="preserve"> </w:t>
      </w:r>
      <w:r>
        <w:rPr>
          <w:sz w:val="24"/>
        </w:rPr>
        <w:t>eligible</w:t>
      </w:r>
      <w:r>
        <w:rPr>
          <w:spacing w:val="-5"/>
          <w:sz w:val="24"/>
        </w:rPr>
        <w:t xml:space="preserve"> </w:t>
      </w:r>
      <w:r>
        <w:rPr>
          <w:sz w:val="24"/>
        </w:rPr>
        <w:t>for</w:t>
      </w:r>
      <w:r>
        <w:rPr>
          <w:spacing w:val="-5"/>
          <w:sz w:val="24"/>
        </w:rPr>
        <w:t xml:space="preserve"> </w:t>
      </w:r>
      <w:r>
        <w:rPr>
          <w:sz w:val="24"/>
        </w:rPr>
        <w:t>the</w:t>
      </w:r>
      <w:r>
        <w:rPr>
          <w:spacing w:val="-5"/>
          <w:sz w:val="24"/>
        </w:rPr>
        <w:t xml:space="preserve"> </w:t>
      </w:r>
      <w:r>
        <w:rPr>
          <w:sz w:val="24"/>
        </w:rPr>
        <w:t>department’s</w:t>
      </w:r>
      <w:r>
        <w:rPr>
          <w:spacing w:val="-21"/>
          <w:sz w:val="24"/>
        </w:rPr>
        <w:t xml:space="preserve"> </w:t>
      </w:r>
      <w:r>
        <w:rPr>
          <w:sz w:val="24"/>
        </w:rPr>
        <w:t xml:space="preserve">doctoral </w:t>
      </w:r>
      <w:r>
        <w:rPr>
          <w:spacing w:val="-2"/>
          <w:sz w:val="24"/>
        </w:rPr>
        <w:t>program.</w:t>
      </w:r>
    </w:p>
    <w:p w14:paraId="32D904C8" w14:textId="77777777" w:rsidR="00190355" w:rsidRDefault="00580E3B">
      <w:pPr>
        <w:pStyle w:val="ListParagraph"/>
        <w:numPr>
          <w:ilvl w:val="2"/>
          <w:numId w:val="5"/>
        </w:numPr>
        <w:tabs>
          <w:tab w:val="left" w:pos="1320"/>
        </w:tabs>
        <w:spacing w:before="119"/>
        <w:ind w:right="1592"/>
        <w:rPr>
          <w:sz w:val="24"/>
        </w:rPr>
      </w:pPr>
      <w:r>
        <w:rPr>
          <w:sz w:val="24"/>
        </w:rPr>
        <w:t>Terminal</w:t>
      </w:r>
      <w:r>
        <w:rPr>
          <w:spacing w:val="-3"/>
          <w:sz w:val="24"/>
        </w:rPr>
        <w:t xml:space="preserve"> </w:t>
      </w:r>
      <w:r>
        <w:rPr>
          <w:sz w:val="24"/>
        </w:rPr>
        <w:t>pass,</w:t>
      </w:r>
      <w:r>
        <w:rPr>
          <w:spacing w:val="-3"/>
          <w:sz w:val="24"/>
        </w:rPr>
        <w:t xml:space="preserve"> </w:t>
      </w:r>
      <w:r>
        <w:rPr>
          <w:sz w:val="24"/>
        </w:rPr>
        <w:t>with</w:t>
      </w:r>
      <w:r>
        <w:rPr>
          <w:spacing w:val="-3"/>
          <w:sz w:val="24"/>
        </w:rPr>
        <w:t xml:space="preserve"> </w:t>
      </w:r>
      <w:r>
        <w:rPr>
          <w:sz w:val="24"/>
        </w:rPr>
        <w:t>a</w:t>
      </w:r>
      <w:r>
        <w:rPr>
          <w:spacing w:val="-4"/>
          <w:sz w:val="24"/>
        </w:rPr>
        <w:t xml:space="preserve"> </w:t>
      </w:r>
      <w:r>
        <w:rPr>
          <w:sz w:val="24"/>
        </w:rPr>
        <w:t>recommendation</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student</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eligible</w:t>
      </w:r>
      <w:r>
        <w:rPr>
          <w:spacing w:val="-4"/>
          <w:sz w:val="24"/>
        </w:rPr>
        <w:t xml:space="preserve"> </w:t>
      </w:r>
      <w:r>
        <w:rPr>
          <w:sz w:val="24"/>
        </w:rPr>
        <w:t>for</w:t>
      </w:r>
      <w:r>
        <w:rPr>
          <w:spacing w:val="-4"/>
          <w:sz w:val="24"/>
        </w:rPr>
        <w:t xml:space="preserve"> </w:t>
      </w:r>
      <w:r>
        <w:rPr>
          <w:sz w:val="24"/>
        </w:rPr>
        <w:t>the department’s doctoral program.</w:t>
      </w:r>
    </w:p>
    <w:p w14:paraId="4A992873" w14:textId="77777777" w:rsidR="00190355" w:rsidRDefault="00580E3B">
      <w:pPr>
        <w:pStyle w:val="ListParagraph"/>
        <w:numPr>
          <w:ilvl w:val="2"/>
          <w:numId w:val="5"/>
        </w:numPr>
        <w:tabs>
          <w:tab w:val="left" w:pos="1319"/>
        </w:tabs>
        <w:spacing w:before="116"/>
        <w:ind w:left="1319" w:hanging="359"/>
        <w:rPr>
          <w:sz w:val="24"/>
        </w:rPr>
      </w:pPr>
      <w:r>
        <w:rPr>
          <w:spacing w:val="-2"/>
          <w:sz w:val="24"/>
        </w:rPr>
        <w:t>Fail.</w:t>
      </w:r>
    </w:p>
    <w:p w14:paraId="70B19BAA" w14:textId="77777777" w:rsidR="00190355" w:rsidRPr="008C4521" w:rsidRDefault="00580E3B">
      <w:pPr>
        <w:pStyle w:val="BodyText"/>
        <w:spacing w:before="122"/>
        <w:ind w:right="710"/>
      </w:pPr>
      <w:r>
        <w:t>The recommendation is then transmitted to the department’s graduate committee if the student subsequently</w:t>
      </w:r>
      <w:r>
        <w:rPr>
          <w:spacing w:val="-4"/>
        </w:rPr>
        <w:t xml:space="preserve"> </w:t>
      </w:r>
      <w:r>
        <w:t>applies</w:t>
      </w:r>
      <w:r>
        <w:rPr>
          <w:spacing w:val="-4"/>
        </w:rPr>
        <w:t xml:space="preserve"> </w:t>
      </w:r>
      <w:r>
        <w:t>for</w:t>
      </w:r>
      <w:r>
        <w:rPr>
          <w:spacing w:val="-3"/>
        </w:rPr>
        <w:t xml:space="preserve"> </w:t>
      </w:r>
      <w:r>
        <w:t>admission</w:t>
      </w:r>
      <w:r>
        <w:rPr>
          <w:spacing w:val="-4"/>
        </w:rPr>
        <w:t xml:space="preserve"> </w:t>
      </w:r>
      <w:r>
        <w:t>to</w:t>
      </w:r>
      <w:r>
        <w:rPr>
          <w:spacing w:val="-4"/>
        </w:rPr>
        <w:t xml:space="preserve"> </w:t>
      </w:r>
      <w:r>
        <w:t>the</w:t>
      </w:r>
      <w:r>
        <w:rPr>
          <w:spacing w:val="-5"/>
        </w:rPr>
        <w:t xml:space="preserve"> </w:t>
      </w:r>
      <w:r>
        <w:t>department’s</w:t>
      </w:r>
      <w:r>
        <w:rPr>
          <w:spacing w:val="-4"/>
        </w:rPr>
        <w:t xml:space="preserve"> </w:t>
      </w:r>
      <w:r>
        <w:t>doctoral</w:t>
      </w:r>
      <w:r>
        <w:rPr>
          <w:spacing w:val="-4"/>
        </w:rPr>
        <w:t xml:space="preserve"> </w:t>
      </w:r>
      <w:r>
        <w:t>program.</w:t>
      </w:r>
      <w:r>
        <w:rPr>
          <w:spacing w:val="-4"/>
        </w:rPr>
        <w:t xml:space="preserve"> </w:t>
      </w:r>
      <w:r w:rsidRPr="008C4521">
        <w:t>Students</w:t>
      </w:r>
      <w:r w:rsidRPr="008C4521">
        <w:rPr>
          <w:spacing w:val="-4"/>
        </w:rPr>
        <w:t xml:space="preserve"> </w:t>
      </w:r>
      <w:r w:rsidRPr="008C4521">
        <w:t>who</w:t>
      </w:r>
      <w:r w:rsidRPr="008C4521">
        <w:rPr>
          <w:spacing w:val="-4"/>
        </w:rPr>
        <w:t xml:space="preserve"> </w:t>
      </w:r>
      <w:r w:rsidRPr="008C4521">
        <w:t>fail</w:t>
      </w:r>
      <w:r w:rsidRPr="008C4521">
        <w:rPr>
          <w:spacing w:val="-4"/>
        </w:rPr>
        <w:t xml:space="preserve"> </w:t>
      </w:r>
      <w:r w:rsidRPr="008C4521">
        <w:t xml:space="preserve">will be granted </w:t>
      </w:r>
      <w:proofErr w:type="gramStart"/>
      <w:r w:rsidRPr="008C4521">
        <w:t>one</w:t>
      </w:r>
      <w:proofErr w:type="gramEnd"/>
      <w:r w:rsidRPr="008C4521">
        <w:t xml:space="preserve"> opportunity to retake the examination.</w:t>
      </w:r>
    </w:p>
    <w:p w14:paraId="68ADCB6E" w14:textId="77777777" w:rsidR="00190355" w:rsidRDefault="00580E3B">
      <w:pPr>
        <w:pStyle w:val="BodyText"/>
        <w:spacing w:before="120"/>
        <w:ind w:right="722"/>
      </w:pPr>
      <w:r w:rsidRPr="008C4521">
        <w:t>The M.A. examinations must be held in a timely fashion to meet Graduate School deadlines. Students</w:t>
      </w:r>
      <w:r w:rsidRPr="008C4521">
        <w:rPr>
          <w:spacing w:val="-3"/>
        </w:rPr>
        <w:t xml:space="preserve"> </w:t>
      </w:r>
      <w:r w:rsidRPr="008C4521">
        <w:t>must</w:t>
      </w:r>
      <w:r w:rsidRPr="008C4521">
        <w:rPr>
          <w:spacing w:val="-3"/>
        </w:rPr>
        <w:t xml:space="preserve"> </w:t>
      </w:r>
      <w:r w:rsidRPr="008C4521">
        <w:t>work</w:t>
      </w:r>
      <w:r w:rsidRPr="008C4521">
        <w:rPr>
          <w:spacing w:val="-3"/>
        </w:rPr>
        <w:t xml:space="preserve"> </w:t>
      </w:r>
      <w:r w:rsidRPr="008C4521">
        <w:t>with</w:t>
      </w:r>
      <w:r w:rsidRPr="008C4521">
        <w:rPr>
          <w:spacing w:val="-6"/>
        </w:rPr>
        <w:t xml:space="preserve"> </w:t>
      </w:r>
      <w:r w:rsidRPr="008C4521">
        <w:t>their</w:t>
      </w:r>
      <w:r w:rsidRPr="008C4521">
        <w:rPr>
          <w:spacing w:val="-4"/>
        </w:rPr>
        <w:t xml:space="preserve"> </w:t>
      </w:r>
      <w:r w:rsidRPr="008C4521">
        <w:t>committee</w:t>
      </w:r>
      <w:r w:rsidRPr="008C4521">
        <w:rPr>
          <w:spacing w:val="-4"/>
        </w:rPr>
        <w:t xml:space="preserve"> </w:t>
      </w:r>
      <w:r w:rsidRPr="008C4521">
        <w:t>to</w:t>
      </w:r>
      <w:r w:rsidRPr="008C4521">
        <w:rPr>
          <w:spacing w:val="-3"/>
        </w:rPr>
        <w:t xml:space="preserve"> </w:t>
      </w:r>
      <w:r w:rsidRPr="008C4521">
        <w:t>make</w:t>
      </w:r>
      <w:r w:rsidRPr="008C4521">
        <w:rPr>
          <w:spacing w:val="-2"/>
        </w:rPr>
        <w:t xml:space="preserve"> </w:t>
      </w:r>
      <w:r w:rsidRPr="008C4521">
        <w:t>sure</w:t>
      </w:r>
      <w:r w:rsidRPr="008C4521">
        <w:rPr>
          <w:spacing w:val="-4"/>
        </w:rPr>
        <w:t xml:space="preserve"> </w:t>
      </w:r>
      <w:r w:rsidRPr="008C4521">
        <w:t>that</w:t>
      </w:r>
      <w:r w:rsidRPr="008C4521">
        <w:rPr>
          <w:spacing w:val="-3"/>
        </w:rPr>
        <w:t xml:space="preserve"> </w:t>
      </w:r>
      <w:r w:rsidRPr="008C4521">
        <w:t>the</w:t>
      </w:r>
      <w:r w:rsidRPr="008C4521">
        <w:rPr>
          <w:spacing w:val="-4"/>
        </w:rPr>
        <w:t xml:space="preserve"> </w:t>
      </w:r>
      <w:r w:rsidRPr="008C4521">
        <w:t>examination</w:t>
      </w:r>
      <w:r w:rsidRPr="008C4521">
        <w:rPr>
          <w:spacing w:val="-3"/>
        </w:rPr>
        <w:t xml:space="preserve"> </w:t>
      </w:r>
      <w:r w:rsidRPr="008C4521">
        <w:t>is</w:t>
      </w:r>
      <w:r w:rsidRPr="008C4521">
        <w:rPr>
          <w:spacing w:val="-3"/>
        </w:rPr>
        <w:t xml:space="preserve"> </w:t>
      </w:r>
      <w:r w:rsidRPr="008C4521">
        <w:t>held</w:t>
      </w:r>
      <w:r w:rsidRPr="008C4521">
        <w:rPr>
          <w:spacing w:val="-3"/>
        </w:rPr>
        <w:t xml:space="preserve"> </w:t>
      </w:r>
      <w:r w:rsidRPr="008C4521">
        <w:t>before</w:t>
      </w:r>
      <w:r w:rsidRPr="008C4521">
        <w:rPr>
          <w:spacing w:val="-4"/>
        </w:rPr>
        <w:t xml:space="preserve"> </w:t>
      </w:r>
      <w:r w:rsidRPr="008C4521">
        <w:t xml:space="preserve">the deadlines of each term. Failure to </w:t>
      </w:r>
      <w:proofErr w:type="gramStart"/>
      <w:r w:rsidRPr="008C4521">
        <w:t>convene</w:t>
      </w:r>
      <w:proofErr w:type="gramEnd"/>
      <w:r w:rsidRPr="008C4521">
        <w:t xml:space="preserve"> the exam in a timely fashion will postpone the graduation date of the student and may affect admission to Ph.D. programs, either at NIU or other institutions.</w:t>
      </w:r>
    </w:p>
    <w:p w14:paraId="6E6232C5" w14:textId="77777777" w:rsidR="00190355" w:rsidRDefault="00190355">
      <w:pPr>
        <w:pStyle w:val="BodyText"/>
        <w:ind w:left="0"/>
      </w:pPr>
    </w:p>
    <w:p w14:paraId="48429A6A" w14:textId="77777777" w:rsidR="00190355" w:rsidRDefault="00190355">
      <w:pPr>
        <w:pStyle w:val="BodyText"/>
        <w:ind w:left="0"/>
      </w:pPr>
    </w:p>
    <w:p w14:paraId="3E2AAF3F" w14:textId="77777777" w:rsidR="00190355" w:rsidRDefault="00190355">
      <w:pPr>
        <w:pStyle w:val="BodyText"/>
        <w:spacing w:before="24"/>
        <w:ind w:left="0"/>
      </w:pPr>
    </w:p>
    <w:p w14:paraId="0691DC75" w14:textId="77777777" w:rsidR="00190355" w:rsidRDefault="00580E3B">
      <w:pPr>
        <w:pStyle w:val="Heading1"/>
      </w:pPr>
      <w:bookmarkStart w:id="76" w:name="CHAPTER_3._PH.D._PROGRAM"/>
      <w:bookmarkStart w:id="77" w:name="_bookmark40"/>
      <w:bookmarkEnd w:id="76"/>
      <w:bookmarkEnd w:id="77"/>
      <w:r>
        <w:t>CHAPTER</w:t>
      </w:r>
      <w:r>
        <w:rPr>
          <w:spacing w:val="-10"/>
        </w:rPr>
        <w:t xml:space="preserve"> </w:t>
      </w:r>
      <w:r>
        <w:t>3.</w:t>
      </w:r>
      <w:r>
        <w:rPr>
          <w:spacing w:val="-8"/>
        </w:rPr>
        <w:t xml:space="preserve"> </w:t>
      </w:r>
      <w:r>
        <w:t>PH.D.</w:t>
      </w:r>
      <w:r>
        <w:rPr>
          <w:spacing w:val="-8"/>
        </w:rPr>
        <w:t xml:space="preserve"> </w:t>
      </w:r>
      <w:r>
        <w:rPr>
          <w:spacing w:val="-2"/>
        </w:rPr>
        <w:t>PROGRAM</w:t>
      </w:r>
    </w:p>
    <w:p w14:paraId="24C31C71" w14:textId="77777777" w:rsidR="00190355" w:rsidRDefault="00580E3B">
      <w:pPr>
        <w:pStyle w:val="Heading2"/>
        <w:spacing w:before="332"/>
      </w:pPr>
      <w:bookmarkStart w:id="78" w:name="PURPOSE_OF_THE_PH.D."/>
      <w:bookmarkStart w:id="79" w:name="_bookmark41"/>
      <w:bookmarkEnd w:id="78"/>
      <w:bookmarkEnd w:id="79"/>
      <w:r>
        <w:t>PURPOSE</w:t>
      </w:r>
      <w:r>
        <w:rPr>
          <w:spacing w:val="-5"/>
        </w:rPr>
        <w:t xml:space="preserve"> </w:t>
      </w:r>
      <w:r>
        <w:t>OF</w:t>
      </w:r>
      <w:r>
        <w:rPr>
          <w:spacing w:val="-2"/>
        </w:rPr>
        <w:t xml:space="preserve"> </w:t>
      </w:r>
      <w:r>
        <w:t>THE</w:t>
      </w:r>
      <w:r>
        <w:rPr>
          <w:spacing w:val="-4"/>
        </w:rPr>
        <w:t xml:space="preserve"> PH.D.</w:t>
      </w:r>
    </w:p>
    <w:p w14:paraId="6C26EDC5" w14:textId="77777777" w:rsidR="00190355" w:rsidRDefault="00580E3B">
      <w:pPr>
        <w:pStyle w:val="BodyText"/>
        <w:ind w:right="704"/>
      </w:pPr>
      <w:r>
        <w:t xml:space="preserve">The purpose of the Ph.D. degree traditionally has been to gain training in research skills so that one may make new discoveries that advance our human understanding of the world. Discovery (or research) generally must follow accepted rules of research practice </w:t>
      </w:r>
      <w:proofErr w:type="gramStart"/>
      <w:r>
        <w:t>in order to</w:t>
      </w:r>
      <w:proofErr w:type="gramEnd"/>
      <w:r>
        <w:t xml:space="preserve"> be credible to the</w:t>
      </w:r>
      <w:r>
        <w:rPr>
          <w:spacing w:val="-6"/>
        </w:rPr>
        <w:t xml:space="preserve"> </w:t>
      </w:r>
      <w:r>
        <w:t>existing</w:t>
      </w:r>
      <w:r>
        <w:rPr>
          <w:spacing w:val="-3"/>
        </w:rPr>
        <w:t xml:space="preserve"> </w:t>
      </w:r>
      <w:r>
        <w:t>scholars</w:t>
      </w:r>
      <w:r>
        <w:rPr>
          <w:spacing w:val="-3"/>
        </w:rPr>
        <w:t xml:space="preserve"> </w:t>
      </w:r>
      <w:r>
        <w:t>in</w:t>
      </w:r>
      <w:r>
        <w:rPr>
          <w:spacing w:val="-3"/>
        </w:rPr>
        <w:t xml:space="preserve"> </w:t>
      </w:r>
      <w:r>
        <w:t>a</w:t>
      </w:r>
      <w:r>
        <w:rPr>
          <w:spacing w:val="-2"/>
        </w:rPr>
        <w:t xml:space="preserve"> </w:t>
      </w:r>
      <w:r>
        <w:t>particular</w:t>
      </w:r>
      <w:r>
        <w:rPr>
          <w:spacing w:val="-4"/>
        </w:rPr>
        <w:t xml:space="preserve"> </w:t>
      </w:r>
      <w:r>
        <w:t>subfield.</w:t>
      </w:r>
      <w:r>
        <w:rPr>
          <w:spacing w:val="-3"/>
        </w:rPr>
        <w:t xml:space="preserve"> </w:t>
      </w:r>
      <w:r>
        <w:t>Scholars</w:t>
      </w:r>
      <w:r>
        <w:rPr>
          <w:spacing w:val="-3"/>
        </w:rPr>
        <w:t xml:space="preserve"> </w:t>
      </w:r>
      <w:r>
        <w:t>share</w:t>
      </w:r>
      <w:r>
        <w:rPr>
          <w:spacing w:val="-4"/>
        </w:rPr>
        <w:t xml:space="preserve"> </w:t>
      </w:r>
      <w:r>
        <w:t>new</w:t>
      </w:r>
      <w:r>
        <w:rPr>
          <w:spacing w:val="-4"/>
        </w:rPr>
        <w:t xml:space="preserve"> </w:t>
      </w:r>
      <w:r>
        <w:t>discoveries</w:t>
      </w:r>
      <w:r>
        <w:rPr>
          <w:spacing w:val="-2"/>
        </w:rPr>
        <w:t xml:space="preserve"> </w:t>
      </w:r>
      <w:r>
        <w:t>by</w:t>
      </w:r>
      <w:r>
        <w:rPr>
          <w:spacing w:val="-3"/>
        </w:rPr>
        <w:t xml:space="preserve"> </w:t>
      </w:r>
      <w:r>
        <w:t>teaching</w:t>
      </w:r>
      <w:r>
        <w:rPr>
          <w:spacing w:val="-24"/>
        </w:rPr>
        <w:t xml:space="preserve"> </w:t>
      </w:r>
      <w:r>
        <w:t xml:space="preserve">students in classrooms and by publishing the results of research in scholarly journals so that other scholars can use the new knowledge in their classrooms and their research efforts. Hence, </w:t>
      </w:r>
      <w:proofErr w:type="gramStart"/>
      <w:r>
        <w:t>a principal</w:t>
      </w:r>
      <w:proofErr w:type="gramEnd"/>
      <w:r>
        <w:t xml:space="preserve"> purpose of a Ph.D. is to learn the principal theoretical approaches to an area of study and to learn the research methodologies appropriate to </w:t>
      </w:r>
      <w:proofErr w:type="gramStart"/>
      <w:r>
        <w:t>particular lines</w:t>
      </w:r>
      <w:proofErr w:type="gramEnd"/>
      <w:r>
        <w:t xml:space="preserve"> of inquiry. All doctoral students must complete the requirements in two of the five subfields of graduate study the department offers.</w:t>
      </w:r>
    </w:p>
    <w:p w14:paraId="2C7C8CCA" w14:textId="77777777" w:rsidR="00190355" w:rsidRDefault="00580E3B">
      <w:pPr>
        <w:pStyle w:val="Heading2"/>
        <w:spacing w:before="244"/>
      </w:pPr>
      <w:bookmarkStart w:id="80" w:name="ADMISSION_TO_THE_PH.D._PROGRAM"/>
      <w:bookmarkStart w:id="81" w:name="_bookmark42"/>
      <w:bookmarkEnd w:id="80"/>
      <w:bookmarkEnd w:id="81"/>
      <w:r>
        <w:t>ADMISSION</w:t>
      </w:r>
      <w:r>
        <w:rPr>
          <w:spacing w:val="-4"/>
        </w:rPr>
        <w:t xml:space="preserve"> </w:t>
      </w:r>
      <w:r>
        <w:t>TO</w:t>
      </w:r>
      <w:r>
        <w:rPr>
          <w:spacing w:val="-4"/>
        </w:rPr>
        <w:t xml:space="preserve"> </w:t>
      </w:r>
      <w:r>
        <w:t>THE</w:t>
      </w:r>
      <w:r>
        <w:rPr>
          <w:spacing w:val="-4"/>
        </w:rPr>
        <w:t xml:space="preserve"> </w:t>
      </w:r>
      <w:r>
        <w:t>PH.D.</w:t>
      </w:r>
      <w:r>
        <w:rPr>
          <w:spacing w:val="-3"/>
        </w:rPr>
        <w:t xml:space="preserve"> </w:t>
      </w:r>
      <w:r>
        <w:rPr>
          <w:spacing w:val="-2"/>
        </w:rPr>
        <w:t>PROGRAM</w:t>
      </w:r>
    </w:p>
    <w:p w14:paraId="4131DC5A" w14:textId="77777777" w:rsidR="00190355" w:rsidRDefault="00580E3B">
      <w:pPr>
        <w:pStyle w:val="BodyText"/>
        <w:spacing w:before="54"/>
        <w:ind w:right="760"/>
        <w:jc w:val="both"/>
      </w:pPr>
      <w:r>
        <w:t>The</w:t>
      </w:r>
      <w:r>
        <w:rPr>
          <w:spacing w:val="-1"/>
        </w:rPr>
        <w:t xml:space="preserve"> </w:t>
      </w:r>
      <w:r>
        <w:t>department</w:t>
      </w:r>
      <w:r>
        <w:rPr>
          <w:spacing w:val="-1"/>
        </w:rPr>
        <w:t xml:space="preserve"> </w:t>
      </w:r>
      <w:r>
        <w:t>usually</w:t>
      </w:r>
      <w:r>
        <w:rPr>
          <w:spacing w:val="-1"/>
        </w:rPr>
        <w:t xml:space="preserve"> </w:t>
      </w:r>
      <w:r>
        <w:t>does</w:t>
      </w:r>
      <w:r>
        <w:rPr>
          <w:spacing w:val="-1"/>
        </w:rPr>
        <w:t xml:space="preserve"> </w:t>
      </w:r>
      <w:r>
        <w:t>not</w:t>
      </w:r>
      <w:r>
        <w:rPr>
          <w:spacing w:val="-1"/>
        </w:rPr>
        <w:t xml:space="preserve"> </w:t>
      </w:r>
      <w:r>
        <w:t>begin</w:t>
      </w:r>
      <w:r>
        <w:rPr>
          <w:spacing w:val="-1"/>
        </w:rPr>
        <w:t xml:space="preserve"> </w:t>
      </w:r>
      <w:r>
        <w:t>consideration</w:t>
      </w:r>
      <w:r>
        <w:rPr>
          <w:spacing w:val="-1"/>
        </w:rPr>
        <w:t xml:space="preserve"> </w:t>
      </w:r>
      <w:r>
        <w:t>of</w:t>
      </w:r>
      <w:r>
        <w:rPr>
          <w:spacing w:val="-1"/>
        </w:rPr>
        <w:t xml:space="preserve"> </w:t>
      </w:r>
      <w:r>
        <w:t>an</w:t>
      </w:r>
      <w:r>
        <w:rPr>
          <w:spacing w:val="-1"/>
        </w:rPr>
        <w:t xml:space="preserve"> </w:t>
      </w:r>
      <w:r>
        <w:t>application</w:t>
      </w:r>
      <w:r>
        <w:rPr>
          <w:spacing w:val="-1"/>
        </w:rPr>
        <w:t xml:space="preserve"> </w:t>
      </w:r>
      <w:r>
        <w:t>until</w:t>
      </w:r>
      <w:r>
        <w:rPr>
          <w:spacing w:val="-1"/>
        </w:rPr>
        <w:t xml:space="preserve"> </w:t>
      </w:r>
      <w:r>
        <w:t>the</w:t>
      </w:r>
      <w:r>
        <w:rPr>
          <w:spacing w:val="-1"/>
        </w:rPr>
        <w:t xml:space="preserve"> </w:t>
      </w:r>
      <w:r>
        <w:t>file</w:t>
      </w:r>
      <w:r>
        <w:rPr>
          <w:spacing w:val="-1"/>
        </w:rPr>
        <w:t xml:space="preserve"> </w:t>
      </w:r>
      <w:r>
        <w:t>is</w:t>
      </w:r>
      <w:r>
        <w:rPr>
          <w:spacing w:val="-1"/>
        </w:rPr>
        <w:t xml:space="preserve"> </w:t>
      </w:r>
      <w:r>
        <w:t>complete. All</w:t>
      </w:r>
      <w:r>
        <w:rPr>
          <w:spacing w:val="-3"/>
        </w:rPr>
        <w:t xml:space="preserve"> </w:t>
      </w:r>
      <w:r>
        <w:t>application</w:t>
      </w:r>
      <w:r>
        <w:rPr>
          <w:spacing w:val="-3"/>
        </w:rPr>
        <w:t xml:space="preserve"> </w:t>
      </w:r>
      <w:r>
        <w:t>materials</w:t>
      </w:r>
      <w:r>
        <w:rPr>
          <w:spacing w:val="-1"/>
        </w:rPr>
        <w:t xml:space="preserve"> </w:t>
      </w:r>
      <w:r>
        <w:t>must</w:t>
      </w:r>
      <w:r>
        <w:rPr>
          <w:spacing w:val="-3"/>
        </w:rPr>
        <w:t xml:space="preserve"> </w:t>
      </w:r>
      <w:r>
        <w:t>be</w:t>
      </w:r>
      <w:r>
        <w:rPr>
          <w:spacing w:val="-4"/>
        </w:rPr>
        <w:t xml:space="preserve"> </w:t>
      </w:r>
      <w:r>
        <w:t>submitted</w:t>
      </w:r>
      <w:r>
        <w:rPr>
          <w:spacing w:val="-3"/>
        </w:rPr>
        <w:t xml:space="preserve"> </w:t>
      </w:r>
      <w:r>
        <w:t>electronically</w:t>
      </w:r>
      <w:r>
        <w:rPr>
          <w:spacing w:val="-3"/>
        </w:rPr>
        <w:t xml:space="preserve"> </w:t>
      </w:r>
      <w:r>
        <w:t>to</w:t>
      </w:r>
      <w:r>
        <w:rPr>
          <w:spacing w:val="-3"/>
        </w:rPr>
        <w:t xml:space="preserve"> </w:t>
      </w:r>
      <w:r>
        <w:t>the</w:t>
      </w:r>
      <w:r>
        <w:rPr>
          <w:spacing w:val="-4"/>
        </w:rPr>
        <w:t xml:space="preserve"> </w:t>
      </w:r>
      <w:r>
        <w:t>Graduate</w:t>
      </w:r>
      <w:r>
        <w:rPr>
          <w:spacing w:val="-2"/>
        </w:rPr>
        <w:t xml:space="preserve"> </w:t>
      </w:r>
      <w:r>
        <w:t>School.</w:t>
      </w:r>
      <w:r>
        <w:rPr>
          <w:spacing w:val="-3"/>
        </w:rPr>
        <w:t xml:space="preserve"> </w:t>
      </w:r>
      <w:r>
        <w:t>Admission</w:t>
      </w:r>
      <w:r>
        <w:rPr>
          <w:spacing w:val="-3"/>
        </w:rPr>
        <w:t xml:space="preserve"> </w:t>
      </w:r>
      <w:r>
        <w:t>to the Ph.D. program requires the following materials:</w:t>
      </w:r>
    </w:p>
    <w:p w14:paraId="30DF40AA" w14:textId="77777777" w:rsidR="00190355" w:rsidRDefault="00190355">
      <w:pPr>
        <w:jc w:val="both"/>
        <w:sectPr w:rsidR="00190355">
          <w:pgSz w:w="12240" w:h="15840"/>
          <w:pgMar w:top="1360" w:right="800" w:bottom="1220" w:left="1200" w:header="0" w:footer="1022" w:gutter="0"/>
          <w:cols w:space="720"/>
        </w:sectPr>
      </w:pPr>
    </w:p>
    <w:p w14:paraId="7FC076AC" w14:textId="35EF7777" w:rsidR="00190355" w:rsidRDefault="00580E3B">
      <w:pPr>
        <w:pStyle w:val="ListParagraph"/>
        <w:numPr>
          <w:ilvl w:val="2"/>
          <w:numId w:val="5"/>
        </w:numPr>
        <w:tabs>
          <w:tab w:val="left" w:pos="1320"/>
        </w:tabs>
        <w:spacing w:before="74"/>
        <w:ind w:right="1475"/>
        <w:rPr>
          <w:sz w:val="24"/>
        </w:rPr>
      </w:pPr>
      <w:r>
        <w:rPr>
          <w:sz w:val="24"/>
        </w:rPr>
        <w:lastRenderedPageBreak/>
        <w:t>Completed</w:t>
      </w:r>
      <w:r>
        <w:rPr>
          <w:spacing w:val="-4"/>
          <w:sz w:val="24"/>
        </w:rPr>
        <w:t xml:space="preserve"> </w:t>
      </w:r>
      <w:r>
        <w:rPr>
          <w:sz w:val="24"/>
        </w:rPr>
        <w:t>application</w:t>
      </w:r>
      <w:r>
        <w:rPr>
          <w:spacing w:val="-4"/>
          <w:sz w:val="24"/>
        </w:rPr>
        <w:t xml:space="preserve"> </w:t>
      </w:r>
      <w:r>
        <w:rPr>
          <w:sz w:val="24"/>
        </w:rPr>
        <w:t>form,</w:t>
      </w:r>
      <w:r>
        <w:rPr>
          <w:spacing w:val="-4"/>
          <w:sz w:val="24"/>
        </w:rPr>
        <w:t xml:space="preserve"> </w:t>
      </w:r>
      <w:r>
        <w:rPr>
          <w:sz w:val="24"/>
        </w:rPr>
        <w:t>together</w:t>
      </w:r>
      <w:r>
        <w:rPr>
          <w:spacing w:val="-5"/>
          <w:sz w:val="24"/>
        </w:rPr>
        <w:t xml:space="preserve"> </w:t>
      </w:r>
      <w:r>
        <w:rPr>
          <w:sz w:val="24"/>
        </w:rPr>
        <w:t>with</w:t>
      </w:r>
      <w:r>
        <w:rPr>
          <w:spacing w:val="-4"/>
          <w:sz w:val="24"/>
        </w:rPr>
        <w:t xml:space="preserve"> </w:t>
      </w:r>
      <w:r>
        <w:rPr>
          <w:sz w:val="24"/>
        </w:rPr>
        <w:t>a</w:t>
      </w:r>
      <w:r>
        <w:rPr>
          <w:spacing w:val="-5"/>
          <w:sz w:val="24"/>
        </w:rPr>
        <w:t xml:space="preserve"> </w:t>
      </w:r>
      <w:r>
        <w:rPr>
          <w:sz w:val="24"/>
        </w:rPr>
        <w:t>statement</w:t>
      </w:r>
      <w:r>
        <w:rPr>
          <w:spacing w:val="-4"/>
          <w:sz w:val="24"/>
        </w:rPr>
        <w:t xml:space="preserve"> </w:t>
      </w:r>
      <w:r>
        <w:rPr>
          <w:sz w:val="24"/>
        </w:rPr>
        <w:t>of</w:t>
      </w:r>
      <w:r>
        <w:rPr>
          <w:spacing w:val="-5"/>
          <w:sz w:val="24"/>
        </w:rPr>
        <w:t xml:space="preserve"> </w:t>
      </w:r>
      <w:r>
        <w:rPr>
          <w:sz w:val="24"/>
        </w:rPr>
        <w:t>academic</w:t>
      </w:r>
      <w:r>
        <w:rPr>
          <w:spacing w:val="-5"/>
          <w:sz w:val="24"/>
        </w:rPr>
        <w:t xml:space="preserve"> </w:t>
      </w:r>
      <w:r>
        <w:rPr>
          <w:sz w:val="24"/>
        </w:rPr>
        <w:t>goals</w:t>
      </w:r>
      <w:r>
        <w:rPr>
          <w:spacing w:val="-4"/>
          <w:sz w:val="24"/>
        </w:rPr>
        <w:t xml:space="preserve"> </w:t>
      </w:r>
      <w:r>
        <w:rPr>
          <w:sz w:val="24"/>
        </w:rPr>
        <w:t xml:space="preserve">and </w:t>
      </w:r>
      <w:r>
        <w:rPr>
          <w:spacing w:val="-2"/>
          <w:sz w:val="24"/>
        </w:rPr>
        <w:t>interests.</w:t>
      </w:r>
    </w:p>
    <w:p w14:paraId="1595982D" w14:textId="77777777" w:rsidR="00190355" w:rsidRDefault="00580E3B">
      <w:pPr>
        <w:pStyle w:val="ListParagraph"/>
        <w:numPr>
          <w:ilvl w:val="2"/>
          <w:numId w:val="5"/>
        </w:numPr>
        <w:tabs>
          <w:tab w:val="left" w:pos="1320"/>
        </w:tabs>
        <w:ind w:right="845"/>
        <w:rPr>
          <w:sz w:val="24"/>
        </w:rPr>
      </w:pPr>
      <w:r>
        <w:rPr>
          <w:sz w:val="24"/>
        </w:rPr>
        <w:t xml:space="preserve">At least three letters of recommendation from individuals who </w:t>
      </w:r>
      <w:proofErr w:type="gramStart"/>
      <w:r>
        <w:rPr>
          <w:sz w:val="24"/>
        </w:rPr>
        <w:t>are able to</w:t>
      </w:r>
      <w:proofErr w:type="gramEnd"/>
      <w:r>
        <w:rPr>
          <w:sz w:val="24"/>
        </w:rPr>
        <w:t xml:space="preserve"> speak authoritatively</w:t>
      </w:r>
      <w:r>
        <w:rPr>
          <w:spacing w:val="-8"/>
          <w:sz w:val="24"/>
        </w:rPr>
        <w:t xml:space="preserve"> </w:t>
      </w:r>
      <w:r>
        <w:rPr>
          <w:sz w:val="24"/>
        </w:rPr>
        <w:t>concerning</w:t>
      </w:r>
      <w:r>
        <w:rPr>
          <w:spacing w:val="-5"/>
          <w:sz w:val="24"/>
        </w:rPr>
        <w:t xml:space="preserve"> </w:t>
      </w:r>
      <w:r>
        <w:rPr>
          <w:sz w:val="24"/>
        </w:rPr>
        <w:t>the</w:t>
      </w:r>
      <w:r>
        <w:rPr>
          <w:spacing w:val="-6"/>
          <w:sz w:val="24"/>
        </w:rPr>
        <w:t xml:space="preserve"> </w:t>
      </w:r>
      <w:r>
        <w:rPr>
          <w:sz w:val="24"/>
        </w:rPr>
        <w:t>applicant’s</w:t>
      </w:r>
      <w:r>
        <w:rPr>
          <w:spacing w:val="-5"/>
          <w:sz w:val="24"/>
        </w:rPr>
        <w:t xml:space="preserve"> </w:t>
      </w:r>
      <w:r>
        <w:rPr>
          <w:sz w:val="24"/>
        </w:rPr>
        <w:t>background</w:t>
      </w:r>
      <w:r>
        <w:rPr>
          <w:spacing w:val="-5"/>
          <w:sz w:val="24"/>
        </w:rPr>
        <w:t xml:space="preserve"> </w:t>
      </w:r>
      <w:r>
        <w:rPr>
          <w:sz w:val="24"/>
        </w:rPr>
        <w:t>and</w:t>
      </w:r>
      <w:r>
        <w:rPr>
          <w:spacing w:val="-5"/>
          <w:sz w:val="24"/>
        </w:rPr>
        <w:t xml:space="preserve"> </w:t>
      </w:r>
      <w:r>
        <w:rPr>
          <w:sz w:val="24"/>
        </w:rPr>
        <w:t>ability</w:t>
      </w:r>
      <w:r>
        <w:rPr>
          <w:spacing w:val="-5"/>
          <w:sz w:val="24"/>
        </w:rPr>
        <w:t xml:space="preserve"> </w:t>
      </w:r>
      <w:r>
        <w:rPr>
          <w:sz w:val="24"/>
        </w:rPr>
        <w:t>to</w:t>
      </w:r>
      <w:r>
        <w:rPr>
          <w:spacing w:val="-5"/>
          <w:sz w:val="24"/>
        </w:rPr>
        <w:t xml:space="preserve"> </w:t>
      </w:r>
      <w:r>
        <w:rPr>
          <w:sz w:val="24"/>
        </w:rPr>
        <w:t>pursue</w:t>
      </w:r>
      <w:r>
        <w:rPr>
          <w:spacing w:val="-23"/>
          <w:sz w:val="24"/>
        </w:rPr>
        <w:t xml:space="preserve"> </w:t>
      </w:r>
      <w:r>
        <w:rPr>
          <w:sz w:val="24"/>
        </w:rPr>
        <w:t>graduate studies. Letters from faculty members are preferred.</w:t>
      </w:r>
    </w:p>
    <w:p w14:paraId="26FBBB35" w14:textId="69F39E59" w:rsidR="00190355" w:rsidRDefault="00580E3B">
      <w:pPr>
        <w:pStyle w:val="ListParagraph"/>
        <w:numPr>
          <w:ilvl w:val="2"/>
          <w:numId w:val="5"/>
        </w:numPr>
        <w:tabs>
          <w:tab w:val="left" w:pos="1319"/>
        </w:tabs>
        <w:ind w:left="1319" w:right="674"/>
        <w:rPr>
          <w:sz w:val="24"/>
        </w:rPr>
      </w:pPr>
      <w:r>
        <w:rPr>
          <w:sz w:val="24"/>
        </w:rPr>
        <w:t>Official</w:t>
      </w:r>
      <w:r>
        <w:rPr>
          <w:spacing w:val="-9"/>
          <w:sz w:val="24"/>
        </w:rPr>
        <w:t xml:space="preserve"> </w:t>
      </w:r>
      <w:r>
        <w:rPr>
          <w:sz w:val="24"/>
        </w:rPr>
        <w:t>transcripts</w:t>
      </w:r>
      <w:r>
        <w:rPr>
          <w:spacing w:val="-9"/>
          <w:sz w:val="24"/>
        </w:rPr>
        <w:t xml:space="preserve"> </w:t>
      </w:r>
      <w:r>
        <w:rPr>
          <w:sz w:val="24"/>
        </w:rPr>
        <w:t>of</w:t>
      </w:r>
      <w:r>
        <w:rPr>
          <w:spacing w:val="-12"/>
          <w:sz w:val="24"/>
        </w:rPr>
        <w:t xml:space="preserve"> </w:t>
      </w:r>
      <w:r>
        <w:rPr>
          <w:sz w:val="24"/>
        </w:rPr>
        <w:t>undergraduate</w:t>
      </w:r>
      <w:r>
        <w:rPr>
          <w:spacing w:val="-10"/>
          <w:sz w:val="24"/>
        </w:rPr>
        <w:t xml:space="preserve"> </w:t>
      </w:r>
      <w:r>
        <w:rPr>
          <w:sz w:val="24"/>
        </w:rPr>
        <w:t>and</w:t>
      </w:r>
      <w:r>
        <w:rPr>
          <w:spacing w:val="-7"/>
          <w:sz w:val="24"/>
        </w:rPr>
        <w:t xml:space="preserve"> </w:t>
      </w:r>
      <w:r>
        <w:rPr>
          <w:sz w:val="24"/>
        </w:rPr>
        <w:t>graduate</w:t>
      </w:r>
      <w:r>
        <w:rPr>
          <w:spacing w:val="-8"/>
          <w:sz w:val="24"/>
        </w:rPr>
        <w:t xml:space="preserve"> </w:t>
      </w:r>
      <w:r>
        <w:rPr>
          <w:sz w:val="24"/>
        </w:rPr>
        <w:t>work</w:t>
      </w:r>
      <w:r>
        <w:rPr>
          <w:spacing w:val="-9"/>
          <w:sz w:val="24"/>
        </w:rPr>
        <w:t xml:space="preserve"> </w:t>
      </w:r>
      <w:r>
        <w:rPr>
          <w:sz w:val="24"/>
        </w:rPr>
        <w:t>at</w:t>
      </w:r>
      <w:r>
        <w:rPr>
          <w:spacing w:val="-9"/>
          <w:sz w:val="24"/>
        </w:rPr>
        <w:t xml:space="preserve"> </w:t>
      </w:r>
      <w:r>
        <w:rPr>
          <w:sz w:val="24"/>
        </w:rPr>
        <w:t>all</w:t>
      </w:r>
      <w:r>
        <w:rPr>
          <w:spacing w:val="-9"/>
          <w:sz w:val="24"/>
        </w:rPr>
        <w:t xml:space="preserve"> </w:t>
      </w:r>
      <w:r>
        <w:rPr>
          <w:sz w:val="24"/>
        </w:rPr>
        <w:t>colleges</w:t>
      </w:r>
      <w:r>
        <w:rPr>
          <w:spacing w:val="-7"/>
          <w:sz w:val="24"/>
        </w:rPr>
        <w:t xml:space="preserve"> </w:t>
      </w:r>
      <w:r>
        <w:rPr>
          <w:sz w:val="24"/>
        </w:rPr>
        <w:t>and</w:t>
      </w:r>
      <w:r>
        <w:rPr>
          <w:spacing w:val="-9"/>
          <w:sz w:val="24"/>
        </w:rPr>
        <w:t xml:space="preserve"> </w:t>
      </w:r>
      <w:r>
        <w:rPr>
          <w:sz w:val="24"/>
        </w:rPr>
        <w:t>universities previously attended.</w:t>
      </w:r>
    </w:p>
    <w:p w14:paraId="2249B753" w14:textId="232CEF8C" w:rsidR="00190355" w:rsidRPr="00D91073" w:rsidRDefault="00C40CC8">
      <w:pPr>
        <w:pStyle w:val="ListParagraph"/>
        <w:numPr>
          <w:ilvl w:val="2"/>
          <w:numId w:val="5"/>
        </w:numPr>
        <w:tabs>
          <w:tab w:val="left" w:pos="1319"/>
        </w:tabs>
        <w:ind w:left="1319" w:right="916"/>
        <w:rPr>
          <w:sz w:val="24"/>
        </w:rPr>
      </w:pPr>
      <w:r w:rsidRPr="00D91073">
        <w:rPr>
          <w:noProof/>
        </w:rPr>
        <mc:AlternateContent>
          <mc:Choice Requires="wps">
            <w:drawing>
              <wp:anchor distT="0" distB="0" distL="0" distR="0" simplePos="0" relativeHeight="15732224" behindDoc="0" locked="0" layoutInCell="1" allowOverlap="1" wp14:anchorId="17855FD8" wp14:editId="77411F8F">
                <wp:simplePos x="0" y="0"/>
                <wp:positionH relativeFrom="page">
                  <wp:posOffset>7921625</wp:posOffset>
                </wp:positionH>
                <wp:positionV relativeFrom="page">
                  <wp:posOffset>2178050</wp:posOffset>
                </wp:positionV>
                <wp:extent cx="2336800" cy="11684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1168400"/>
                        </a:xfrm>
                        <a:prstGeom prst="rect">
                          <a:avLst/>
                        </a:prstGeom>
                        <a:gradFill>
                          <a:gsLst>
                            <a:gs pos="0">
                              <a:srgbClr val="FFFFFF"/>
                            </a:gs>
                            <a:gs pos="100000">
                              <a:srgbClr val="B57AFC">
                                <a:alpha val="69999"/>
                              </a:srgbClr>
                            </a:gs>
                          </a:gsLst>
                          <a:lin ang="5400000" scaled="1"/>
                        </a:gradFill>
                        <a:ln w="12700">
                          <a:solidFill>
                            <a:srgbClr val="000000"/>
                          </a:solidFill>
                          <a:prstDash val="solid"/>
                        </a:ln>
                      </wps:spPr>
                      <wps:txbx>
                        <w:txbxContent>
                          <w:p w14:paraId="61B7F86C" w14:textId="77777777" w:rsidR="00190355" w:rsidRDefault="00580E3B">
                            <w:pPr>
                              <w:spacing w:before="90"/>
                              <w:ind w:left="40"/>
                              <w:rPr>
                                <w:rFonts w:ascii="Arial"/>
                                <w:b/>
                                <w:i/>
                                <w:color w:val="000000"/>
                                <w:sz w:val="16"/>
                              </w:rPr>
                            </w:pPr>
                            <w:r>
                              <w:rPr>
                                <w:rFonts w:ascii="Arial"/>
                                <w:b/>
                                <w:i/>
                                <w:color w:val="000000"/>
                                <w:sz w:val="16"/>
                              </w:rPr>
                              <w:t xml:space="preserve">Shirley </w:t>
                            </w:r>
                            <w:r>
                              <w:rPr>
                                <w:rFonts w:ascii="Arial"/>
                                <w:b/>
                                <w:i/>
                                <w:color w:val="000000"/>
                                <w:spacing w:val="-2"/>
                                <w:sz w:val="16"/>
                              </w:rPr>
                              <w:t>Portegys</w:t>
                            </w:r>
                          </w:p>
                          <w:p w14:paraId="69C23F58" w14:textId="77777777" w:rsidR="00190355" w:rsidRDefault="00580E3B">
                            <w:pPr>
                              <w:spacing w:before="16"/>
                              <w:ind w:left="40"/>
                              <w:rPr>
                                <w:rFonts w:ascii="Arial"/>
                                <w:i/>
                                <w:color w:val="000000"/>
                                <w:sz w:val="16"/>
                              </w:rPr>
                            </w:pPr>
                            <w:r>
                              <w:rPr>
                                <w:rFonts w:ascii="Arial"/>
                                <w:i/>
                                <w:color w:val="000000"/>
                                <w:sz w:val="16"/>
                              </w:rPr>
                              <w:t xml:space="preserve">2024-11-20 </w:t>
                            </w:r>
                            <w:r>
                              <w:rPr>
                                <w:rFonts w:ascii="Arial"/>
                                <w:i/>
                                <w:color w:val="000000"/>
                                <w:spacing w:val="-2"/>
                                <w:sz w:val="16"/>
                              </w:rPr>
                              <w:t>21:45:29</w:t>
                            </w:r>
                          </w:p>
                          <w:p w14:paraId="5C050A54" w14:textId="77777777" w:rsidR="00190355" w:rsidRDefault="00580E3B">
                            <w:pPr>
                              <w:spacing w:before="18"/>
                              <w:ind w:left="40"/>
                              <w:rPr>
                                <w:rFonts w:ascii="Arial"/>
                                <w:color w:val="000000"/>
                                <w:sz w:val="20"/>
                              </w:rPr>
                            </w:pPr>
                            <w:r>
                              <w:rPr>
                                <w:rFonts w:ascii="Arial"/>
                                <w:color w:val="000000"/>
                                <w:sz w:val="20"/>
                              </w:rPr>
                              <w:t>-------------------------------------------</w:t>
                            </w:r>
                            <w:r>
                              <w:rPr>
                                <w:rFonts w:ascii="Arial"/>
                                <w:color w:val="000000"/>
                                <w:spacing w:val="-10"/>
                                <w:sz w:val="20"/>
                              </w:rPr>
                              <w:t>-</w:t>
                            </w:r>
                          </w:p>
                          <w:p w14:paraId="486A1FEB" w14:textId="77777777" w:rsidR="00190355" w:rsidRDefault="00580E3B">
                            <w:pPr>
                              <w:spacing w:before="10"/>
                              <w:ind w:left="40"/>
                              <w:rPr>
                                <w:rFonts w:ascii="Arial"/>
                                <w:color w:val="000000"/>
                                <w:sz w:val="20"/>
                              </w:rPr>
                            </w:pPr>
                            <w:r>
                              <w:rPr>
                                <w:rFonts w:ascii="Arial"/>
                                <w:color w:val="000000"/>
                                <w:sz w:val="20"/>
                              </w:rPr>
                              <w:t xml:space="preserve">No longer </w:t>
                            </w:r>
                            <w:r>
                              <w:rPr>
                                <w:rFonts w:ascii="Arial"/>
                                <w:color w:val="000000"/>
                                <w:spacing w:val="-2"/>
                                <w:sz w:val="20"/>
                              </w:rPr>
                              <w:t>required.</w:t>
                            </w:r>
                          </w:p>
                        </w:txbxContent>
                      </wps:txbx>
                      <wps:bodyPr wrap="square" lIns="0" tIns="0" rIns="0" bIns="0" rtlCol="0">
                        <a:noAutofit/>
                      </wps:bodyPr>
                    </wps:wsp>
                  </a:graphicData>
                </a:graphic>
              </wp:anchor>
            </w:drawing>
          </mc:Choice>
          <mc:Fallback>
            <w:pict>
              <v:shape w14:anchorId="17855FD8" id="Textbox 11" o:spid="_x0000_s1029" type="#_x0000_t202" style="position:absolute;left:0;text-align:left;margin-left:623.75pt;margin-top:171.5pt;width:184pt;height:92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" strokeweight="1pt">
                <v:fill color2="#b57afc" o:opacity2="45874f" focus="100%" type="gradient"/>
                <v:path arrowok="t"/>
                <v:textbox inset="0,0,0,0">
                  <w:txbxContent>
                    <w:p w14:paraId="61B7F86C" w14:textId="77777777" w:rsidR="00190355" w:rsidRDefault="00580E3B">
                      <w:pPr>
                        <w:spacing w:before="90"/>
                        <w:ind w:left="40"/>
                        <w:rPr>
                          <w:rFonts w:ascii="Arial"/>
                          <w:b/>
                          <w:i/>
                          <w:color w:val="000000"/>
                          <w:sz w:val="16"/>
                        </w:rPr>
                      </w:pPr>
                      <w:r>
                        <w:rPr>
                          <w:rFonts w:ascii="Arial"/>
                          <w:b/>
                          <w:i/>
                          <w:color w:val="000000"/>
                          <w:sz w:val="16"/>
                        </w:rPr>
                        <w:t xml:space="preserve">Shirley </w:t>
                      </w:r>
                      <w:r>
                        <w:rPr>
                          <w:rFonts w:ascii="Arial"/>
                          <w:b/>
                          <w:i/>
                          <w:color w:val="000000"/>
                          <w:spacing w:val="-2"/>
                          <w:sz w:val="16"/>
                        </w:rPr>
                        <w:t>Portegys</w:t>
                      </w:r>
                    </w:p>
                    <w:p w14:paraId="69C23F58" w14:textId="77777777" w:rsidR="00190355" w:rsidRDefault="00580E3B">
                      <w:pPr>
                        <w:spacing w:before="16"/>
                        <w:ind w:left="40"/>
                        <w:rPr>
                          <w:rFonts w:ascii="Arial"/>
                          <w:i/>
                          <w:color w:val="000000"/>
                          <w:sz w:val="16"/>
                        </w:rPr>
                      </w:pPr>
                      <w:r>
                        <w:rPr>
                          <w:rFonts w:ascii="Arial"/>
                          <w:i/>
                          <w:color w:val="000000"/>
                          <w:sz w:val="16"/>
                        </w:rPr>
                        <w:t xml:space="preserve">2024-11-20 </w:t>
                      </w:r>
                      <w:r>
                        <w:rPr>
                          <w:rFonts w:ascii="Arial"/>
                          <w:i/>
                          <w:color w:val="000000"/>
                          <w:spacing w:val="-2"/>
                          <w:sz w:val="16"/>
                        </w:rPr>
                        <w:t>21:45:29</w:t>
                      </w:r>
                    </w:p>
                    <w:p w14:paraId="5C050A54" w14:textId="77777777" w:rsidR="00190355" w:rsidRDefault="00580E3B">
                      <w:pPr>
                        <w:spacing w:before="18"/>
                        <w:ind w:left="40"/>
                        <w:rPr>
                          <w:rFonts w:ascii="Arial"/>
                          <w:color w:val="000000"/>
                          <w:sz w:val="20"/>
                        </w:rPr>
                      </w:pPr>
                      <w:r>
                        <w:rPr>
                          <w:rFonts w:ascii="Arial"/>
                          <w:color w:val="000000"/>
                          <w:sz w:val="20"/>
                        </w:rPr>
                        <w:t>-------------------------------------------</w:t>
                      </w:r>
                      <w:r>
                        <w:rPr>
                          <w:rFonts w:ascii="Arial"/>
                          <w:color w:val="000000"/>
                          <w:spacing w:val="-10"/>
                          <w:sz w:val="20"/>
                        </w:rPr>
                        <w:t>-</w:t>
                      </w:r>
                    </w:p>
                    <w:p w14:paraId="486A1FEB" w14:textId="77777777" w:rsidR="00190355" w:rsidRDefault="00580E3B">
                      <w:pPr>
                        <w:spacing w:before="10"/>
                        <w:ind w:left="40"/>
                        <w:rPr>
                          <w:rFonts w:ascii="Arial"/>
                          <w:color w:val="000000"/>
                          <w:sz w:val="20"/>
                        </w:rPr>
                      </w:pPr>
                      <w:r>
                        <w:rPr>
                          <w:rFonts w:ascii="Arial"/>
                          <w:color w:val="000000"/>
                          <w:sz w:val="20"/>
                        </w:rPr>
                        <w:t xml:space="preserve">No longer </w:t>
                      </w:r>
                      <w:r>
                        <w:rPr>
                          <w:rFonts w:ascii="Arial"/>
                          <w:color w:val="000000"/>
                          <w:spacing w:val="-2"/>
                          <w:sz w:val="20"/>
                        </w:rPr>
                        <w:t>required.</w:t>
                      </w:r>
                    </w:p>
                  </w:txbxContent>
                </v:textbox>
                <w10:wrap anchorx="page" anchory="page"/>
              </v:shape>
            </w:pict>
          </mc:Fallback>
        </mc:AlternateContent>
      </w:r>
      <w:r w:rsidR="00580E3B" w:rsidRPr="00D91073">
        <w:rPr>
          <w:noProof/>
        </w:rPr>
        <mc:AlternateContent>
          <mc:Choice Requires="wpg">
            <w:drawing>
              <wp:anchor distT="0" distB="0" distL="0" distR="0" simplePos="0" relativeHeight="15731712" behindDoc="0" locked="0" layoutInCell="1" allowOverlap="1" wp14:anchorId="7C0D83C8" wp14:editId="2451FBBB">
                <wp:simplePos x="0" y="0"/>
                <wp:positionH relativeFrom="page">
                  <wp:posOffset>1202491</wp:posOffset>
                </wp:positionH>
                <wp:positionV relativeFrom="paragraph">
                  <wp:posOffset>121163</wp:posOffset>
                </wp:positionV>
                <wp:extent cx="229235" cy="22923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229235"/>
                          <a:chOff x="0" y="0"/>
                          <a:chExt cx="229235" cy="229235"/>
                        </a:xfrm>
                      </wpg:grpSpPr>
                      <wps:wsp>
                        <wps:cNvPr id="13" name="Graphic 13"/>
                        <wps:cNvSpPr/>
                        <wps:spPr>
                          <a:xfrm>
                            <a:off x="3809" y="3809"/>
                            <a:ext cx="221615" cy="221615"/>
                          </a:xfrm>
                          <a:custGeom>
                            <a:avLst/>
                            <a:gdLst/>
                            <a:ahLst/>
                            <a:cxnLst/>
                            <a:rect l="l" t="t" r="r" b="b"/>
                            <a:pathLst>
                              <a:path w="221615" h="221615">
                                <a:moveTo>
                                  <a:pt x="215655" y="0"/>
                                </a:moveTo>
                                <a:lnTo>
                                  <a:pt x="208873" y="0"/>
                                </a:lnTo>
                                <a:lnTo>
                                  <a:pt x="5499" y="0"/>
                                </a:lnTo>
                                <a:lnTo>
                                  <a:pt x="0" y="5486"/>
                                </a:lnTo>
                                <a:lnTo>
                                  <a:pt x="0" y="215658"/>
                                </a:lnTo>
                                <a:lnTo>
                                  <a:pt x="5499" y="221157"/>
                                </a:lnTo>
                                <a:lnTo>
                                  <a:pt x="215655" y="221157"/>
                                </a:lnTo>
                                <a:lnTo>
                                  <a:pt x="221154" y="215658"/>
                                </a:lnTo>
                                <a:lnTo>
                                  <a:pt x="221154" y="5486"/>
                                </a:lnTo>
                                <a:lnTo>
                                  <a:pt x="215655" y="0"/>
                                </a:lnTo>
                                <a:close/>
                              </a:path>
                            </a:pathLst>
                          </a:custGeom>
                          <a:solidFill>
                            <a:srgbClr val="FFFFFF">
                              <a:alpha val="59999"/>
                            </a:srgbClr>
                          </a:solidFill>
                        </wps:spPr>
                        <wps:bodyPr wrap="square" lIns="0" tIns="0" rIns="0" bIns="0" rtlCol="0">
                          <a:prstTxWarp prst="textNoShape">
                            <a:avLst/>
                          </a:prstTxWarp>
                          <a:noAutofit/>
                        </wps:bodyPr>
                      </wps:wsp>
                      <wps:wsp>
                        <wps:cNvPr id="14" name="Graphic 14"/>
                        <wps:cNvSpPr/>
                        <wps:spPr>
                          <a:xfrm>
                            <a:off x="3809" y="3809"/>
                            <a:ext cx="221615" cy="221615"/>
                          </a:xfrm>
                          <a:custGeom>
                            <a:avLst/>
                            <a:gdLst/>
                            <a:ahLst/>
                            <a:cxnLst/>
                            <a:rect l="l" t="t" r="r" b="b"/>
                            <a:pathLst>
                              <a:path w="221615" h="221615">
                                <a:moveTo>
                                  <a:pt x="215655" y="0"/>
                                </a:moveTo>
                                <a:lnTo>
                                  <a:pt x="5499" y="0"/>
                                </a:lnTo>
                                <a:lnTo>
                                  <a:pt x="0" y="5486"/>
                                </a:lnTo>
                                <a:lnTo>
                                  <a:pt x="0" y="215658"/>
                                </a:lnTo>
                                <a:lnTo>
                                  <a:pt x="5499" y="221157"/>
                                </a:lnTo>
                                <a:lnTo>
                                  <a:pt x="215655" y="221157"/>
                                </a:lnTo>
                                <a:lnTo>
                                  <a:pt x="221154" y="215658"/>
                                </a:lnTo>
                                <a:lnTo>
                                  <a:pt x="221154" y="195910"/>
                                </a:lnTo>
                                <a:lnTo>
                                  <a:pt x="81050" y="195910"/>
                                </a:lnTo>
                                <a:lnTo>
                                  <a:pt x="81050" y="160223"/>
                                </a:lnTo>
                                <a:lnTo>
                                  <a:pt x="37934" y="160223"/>
                                </a:lnTo>
                                <a:lnTo>
                                  <a:pt x="37934" y="46685"/>
                                </a:lnTo>
                                <a:lnTo>
                                  <a:pt x="221154" y="46685"/>
                                </a:lnTo>
                                <a:lnTo>
                                  <a:pt x="221154" y="5486"/>
                                </a:lnTo>
                                <a:lnTo>
                                  <a:pt x="215655" y="0"/>
                                </a:lnTo>
                                <a:close/>
                              </a:path>
                              <a:path w="221615" h="221615">
                                <a:moveTo>
                                  <a:pt x="221154" y="46685"/>
                                </a:moveTo>
                                <a:lnTo>
                                  <a:pt x="180552" y="46685"/>
                                </a:lnTo>
                                <a:lnTo>
                                  <a:pt x="180552" y="160223"/>
                                </a:lnTo>
                                <a:lnTo>
                                  <a:pt x="123276" y="160223"/>
                                </a:lnTo>
                                <a:lnTo>
                                  <a:pt x="81050" y="195910"/>
                                </a:lnTo>
                                <a:lnTo>
                                  <a:pt x="221154" y="195910"/>
                                </a:lnTo>
                                <a:lnTo>
                                  <a:pt x="221154" y="46685"/>
                                </a:lnTo>
                                <a:close/>
                              </a:path>
                              <a:path w="221615" h="221615">
                                <a:moveTo>
                                  <a:pt x="139405" y="110439"/>
                                </a:moveTo>
                                <a:lnTo>
                                  <a:pt x="66127" y="110439"/>
                                </a:lnTo>
                                <a:lnTo>
                                  <a:pt x="66127" y="117805"/>
                                </a:lnTo>
                                <a:lnTo>
                                  <a:pt x="139405" y="117805"/>
                                </a:lnTo>
                                <a:lnTo>
                                  <a:pt x="139405" y="110439"/>
                                </a:lnTo>
                                <a:close/>
                              </a:path>
                              <a:path w="221615" h="221615">
                                <a:moveTo>
                                  <a:pt x="152359" y="89230"/>
                                </a:moveTo>
                                <a:lnTo>
                                  <a:pt x="66127" y="89230"/>
                                </a:lnTo>
                                <a:lnTo>
                                  <a:pt x="66127" y="96596"/>
                                </a:lnTo>
                                <a:lnTo>
                                  <a:pt x="152359" y="96596"/>
                                </a:lnTo>
                                <a:lnTo>
                                  <a:pt x="152359" y="89230"/>
                                </a:lnTo>
                                <a:close/>
                              </a:path>
                            </a:pathLst>
                          </a:custGeom>
                          <a:solidFill>
                            <a:srgbClr val="9642FB"/>
                          </a:solidFill>
                        </wps:spPr>
                        <wps:bodyPr wrap="square" lIns="0" tIns="0" rIns="0" bIns="0" rtlCol="0">
                          <a:prstTxWarp prst="textNoShape">
                            <a:avLst/>
                          </a:prstTxWarp>
                          <a:noAutofit/>
                        </wps:bodyPr>
                      </wps:wsp>
                      <wps:wsp>
                        <wps:cNvPr id="15" name="Graphic 15"/>
                        <wps:cNvSpPr/>
                        <wps:spPr>
                          <a:xfrm>
                            <a:off x="3809" y="3809"/>
                            <a:ext cx="221615" cy="221615"/>
                          </a:xfrm>
                          <a:custGeom>
                            <a:avLst/>
                            <a:gdLst/>
                            <a:ahLst/>
                            <a:cxnLst/>
                            <a:rect l="l" t="t" r="r" b="b"/>
                            <a:pathLst>
                              <a:path w="221615" h="221615">
                                <a:moveTo>
                                  <a:pt x="123276" y="160223"/>
                                </a:moveTo>
                                <a:lnTo>
                                  <a:pt x="81050" y="195910"/>
                                </a:lnTo>
                                <a:lnTo>
                                  <a:pt x="81050" y="160223"/>
                                </a:lnTo>
                                <a:lnTo>
                                  <a:pt x="37934" y="160223"/>
                                </a:lnTo>
                                <a:lnTo>
                                  <a:pt x="37934" y="46685"/>
                                </a:lnTo>
                                <a:lnTo>
                                  <a:pt x="180552" y="46685"/>
                                </a:lnTo>
                                <a:lnTo>
                                  <a:pt x="180552" y="160223"/>
                                </a:lnTo>
                                <a:lnTo>
                                  <a:pt x="123276" y="160223"/>
                                </a:lnTo>
                              </a:path>
                              <a:path w="221615" h="221615">
                                <a:moveTo>
                                  <a:pt x="66127" y="96596"/>
                                </a:moveTo>
                                <a:lnTo>
                                  <a:pt x="66127" y="89230"/>
                                </a:lnTo>
                                <a:lnTo>
                                  <a:pt x="152359" y="89230"/>
                                </a:lnTo>
                                <a:lnTo>
                                  <a:pt x="152359" y="96596"/>
                                </a:lnTo>
                                <a:lnTo>
                                  <a:pt x="66127" y="96596"/>
                                </a:lnTo>
                              </a:path>
                              <a:path w="221615" h="221615">
                                <a:moveTo>
                                  <a:pt x="66127" y="117805"/>
                                </a:moveTo>
                                <a:lnTo>
                                  <a:pt x="66127" y="110439"/>
                                </a:lnTo>
                                <a:lnTo>
                                  <a:pt x="139405" y="110439"/>
                                </a:lnTo>
                                <a:lnTo>
                                  <a:pt x="139405" y="117805"/>
                                </a:lnTo>
                                <a:lnTo>
                                  <a:pt x="66127" y="117805"/>
                                </a:lnTo>
                              </a:path>
                              <a:path w="221615" h="221615">
                                <a:moveTo>
                                  <a:pt x="208873" y="0"/>
                                </a:moveTo>
                                <a:lnTo>
                                  <a:pt x="12280" y="0"/>
                                </a:lnTo>
                                <a:lnTo>
                                  <a:pt x="5499" y="0"/>
                                </a:lnTo>
                                <a:lnTo>
                                  <a:pt x="0" y="5486"/>
                                </a:lnTo>
                                <a:lnTo>
                                  <a:pt x="0" y="12280"/>
                                </a:lnTo>
                                <a:lnTo>
                                  <a:pt x="0" y="208876"/>
                                </a:lnTo>
                                <a:lnTo>
                                  <a:pt x="0" y="215658"/>
                                </a:lnTo>
                                <a:lnTo>
                                  <a:pt x="5499" y="221157"/>
                                </a:lnTo>
                                <a:lnTo>
                                  <a:pt x="12280" y="221157"/>
                                </a:lnTo>
                                <a:lnTo>
                                  <a:pt x="208873" y="221157"/>
                                </a:lnTo>
                                <a:lnTo>
                                  <a:pt x="215655" y="221157"/>
                                </a:lnTo>
                                <a:lnTo>
                                  <a:pt x="221154" y="215658"/>
                                </a:lnTo>
                                <a:lnTo>
                                  <a:pt x="221154" y="208876"/>
                                </a:lnTo>
                                <a:lnTo>
                                  <a:pt x="221154" y="12280"/>
                                </a:lnTo>
                                <a:lnTo>
                                  <a:pt x="221154" y="5486"/>
                                </a:lnTo>
                                <a:lnTo>
                                  <a:pt x="215655" y="0"/>
                                </a:lnTo>
                                <a:lnTo>
                                  <a:pt x="208873" y="0"/>
                                </a:lnTo>
                                <a:close/>
                              </a:path>
                            </a:pathLst>
                          </a:custGeom>
                          <a:ln w="7619">
                            <a:solidFill>
                              <a:srgbClr val="000000"/>
                            </a:solidFill>
                            <a:prstDash val="dot"/>
                          </a:ln>
                        </wps:spPr>
                        <wps:bodyPr wrap="square" lIns="0" tIns="0" rIns="0" bIns="0" rtlCol="0">
                          <a:prstTxWarp prst="textNoShape">
                            <a:avLst/>
                          </a:prstTxWarp>
                          <a:noAutofit/>
                        </wps:bodyPr>
                      </wps:wsp>
                    </wpg:wgp>
                  </a:graphicData>
                </a:graphic>
              </wp:anchor>
            </w:drawing>
          </mc:Choice>
          <mc:Fallback>
            <w:pict>
              <v:group w14:anchorId="0B7E04A0" id="Group 12" o:spid="_x0000_s1026" style="position:absolute;margin-left:94.7pt;margin-top:9.55pt;width:18.05pt;height:18.05pt;z-index:15731712;mso-wrap-distance-left:0;mso-wrap-distance-right:0;mso-position-horizontal-relative:page" coordsize="22923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">
                <v:shape id="Graphic 13" o:spid="_x0000_s1027" style="position:absolute;left:3809;top:3809;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" path="m215655,r-6782,l5499,,,5486,,215658r5499,5499l215655,221157r5499,-5499l221154,5486,215655,xe" stroked="f">
                  <v:fill opacity="39321f"/>
                  <v:path arrowok="t"/>
                </v:shape>
                <v:shape id="Graphic 14" o:spid="_x0000_s1028" style="position:absolute;left:3809;top:3809;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" path="m215655,l5499,,,5486,,215658r5499,5499l215655,221157r5499,-5499l221154,195910r-140104,l81050,160223r-43116,l37934,46685r183220,l221154,5486,215655,xem221154,46685r-40602,l180552,160223r-57276,l81050,195910r140104,l221154,46685xem139405,110439r-73278,l66127,117805r73278,l139405,110439xem152359,89230r-86232,l66127,96596r86232,l152359,89230xe" fillcolor="#9642fb" stroked="f">
                  <v:path arrowok="t"/>
                </v:shape>
                <v:shape id="Graphic 15" o:spid="_x0000_s1029" style="position:absolute;left:3809;top:3809;width:221615;height:221615;visibility:visible;mso-wrap-style:square;v-text-anchor:top" coordsize="2216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" path="m123276,160223l81050,195910r,-35687l37934,160223r,-113538l180552,46685r,113538l123276,160223em66127,96596r,-7366l152359,89230r,7366l66127,96596em66127,117805r,-7366l139405,110439r,7366l66127,117805em208873,l12280,,5499,,,5486r,6794l,208876r,6782l5499,221157r6781,l208873,221157r6782,l221154,215658r,-6782l221154,12280r,-6794l215655,r-6782,xe" filled="f" strokeweight=".21164mm">
                  <v:stroke dashstyle="dot"/>
                  <v:path arrowok="t"/>
                </v:shape>
                <w10:wrap anchorx="page"/>
              </v:group>
            </w:pict>
          </mc:Fallback>
        </mc:AlternateContent>
      </w:r>
      <w:r w:rsidR="00580E3B" w:rsidRPr="00D91073">
        <w:rPr>
          <w:sz w:val="24"/>
        </w:rPr>
        <w:t>Graduate</w:t>
      </w:r>
      <w:r w:rsidR="00580E3B" w:rsidRPr="00D91073">
        <w:rPr>
          <w:spacing w:val="-9"/>
          <w:sz w:val="24"/>
        </w:rPr>
        <w:t xml:space="preserve"> </w:t>
      </w:r>
      <w:r w:rsidR="00580E3B" w:rsidRPr="00D91073">
        <w:rPr>
          <w:sz w:val="24"/>
        </w:rPr>
        <w:t>Record</w:t>
      </w:r>
      <w:r w:rsidR="00580E3B" w:rsidRPr="00D91073">
        <w:rPr>
          <w:spacing w:val="-6"/>
          <w:sz w:val="24"/>
        </w:rPr>
        <w:t xml:space="preserve"> </w:t>
      </w:r>
      <w:r w:rsidR="00580E3B" w:rsidRPr="00D91073">
        <w:rPr>
          <w:sz w:val="24"/>
        </w:rPr>
        <w:t>Examination</w:t>
      </w:r>
      <w:r w:rsidR="00580E3B" w:rsidRPr="00D91073">
        <w:rPr>
          <w:spacing w:val="-8"/>
          <w:sz w:val="24"/>
        </w:rPr>
        <w:t xml:space="preserve"> </w:t>
      </w:r>
      <w:r w:rsidR="00580E3B" w:rsidRPr="00D91073">
        <w:rPr>
          <w:sz w:val="24"/>
        </w:rPr>
        <w:t>(GRE)</w:t>
      </w:r>
      <w:r w:rsidR="00580E3B" w:rsidRPr="00D91073">
        <w:rPr>
          <w:spacing w:val="-9"/>
          <w:sz w:val="24"/>
        </w:rPr>
        <w:t xml:space="preserve"> </w:t>
      </w:r>
      <w:r w:rsidR="00580E3B" w:rsidRPr="00D91073">
        <w:rPr>
          <w:sz w:val="24"/>
        </w:rPr>
        <w:t>scores.</w:t>
      </w:r>
      <w:r w:rsidR="00580E3B" w:rsidRPr="00D91073">
        <w:rPr>
          <w:spacing w:val="-8"/>
          <w:sz w:val="24"/>
        </w:rPr>
        <w:t xml:space="preserve"> </w:t>
      </w:r>
      <w:r w:rsidR="00580E3B" w:rsidRPr="00D91073">
        <w:rPr>
          <w:sz w:val="24"/>
        </w:rPr>
        <w:t>Scores</w:t>
      </w:r>
      <w:r w:rsidR="00580E3B" w:rsidRPr="00D91073">
        <w:rPr>
          <w:spacing w:val="-8"/>
          <w:sz w:val="24"/>
        </w:rPr>
        <w:t xml:space="preserve"> </w:t>
      </w:r>
      <w:r w:rsidR="00580E3B" w:rsidRPr="00D91073">
        <w:rPr>
          <w:sz w:val="24"/>
        </w:rPr>
        <w:t>from</w:t>
      </w:r>
      <w:r w:rsidR="00580E3B" w:rsidRPr="00D91073">
        <w:rPr>
          <w:spacing w:val="-8"/>
          <w:sz w:val="24"/>
        </w:rPr>
        <w:t xml:space="preserve"> </w:t>
      </w:r>
      <w:r w:rsidR="00580E3B" w:rsidRPr="00D91073">
        <w:rPr>
          <w:sz w:val="24"/>
        </w:rPr>
        <w:t>the</w:t>
      </w:r>
      <w:r w:rsidR="00580E3B" w:rsidRPr="00D91073">
        <w:rPr>
          <w:spacing w:val="-12"/>
          <w:sz w:val="24"/>
        </w:rPr>
        <w:t xml:space="preserve"> </w:t>
      </w:r>
      <w:r w:rsidR="00580E3B" w:rsidRPr="00D91073">
        <w:rPr>
          <w:sz w:val="24"/>
        </w:rPr>
        <w:t>GRE</w:t>
      </w:r>
      <w:r w:rsidR="00580E3B" w:rsidRPr="00D91073">
        <w:rPr>
          <w:spacing w:val="-6"/>
          <w:sz w:val="24"/>
        </w:rPr>
        <w:t xml:space="preserve"> </w:t>
      </w:r>
      <w:r w:rsidR="00580E3B" w:rsidRPr="00D91073">
        <w:rPr>
          <w:sz w:val="24"/>
        </w:rPr>
        <w:t>General</w:t>
      </w:r>
      <w:r w:rsidR="00580E3B" w:rsidRPr="00D91073">
        <w:rPr>
          <w:spacing w:val="-6"/>
          <w:sz w:val="24"/>
        </w:rPr>
        <w:t xml:space="preserve"> </w:t>
      </w:r>
      <w:r w:rsidR="00580E3B" w:rsidRPr="00D91073">
        <w:rPr>
          <w:sz w:val="24"/>
        </w:rPr>
        <w:t>Test</w:t>
      </w:r>
      <w:r w:rsidR="00580E3B" w:rsidRPr="00D91073">
        <w:rPr>
          <w:spacing w:val="-8"/>
          <w:sz w:val="24"/>
        </w:rPr>
        <w:t xml:space="preserve"> </w:t>
      </w:r>
      <w:r w:rsidR="00580E3B" w:rsidRPr="00D91073">
        <w:rPr>
          <w:sz w:val="24"/>
        </w:rPr>
        <w:t xml:space="preserve">— which consists of verbal, quantitative, and analytical sections — are no longer required, but applicants can still submit </w:t>
      </w:r>
      <w:r w:rsidR="00D91073">
        <w:rPr>
          <w:sz w:val="24"/>
        </w:rPr>
        <w:t xml:space="preserve">an unofficial copy of </w:t>
      </w:r>
      <w:r w:rsidR="00580E3B" w:rsidRPr="00D91073">
        <w:rPr>
          <w:sz w:val="24"/>
        </w:rPr>
        <w:t>scores if they wish. The subject test in Political Science is not required.</w:t>
      </w:r>
    </w:p>
    <w:p w14:paraId="010AA12E" w14:textId="77777777" w:rsidR="00190355" w:rsidRDefault="00580E3B">
      <w:pPr>
        <w:pStyle w:val="ListParagraph"/>
        <w:numPr>
          <w:ilvl w:val="2"/>
          <w:numId w:val="5"/>
        </w:numPr>
        <w:tabs>
          <w:tab w:val="left" w:pos="1319"/>
        </w:tabs>
        <w:ind w:left="1319" w:right="637"/>
        <w:rPr>
          <w:sz w:val="24"/>
        </w:rPr>
      </w:pPr>
      <w:r>
        <w:rPr>
          <w:sz w:val="24"/>
        </w:rPr>
        <w:t>Doctoral applicants should have completed a Bachelor of Arts, Bachelor of Science, or Master of Arts degree from an accredited university and maintained at least a 3.2 cumulative GPA. In addition, the expectation is that applicants will score well on the GRE. Applicants scoring above the 50th percentile on both the Verbal and Quantitative parts of the test will be given the most serious consideration. Students with</w:t>
      </w:r>
      <w:r>
        <w:rPr>
          <w:spacing w:val="-3"/>
          <w:sz w:val="24"/>
        </w:rPr>
        <w:t xml:space="preserve"> </w:t>
      </w:r>
      <w:r>
        <w:rPr>
          <w:sz w:val="24"/>
        </w:rPr>
        <w:t>scores</w:t>
      </w:r>
      <w:r>
        <w:rPr>
          <w:spacing w:val="-3"/>
          <w:sz w:val="24"/>
        </w:rPr>
        <w:t xml:space="preserve"> </w:t>
      </w:r>
      <w:r>
        <w:rPr>
          <w:sz w:val="24"/>
        </w:rPr>
        <w:t>below</w:t>
      </w:r>
      <w:r>
        <w:rPr>
          <w:spacing w:val="-4"/>
          <w:sz w:val="24"/>
        </w:rPr>
        <w:t xml:space="preserve"> </w:t>
      </w:r>
      <w:r>
        <w:rPr>
          <w:sz w:val="24"/>
        </w:rPr>
        <w:t>the</w:t>
      </w:r>
      <w:r>
        <w:rPr>
          <w:spacing w:val="-4"/>
          <w:sz w:val="24"/>
        </w:rPr>
        <w:t xml:space="preserve"> </w:t>
      </w:r>
      <w:r>
        <w:rPr>
          <w:sz w:val="24"/>
        </w:rPr>
        <w:t>50</w:t>
      </w:r>
      <w:r>
        <w:rPr>
          <w:sz w:val="24"/>
          <w:vertAlign w:val="superscript"/>
        </w:rPr>
        <w:t>th</w:t>
      </w:r>
      <w:r>
        <w:rPr>
          <w:spacing w:val="-2"/>
          <w:sz w:val="24"/>
        </w:rPr>
        <w:t xml:space="preserve"> </w:t>
      </w:r>
      <w:r>
        <w:rPr>
          <w:sz w:val="24"/>
        </w:rPr>
        <w:t>percentile</w:t>
      </w:r>
      <w:r>
        <w:rPr>
          <w:spacing w:val="-4"/>
          <w:sz w:val="24"/>
        </w:rPr>
        <w:t xml:space="preserve"> </w:t>
      </w:r>
      <w:r>
        <w:rPr>
          <w:sz w:val="24"/>
        </w:rPr>
        <w:t>on</w:t>
      </w:r>
      <w:r>
        <w:rPr>
          <w:spacing w:val="-3"/>
          <w:sz w:val="24"/>
        </w:rPr>
        <w:t xml:space="preserve"> </w:t>
      </w:r>
      <w:r>
        <w:rPr>
          <w:sz w:val="24"/>
        </w:rPr>
        <w:t>either</w:t>
      </w:r>
      <w:r>
        <w:rPr>
          <w:spacing w:val="-4"/>
          <w:sz w:val="24"/>
        </w:rPr>
        <w:t xml:space="preserve"> </w:t>
      </w:r>
      <w:r>
        <w:rPr>
          <w:sz w:val="24"/>
        </w:rPr>
        <w:t>the</w:t>
      </w:r>
      <w:r>
        <w:rPr>
          <w:spacing w:val="-2"/>
          <w:sz w:val="24"/>
        </w:rPr>
        <w:t xml:space="preserve"> </w:t>
      </w:r>
      <w:r>
        <w:rPr>
          <w:sz w:val="24"/>
        </w:rPr>
        <w:t>Verbal</w:t>
      </w:r>
      <w:r>
        <w:rPr>
          <w:spacing w:val="-3"/>
          <w:sz w:val="24"/>
        </w:rPr>
        <w:t xml:space="preserve"> </w:t>
      </w:r>
      <w:proofErr w:type="gramStart"/>
      <w:r>
        <w:rPr>
          <w:sz w:val="24"/>
        </w:rPr>
        <w:t>and</w:t>
      </w:r>
      <w:proofErr w:type="gramEnd"/>
      <w:r>
        <w:rPr>
          <w:spacing w:val="-1"/>
          <w:sz w:val="24"/>
        </w:rPr>
        <w:t xml:space="preserve"> </w:t>
      </w:r>
      <w:r>
        <w:rPr>
          <w:sz w:val="24"/>
        </w:rPr>
        <w:t>Quantitative</w:t>
      </w:r>
      <w:r>
        <w:rPr>
          <w:spacing w:val="-2"/>
          <w:sz w:val="24"/>
        </w:rPr>
        <w:t xml:space="preserve"> </w:t>
      </w:r>
      <w:r>
        <w:rPr>
          <w:sz w:val="24"/>
        </w:rPr>
        <w:t>parts</w:t>
      </w:r>
      <w:r>
        <w:rPr>
          <w:spacing w:val="-3"/>
          <w:sz w:val="24"/>
        </w:rPr>
        <w:t xml:space="preserve"> </w:t>
      </w:r>
      <w:r>
        <w:rPr>
          <w:sz w:val="24"/>
        </w:rPr>
        <w:t>of</w:t>
      </w:r>
      <w:r>
        <w:rPr>
          <w:spacing w:val="-4"/>
          <w:sz w:val="24"/>
        </w:rPr>
        <w:t xml:space="preserve"> </w:t>
      </w:r>
      <w:r>
        <w:rPr>
          <w:sz w:val="24"/>
        </w:rPr>
        <w:t xml:space="preserve">the test will be accepted into the Doctoral program only under extraordinary </w:t>
      </w:r>
      <w:r>
        <w:rPr>
          <w:spacing w:val="-2"/>
          <w:sz w:val="24"/>
        </w:rPr>
        <w:t>circumstances.</w:t>
      </w:r>
    </w:p>
    <w:p w14:paraId="0FD613C4" w14:textId="77777777" w:rsidR="00190355" w:rsidRDefault="00580E3B">
      <w:pPr>
        <w:pStyle w:val="ListParagraph"/>
        <w:numPr>
          <w:ilvl w:val="2"/>
          <w:numId w:val="5"/>
        </w:numPr>
        <w:tabs>
          <w:tab w:val="left" w:pos="1319"/>
        </w:tabs>
        <w:ind w:left="1319" w:right="670"/>
        <w:jc w:val="both"/>
        <w:rPr>
          <w:sz w:val="24"/>
        </w:rPr>
      </w:pPr>
      <w:r>
        <w:rPr>
          <w:sz w:val="24"/>
        </w:rPr>
        <w:t>Test</w:t>
      </w:r>
      <w:r>
        <w:rPr>
          <w:spacing w:val="-1"/>
          <w:sz w:val="24"/>
        </w:rPr>
        <w:t xml:space="preserve"> </w:t>
      </w:r>
      <w:r>
        <w:rPr>
          <w:sz w:val="24"/>
        </w:rPr>
        <w:t>of</w:t>
      </w:r>
      <w:r>
        <w:rPr>
          <w:spacing w:val="-2"/>
          <w:sz w:val="24"/>
        </w:rPr>
        <w:t xml:space="preserve"> </w:t>
      </w:r>
      <w:r>
        <w:rPr>
          <w:sz w:val="24"/>
        </w:rPr>
        <w:t>English</w:t>
      </w:r>
      <w:r>
        <w:rPr>
          <w:spacing w:val="-1"/>
          <w:sz w:val="24"/>
        </w:rPr>
        <w:t xml:space="preserve"> </w:t>
      </w:r>
      <w:r>
        <w:rPr>
          <w:sz w:val="24"/>
        </w:rPr>
        <w:t>as a</w:t>
      </w:r>
      <w:r>
        <w:rPr>
          <w:spacing w:val="-2"/>
          <w:sz w:val="24"/>
        </w:rPr>
        <w:t xml:space="preserve"> </w:t>
      </w:r>
      <w:r>
        <w:rPr>
          <w:sz w:val="24"/>
        </w:rPr>
        <w:t>Foreign</w:t>
      </w:r>
      <w:r>
        <w:rPr>
          <w:spacing w:val="-1"/>
          <w:sz w:val="24"/>
        </w:rPr>
        <w:t xml:space="preserve"> </w:t>
      </w:r>
      <w:r>
        <w:rPr>
          <w:sz w:val="24"/>
        </w:rPr>
        <w:t>Language (TOEFL)</w:t>
      </w:r>
      <w:r>
        <w:rPr>
          <w:spacing w:val="-2"/>
          <w:sz w:val="24"/>
        </w:rPr>
        <w:t xml:space="preserve"> </w:t>
      </w:r>
      <w:r>
        <w:rPr>
          <w:sz w:val="24"/>
        </w:rPr>
        <w:t>is</w:t>
      </w:r>
      <w:r>
        <w:rPr>
          <w:spacing w:val="-1"/>
          <w:sz w:val="24"/>
        </w:rPr>
        <w:t xml:space="preserve"> </w:t>
      </w:r>
      <w:r>
        <w:rPr>
          <w:sz w:val="24"/>
        </w:rPr>
        <w:t>required for</w:t>
      </w:r>
      <w:r>
        <w:rPr>
          <w:spacing w:val="-2"/>
          <w:sz w:val="24"/>
        </w:rPr>
        <w:t xml:space="preserve"> </w:t>
      </w:r>
      <w:r>
        <w:rPr>
          <w:sz w:val="24"/>
        </w:rPr>
        <w:t>international</w:t>
      </w:r>
      <w:r>
        <w:rPr>
          <w:spacing w:val="-1"/>
          <w:sz w:val="24"/>
        </w:rPr>
        <w:t xml:space="preserve"> </w:t>
      </w:r>
      <w:r>
        <w:rPr>
          <w:sz w:val="24"/>
        </w:rPr>
        <w:t>students whose</w:t>
      </w:r>
      <w:r>
        <w:rPr>
          <w:spacing w:val="-15"/>
          <w:sz w:val="24"/>
        </w:rPr>
        <w:t xml:space="preserve"> </w:t>
      </w:r>
      <w:r>
        <w:rPr>
          <w:sz w:val="24"/>
        </w:rPr>
        <w:t>native</w:t>
      </w:r>
      <w:r>
        <w:rPr>
          <w:spacing w:val="-13"/>
          <w:sz w:val="24"/>
        </w:rPr>
        <w:t xml:space="preserve"> </w:t>
      </w:r>
      <w:r>
        <w:rPr>
          <w:sz w:val="24"/>
        </w:rPr>
        <w:t>language</w:t>
      </w:r>
      <w:r>
        <w:rPr>
          <w:spacing w:val="-2"/>
          <w:sz w:val="24"/>
        </w:rPr>
        <w:t xml:space="preserve"> </w:t>
      </w:r>
      <w:r>
        <w:rPr>
          <w:sz w:val="24"/>
        </w:rPr>
        <w:t>is not</w:t>
      </w:r>
      <w:r>
        <w:rPr>
          <w:spacing w:val="-1"/>
          <w:sz w:val="24"/>
        </w:rPr>
        <w:t xml:space="preserve"> </w:t>
      </w:r>
      <w:r>
        <w:rPr>
          <w:sz w:val="24"/>
        </w:rPr>
        <w:t>English,</w:t>
      </w:r>
      <w:r>
        <w:rPr>
          <w:spacing w:val="-3"/>
          <w:sz w:val="24"/>
        </w:rPr>
        <w:t xml:space="preserve"> </w:t>
      </w:r>
      <w:r>
        <w:rPr>
          <w:sz w:val="24"/>
        </w:rPr>
        <w:t>unless</w:t>
      </w:r>
      <w:r>
        <w:rPr>
          <w:spacing w:val="-1"/>
          <w:sz w:val="24"/>
        </w:rPr>
        <w:t xml:space="preserve"> </w:t>
      </w:r>
      <w:r>
        <w:rPr>
          <w:sz w:val="24"/>
        </w:rPr>
        <w:t>the</w:t>
      </w:r>
      <w:r>
        <w:rPr>
          <w:spacing w:val="-2"/>
          <w:sz w:val="24"/>
        </w:rPr>
        <w:t xml:space="preserve"> </w:t>
      </w:r>
      <w:r>
        <w:rPr>
          <w:sz w:val="24"/>
        </w:rPr>
        <w:t>student</w:t>
      </w:r>
      <w:r>
        <w:rPr>
          <w:spacing w:val="-1"/>
          <w:sz w:val="24"/>
        </w:rPr>
        <w:t xml:space="preserve"> </w:t>
      </w:r>
      <w:r>
        <w:rPr>
          <w:sz w:val="24"/>
        </w:rPr>
        <w:t>has</w:t>
      </w:r>
      <w:r>
        <w:rPr>
          <w:spacing w:val="-1"/>
          <w:sz w:val="24"/>
        </w:rPr>
        <w:t xml:space="preserve"> </w:t>
      </w:r>
      <w:r>
        <w:rPr>
          <w:sz w:val="24"/>
        </w:rPr>
        <w:t>a</w:t>
      </w:r>
      <w:r>
        <w:rPr>
          <w:spacing w:val="-2"/>
          <w:sz w:val="24"/>
        </w:rPr>
        <w:t xml:space="preserve"> </w:t>
      </w:r>
      <w:r>
        <w:rPr>
          <w:sz w:val="24"/>
        </w:rPr>
        <w:t>baccalaureate</w:t>
      </w:r>
      <w:r>
        <w:rPr>
          <w:spacing w:val="-2"/>
          <w:sz w:val="24"/>
        </w:rPr>
        <w:t xml:space="preserve"> </w:t>
      </w:r>
      <w:r>
        <w:rPr>
          <w:sz w:val="24"/>
        </w:rPr>
        <w:t>degree</w:t>
      </w:r>
      <w:r>
        <w:rPr>
          <w:spacing w:val="-15"/>
          <w:sz w:val="24"/>
        </w:rPr>
        <w:t xml:space="preserve"> </w:t>
      </w:r>
      <w:r>
        <w:rPr>
          <w:sz w:val="24"/>
        </w:rPr>
        <w:t>or higher</w:t>
      </w:r>
      <w:r>
        <w:rPr>
          <w:spacing w:val="-7"/>
          <w:sz w:val="24"/>
        </w:rPr>
        <w:t xml:space="preserve"> </w:t>
      </w:r>
      <w:r>
        <w:rPr>
          <w:sz w:val="24"/>
        </w:rPr>
        <w:t>from</w:t>
      </w:r>
      <w:r>
        <w:rPr>
          <w:spacing w:val="-1"/>
          <w:sz w:val="24"/>
        </w:rPr>
        <w:t xml:space="preserve"> </w:t>
      </w:r>
      <w:r>
        <w:rPr>
          <w:sz w:val="24"/>
        </w:rPr>
        <w:t>a</w:t>
      </w:r>
      <w:r>
        <w:rPr>
          <w:spacing w:val="-2"/>
          <w:sz w:val="24"/>
        </w:rPr>
        <w:t xml:space="preserve"> </w:t>
      </w:r>
      <w:r>
        <w:rPr>
          <w:sz w:val="24"/>
        </w:rPr>
        <w:t>university</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U.S.,</w:t>
      </w:r>
      <w:r>
        <w:rPr>
          <w:spacing w:val="-1"/>
          <w:sz w:val="24"/>
        </w:rPr>
        <w:t xml:space="preserve"> </w:t>
      </w:r>
      <w:r>
        <w:rPr>
          <w:sz w:val="24"/>
        </w:rPr>
        <w:t>U.K.,</w:t>
      </w:r>
      <w:r>
        <w:rPr>
          <w:spacing w:val="-1"/>
          <w:sz w:val="24"/>
        </w:rPr>
        <w:t xml:space="preserve"> </w:t>
      </w:r>
      <w:r>
        <w:rPr>
          <w:sz w:val="24"/>
        </w:rPr>
        <w:t>Canada,</w:t>
      </w:r>
      <w:r>
        <w:rPr>
          <w:spacing w:val="-1"/>
          <w:sz w:val="24"/>
        </w:rPr>
        <w:t xml:space="preserve"> </w:t>
      </w:r>
      <w:r>
        <w:rPr>
          <w:sz w:val="24"/>
        </w:rPr>
        <w:t>Ireland,</w:t>
      </w:r>
      <w:r>
        <w:rPr>
          <w:spacing w:val="-1"/>
          <w:sz w:val="24"/>
        </w:rPr>
        <w:t xml:space="preserve"> </w:t>
      </w:r>
      <w:r>
        <w:rPr>
          <w:sz w:val="24"/>
        </w:rPr>
        <w:t>Australia</w:t>
      </w:r>
      <w:r>
        <w:rPr>
          <w:spacing w:val="-2"/>
          <w:sz w:val="24"/>
        </w:rPr>
        <w:t xml:space="preserve"> </w:t>
      </w:r>
      <w:r>
        <w:rPr>
          <w:sz w:val="24"/>
        </w:rPr>
        <w:t>or</w:t>
      </w:r>
      <w:r>
        <w:rPr>
          <w:spacing w:val="-2"/>
          <w:sz w:val="24"/>
        </w:rPr>
        <w:t xml:space="preserve"> </w:t>
      </w:r>
      <w:r>
        <w:rPr>
          <w:sz w:val="24"/>
        </w:rPr>
        <w:t>New</w:t>
      </w:r>
      <w:r>
        <w:rPr>
          <w:spacing w:val="-15"/>
          <w:sz w:val="24"/>
        </w:rPr>
        <w:t xml:space="preserve"> </w:t>
      </w:r>
      <w:r>
        <w:rPr>
          <w:sz w:val="24"/>
        </w:rPr>
        <w:t>Zealand at which English was the language of instruction.</w:t>
      </w:r>
    </w:p>
    <w:p w14:paraId="22C10692" w14:textId="77777777" w:rsidR="00190355" w:rsidRDefault="00580E3B">
      <w:pPr>
        <w:pStyle w:val="BodyText"/>
        <w:spacing w:before="125" w:line="242" w:lineRule="auto"/>
        <w:ind w:left="297" w:right="710"/>
      </w:pPr>
      <w:r>
        <w:t>Admissions</w:t>
      </w:r>
      <w:r>
        <w:rPr>
          <w:spacing w:val="-3"/>
        </w:rPr>
        <w:t xml:space="preserve"> </w:t>
      </w:r>
      <w:r>
        <w:t>decisions</w:t>
      </w:r>
      <w:r>
        <w:rPr>
          <w:spacing w:val="-3"/>
        </w:rPr>
        <w:t xml:space="preserve"> </w:t>
      </w:r>
      <w:r>
        <w:t>are</w:t>
      </w:r>
      <w:r>
        <w:rPr>
          <w:spacing w:val="-2"/>
        </w:rPr>
        <w:t xml:space="preserve"> </w:t>
      </w:r>
      <w:r>
        <w:t>made</w:t>
      </w:r>
      <w:r>
        <w:rPr>
          <w:spacing w:val="-4"/>
        </w:rPr>
        <w:t xml:space="preserve"> </w:t>
      </w:r>
      <w:r>
        <w:t>by</w:t>
      </w:r>
      <w:r>
        <w:rPr>
          <w:spacing w:val="-3"/>
        </w:rPr>
        <w:t xml:space="preserve"> </w:t>
      </w:r>
      <w:r>
        <w:t>the</w:t>
      </w:r>
      <w:r>
        <w:rPr>
          <w:spacing w:val="-4"/>
        </w:rPr>
        <w:t xml:space="preserve"> </w:t>
      </w:r>
      <w:r>
        <w:t>Faculty</w:t>
      </w:r>
      <w:r>
        <w:rPr>
          <w:spacing w:val="-3"/>
        </w:rPr>
        <w:t xml:space="preserve"> </w:t>
      </w:r>
      <w:r>
        <w:t>Graduate</w:t>
      </w:r>
      <w:r>
        <w:rPr>
          <w:spacing w:val="-4"/>
        </w:rPr>
        <w:t xml:space="preserve"> </w:t>
      </w:r>
      <w:r>
        <w:t>Studies</w:t>
      </w:r>
      <w:r>
        <w:rPr>
          <w:spacing w:val="-3"/>
        </w:rPr>
        <w:t xml:space="preserve"> </w:t>
      </w:r>
      <w:r>
        <w:t>Committee.</w:t>
      </w:r>
      <w:r>
        <w:rPr>
          <w:spacing w:val="-3"/>
        </w:rPr>
        <w:t xml:space="preserve"> </w:t>
      </w:r>
      <w:r>
        <w:t>Decisions</w:t>
      </w:r>
      <w:r>
        <w:rPr>
          <w:spacing w:val="-3"/>
        </w:rPr>
        <w:t xml:space="preserve"> </w:t>
      </w:r>
      <w:r>
        <w:t>of</w:t>
      </w:r>
      <w:r>
        <w:rPr>
          <w:spacing w:val="-4"/>
        </w:rPr>
        <w:t xml:space="preserve"> </w:t>
      </w:r>
      <w:r>
        <w:t>the committee are final and will be communicated in writing to the applicant.</w:t>
      </w:r>
    </w:p>
    <w:p w14:paraId="6225CF23" w14:textId="77777777" w:rsidR="00190355" w:rsidRDefault="00580E3B">
      <w:pPr>
        <w:pStyle w:val="BodyText"/>
        <w:spacing w:before="117"/>
        <w:ind w:left="297" w:right="669"/>
      </w:pPr>
      <w:r>
        <w:t>Applicants who have only completed a baccalaureate degree may be considered for direct admission</w:t>
      </w:r>
      <w:r>
        <w:rPr>
          <w:spacing w:val="-3"/>
        </w:rPr>
        <w:t xml:space="preserve"> </w:t>
      </w:r>
      <w:r>
        <w:t>to</w:t>
      </w:r>
      <w:r>
        <w:rPr>
          <w:spacing w:val="-3"/>
        </w:rPr>
        <w:t xml:space="preserve"> </w:t>
      </w:r>
      <w:r>
        <w:t>the</w:t>
      </w:r>
      <w:r>
        <w:rPr>
          <w:spacing w:val="-4"/>
        </w:rPr>
        <w:t xml:space="preserve"> </w:t>
      </w:r>
      <w:r>
        <w:t>Ph.D.</w:t>
      </w:r>
      <w:r>
        <w:rPr>
          <w:spacing w:val="-3"/>
        </w:rPr>
        <w:t xml:space="preserve"> </w:t>
      </w:r>
      <w:r>
        <w:t>program</w:t>
      </w:r>
      <w:r>
        <w:rPr>
          <w:spacing w:val="-3"/>
        </w:rPr>
        <w:t xml:space="preserve"> </w:t>
      </w:r>
      <w:r>
        <w:t>with</w:t>
      </w:r>
      <w:r>
        <w:rPr>
          <w:spacing w:val="-3"/>
        </w:rPr>
        <w:t xml:space="preserve"> </w:t>
      </w:r>
      <w:r>
        <w:t>a</w:t>
      </w:r>
      <w:r>
        <w:rPr>
          <w:spacing w:val="-4"/>
        </w:rPr>
        <w:t xml:space="preserve"> </w:t>
      </w:r>
      <w:r>
        <w:t>3.75</w:t>
      </w:r>
      <w:r>
        <w:rPr>
          <w:spacing w:val="-3"/>
        </w:rPr>
        <w:t xml:space="preserve"> </w:t>
      </w:r>
      <w:r>
        <w:t>or</w:t>
      </w:r>
      <w:r>
        <w:rPr>
          <w:spacing w:val="-4"/>
        </w:rPr>
        <w:t xml:space="preserve"> </w:t>
      </w:r>
      <w:r>
        <w:t>higher</w:t>
      </w:r>
      <w:r>
        <w:rPr>
          <w:spacing w:val="-4"/>
        </w:rPr>
        <w:t xml:space="preserve"> </w:t>
      </w:r>
      <w:r>
        <w:t>undergraduate</w:t>
      </w:r>
      <w:r>
        <w:rPr>
          <w:spacing w:val="-4"/>
        </w:rPr>
        <w:t xml:space="preserve"> </w:t>
      </w:r>
      <w:r>
        <w:t>GPA,</w:t>
      </w:r>
      <w:r>
        <w:rPr>
          <w:spacing w:val="-1"/>
        </w:rPr>
        <w:t xml:space="preserve"> </w:t>
      </w:r>
      <w:r>
        <w:t>exceptional</w:t>
      </w:r>
      <w:r>
        <w:rPr>
          <w:spacing w:val="-3"/>
        </w:rPr>
        <w:t xml:space="preserve"> </w:t>
      </w:r>
      <w:r>
        <w:t>scores</w:t>
      </w:r>
      <w:r>
        <w:rPr>
          <w:spacing w:val="-3"/>
        </w:rPr>
        <w:t xml:space="preserve"> </w:t>
      </w:r>
      <w:r>
        <w:t>on all relevant sections of the GRE examination, and strong letters of recommendation. Higher standards are required for less competitive colleges and universities. These are minimum standards for consideration and do not guarantee direct admission to the doctoral program.</w:t>
      </w:r>
    </w:p>
    <w:p w14:paraId="5F886DD5" w14:textId="77777777" w:rsidR="00190355" w:rsidRDefault="00580E3B">
      <w:pPr>
        <w:pStyle w:val="BodyText"/>
        <w:spacing w:before="120"/>
        <w:ind w:left="297"/>
      </w:pPr>
      <w:r>
        <w:t>Students</w:t>
      </w:r>
      <w:r>
        <w:rPr>
          <w:spacing w:val="-4"/>
        </w:rPr>
        <w:t xml:space="preserve"> </w:t>
      </w:r>
      <w:r>
        <w:t>who</w:t>
      </w:r>
      <w:r>
        <w:rPr>
          <w:spacing w:val="-1"/>
        </w:rPr>
        <w:t xml:space="preserve"> </w:t>
      </w:r>
      <w:r>
        <w:t>are</w:t>
      </w:r>
      <w:r>
        <w:rPr>
          <w:spacing w:val="-2"/>
        </w:rPr>
        <w:t xml:space="preserve"> </w:t>
      </w:r>
      <w:r>
        <w:t>admitted</w:t>
      </w:r>
      <w:r>
        <w:rPr>
          <w:spacing w:val="-2"/>
        </w:rPr>
        <w:t xml:space="preserve"> </w:t>
      </w:r>
      <w:r>
        <w:t>directly</w:t>
      </w:r>
      <w:r>
        <w:rPr>
          <w:spacing w:val="-1"/>
        </w:rPr>
        <w:t xml:space="preserve"> </w:t>
      </w:r>
      <w:r>
        <w:t>to</w:t>
      </w:r>
      <w:r>
        <w:rPr>
          <w:spacing w:val="-1"/>
        </w:rPr>
        <w:t xml:space="preserve"> </w:t>
      </w:r>
      <w:r>
        <w:t>the</w:t>
      </w:r>
      <w:r>
        <w:rPr>
          <w:spacing w:val="-2"/>
        </w:rPr>
        <w:t xml:space="preserve"> </w:t>
      </w:r>
      <w:r>
        <w:t>Ph.D.</w:t>
      </w:r>
      <w:r>
        <w:rPr>
          <w:spacing w:val="-2"/>
        </w:rPr>
        <w:t xml:space="preserve"> </w:t>
      </w:r>
      <w:r>
        <w:t>program</w:t>
      </w:r>
      <w:r>
        <w:rPr>
          <w:spacing w:val="-1"/>
        </w:rPr>
        <w:t xml:space="preserve"> </w:t>
      </w:r>
      <w:r>
        <w:t>must</w:t>
      </w:r>
      <w:r>
        <w:rPr>
          <w:spacing w:val="-1"/>
        </w:rPr>
        <w:t xml:space="preserve"> </w:t>
      </w:r>
      <w:r>
        <w:t>write</w:t>
      </w:r>
      <w:r>
        <w:rPr>
          <w:spacing w:val="-3"/>
        </w:rPr>
        <w:t xml:space="preserve"> </w:t>
      </w:r>
      <w:r>
        <w:t>and</w:t>
      </w:r>
      <w:r>
        <w:rPr>
          <w:spacing w:val="-1"/>
        </w:rPr>
        <w:t xml:space="preserve"> </w:t>
      </w:r>
      <w:r>
        <w:t>successfully</w:t>
      </w:r>
      <w:r>
        <w:rPr>
          <w:spacing w:val="-1"/>
        </w:rPr>
        <w:t xml:space="preserve"> </w:t>
      </w:r>
      <w:r>
        <w:t>defend</w:t>
      </w:r>
      <w:r>
        <w:rPr>
          <w:spacing w:val="-1"/>
        </w:rPr>
        <w:t xml:space="preserve"> </w:t>
      </w:r>
      <w:r>
        <w:rPr>
          <w:spacing w:val="-5"/>
        </w:rPr>
        <w:t>an</w:t>
      </w:r>
    </w:p>
    <w:p w14:paraId="0FEA6D22" w14:textId="77777777" w:rsidR="00190355" w:rsidRDefault="00580E3B">
      <w:pPr>
        <w:pStyle w:val="BodyText"/>
        <w:ind w:left="297" w:right="889"/>
        <w:jc w:val="both"/>
      </w:pPr>
      <w:r>
        <w:t>M.A.</w:t>
      </w:r>
      <w:r>
        <w:rPr>
          <w:spacing w:val="-15"/>
        </w:rPr>
        <w:t xml:space="preserve"> </w:t>
      </w:r>
      <w:r>
        <w:t>thesis</w:t>
      </w:r>
      <w:r>
        <w:rPr>
          <w:spacing w:val="-4"/>
        </w:rPr>
        <w:t xml:space="preserve"> </w:t>
      </w:r>
      <w:r>
        <w:t>prior</w:t>
      </w:r>
      <w:r>
        <w:rPr>
          <w:spacing w:val="-2"/>
        </w:rPr>
        <w:t xml:space="preserve"> </w:t>
      </w:r>
      <w:r>
        <w:t>to</w:t>
      </w:r>
      <w:r>
        <w:rPr>
          <w:spacing w:val="-3"/>
        </w:rPr>
        <w:t xml:space="preserve"> </w:t>
      </w:r>
      <w:r>
        <w:t>the</w:t>
      </w:r>
      <w:r>
        <w:rPr>
          <w:spacing w:val="-2"/>
        </w:rPr>
        <w:t xml:space="preserve"> </w:t>
      </w:r>
      <w:r>
        <w:t>end</w:t>
      </w:r>
      <w:r>
        <w:rPr>
          <w:spacing w:val="-1"/>
        </w:rPr>
        <w:t xml:space="preserve"> </w:t>
      </w:r>
      <w:r>
        <w:t>of</w:t>
      </w:r>
      <w:r>
        <w:rPr>
          <w:spacing w:val="-2"/>
        </w:rPr>
        <w:t xml:space="preserve"> </w:t>
      </w:r>
      <w:r>
        <w:t>their</w:t>
      </w:r>
      <w:r>
        <w:rPr>
          <w:spacing w:val="-2"/>
        </w:rPr>
        <w:t xml:space="preserve"> </w:t>
      </w:r>
      <w:r>
        <w:t>fourth</w:t>
      </w:r>
      <w:r>
        <w:rPr>
          <w:spacing w:val="-1"/>
        </w:rPr>
        <w:t xml:space="preserve"> </w:t>
      </w:r>
      <w:r>
        <w:t>semester</w:t>
      </w:r>
      <w:r>
        <w:rPr>
          <w:spacing w:val="-2"/>
        </w:rPr>
        <w:t xml:space="preserve"> </w:t>
      </w:r>
      <w:r>
        <w:t>in</w:t>
      </w:r>
      <w:r>
        <w:rPr>
          <w:spacing w:val="-1"/>
        </w:rPr>
        <w:t xml:space="preserve"> </w:t>
      </w:r>
      <w:r>
        <w:t>the</w:t>
      </w:r>
      <w:r>
        <w:rPr>
          <w:spacing w:val="-2"/>
        </w:rPr>
        <w:t xml:space="preserve"> </w:t>
      </w:r>
      <w:r>
        <w:t>program.</w:t>
      </w:r>
      <w:r>
        <w:rPr>
          <w:spacing w:val="-1"/>
        </w:rPr>
        <w:t xml:space="preserve"> </w:t>
      </w:r>
      <w:r>
        <w:t>Second,</w:t>
      </w:r>
      <w:r>
        <w:rPr>
          <w:spacing w:val="-1"/>
        </w:rPr>
        <w:t xml:space="preserve"> </w:t>
      </w:r>
      <w:r>
        <w:t>they</w:t>
      </w:r>
      <w:r>
        <w:rPr>
          <w:spacing w:val="-1"/>
        </w:rPr>
        <w:t xml:space="preserve"> </w:t>
      </w:r>
      <w:r>
        <w:t>must</w:t>
      </w:r>
      <w:r>
        <w:rPr>
          <w:spacing w:val="-15"/>
        </w:rPr>
        <w:t xml:space="preserve"> </w:t>
      </w:r>
      <w:r>
        <w:t xml:space="preserve">receive </w:t>
      </w:r>
      <w:proofErr w:type="gramStart"/>
      <w:r>
        <w:t>the</w:t>
      </w:r>
      <w:proofErr w:type="gramEnd"/>
      <w:r>
        <w:rPr>
          <w:spacing w:val="-1"/>
        </w:rPr>
        <w:t xml:space="preserve"> </w:t>
      </w:r>
      <w:r>
        <w:t>M.A. degree</w:t>
      </w:r>
      <w:r>
        <w:rPr>
          <w:spacing w:val="-1"/>
        </w:rPr>
        <w:t xml:space="preserve"> </w:t>
      </w:r>
      <w:r>
        <w:t>prior</w:t>
      </w:r>
      <w:r>
        <w:rPr>
          <w:spacing w:val="-1"/>
        </w:rPr>
        <w:t xml:space="preserve"> </w:t>
      </w:r>
      <w:r>
        <w:t>to taking their</w:t>
      </w:r>
      <w:r>
        <w:rPr>
          <w:spacing w:val="-1"/>
        </w:rPr>
        <w:t xml:space="preserve"> </w:t>
      </w:r>
      <w:r>
        <w:t>Ph.D. candidacy examinations. In applying to receive</w:t>
      </w:r>
      <w:r>
        <w:rPr>
          <w:spacing w:val="-33"/>
        </w:rPr>
        <w:t xml:space="preserve"> </w:t>
      </w:r>
      <w:r>
        <w:t>the</w:t>
      </w:r>
    </w:p>
    <w:p w14:paraId="2F696248" w14:textId="6C85B859" w:rsidR="00190355" w:rsidRDefault="00580E3B">
      <w:pPr>
        <w:pStyle w:val="BodyText"/>
        <w:ind w:left="297" w:right="891"/>
        <w:jc w:val="both"/>
      </w:pPr>
      <w:r>
        <w:t>M.A.</w:t>
      </w:r>
      <w:r>
        <w:rPr>
          <w:spacing w:val="-1"/>
        </w:rPr>
        <w:t xml:space="preserve"> </w:t>
      </w:r>
      <w:r>
        <w:t>degree,</w:t>
      </w:r>
      <w:r>
        <w:rPr>
          <w:spacing w:val="-1"/>
        </w:rPr>
        <w:t xml:space="preserve"> </w:t>
      </w:r>
      <w:r>
        <w:t>they</w:t>
      </w:r>
      <w:r>
        <w:rPr>
          <w:spacing w:val="-1"/>
        </w:rPr>
        <w:t xml:space="preserve"> </w:t>
      </w:r>
      <w:r>
        <w:t>need</w:t>
      </w:r>
      <w:r>
        <w:rPr>
          <w:spacing w:val="-1"/>
        </w:rPr>
        <w:t xml:space="preserve"> </w:t>
      </w:r>
      <w:r>
        <w:t>not</w:t>
      </w:r>
      <w:r>
        <w:rPr>
          <w:spacing w:val="-1"/>
        </w:rPr>
        <w:t xml:space="preserve"> </w:t>
      </w:r>
      <w:r>
        <w:t>repeat</w:t>
      </w:r>
      <w:r>
        <w:rPr>
          <w:spacing w:val="-1"/>
        </w:rPr>
        <w:t xml:space="preserve"> </w:t>
      </w:r>
      <w:r>
        <w:t>the</w:t>
      </w:r>
      <w:r>
        <w:rPr>
          <w:spacing w:val="-2"/>
        </w:rPr>
        <w:t xml:space="preserve"> </w:t>
      </w:r>
      <w:r>
        <w:t>application</w:t>
      </w:r>
      <w:r>
        <w:rPr>
          <w:spacing w:val="-1"/>
        </w:rPr>
        <w:t xml:space="preserve"> </w:t>
      </w:r>
      <w:r>
        <w:t>fee</w:t>
      </w:r>
      <w:r>
        <w:rPr>
          <w:spacing w:val="-2"/>
        </w:rPr>
        <w:t xml:space="preserve"> </w:t>
      </w:r>
      <w:r>
        <w:t>but</w:t>
      </w:r>
      <w:r>
        <w:rPr>
          <w:spacing w:val="-1"/>
        </w:rPr>
        <w:t xml:space="preserve"> </w:t>
      </w:r>
      <w:r>
        <w:t>must</w:t>
      </w:r>
      <w:r>
        <w:rPr>
          <w:spacing w:val="-1"/>
        </w:rPr>
        <w:t xml:space="preserve"> </w:t>
      </w:r>
      <w:r>
        <w:t>submit</w:t>
      </w:r>
      <w:r>
        <w:rPr>
          <w:spacing w:val="-1"/>
        </w:rPr>
        <w:t xml:space="preserve"> </w:t>
      </w:r>
      <w:r w:rsidR="00C40CC8">
        <w:rPr>
          <w:spacing w:val="-1"/>
        </w:rPr>
        <w:t>a Change of degree level/specialization form found on the Student Forms and Resources page on the Graduate School website</w:t>
      </w:r>
      <w:r w:rsidR="001E4852">
        <w:rPr>
          <w:spacing w:val="-1"/>
        </w:rPr>
        <w:t>.</w:t>
      </w:r>
      <w:r>
        <w:rPr>
          <w:spacing w:val="-7"/>
        </w:rPr>
        <w:t xml:space="preserve"> </w:t>
      </w:r>
      <w:r>
        <w:t>They</w:t>
      </w:r>
      <w:r>
        <w:rPr>
          <w:spacing w:val="-7"/>
        </w:rPr>
        <w:t xml:space="preserve"> </w:t>
      </w:r>
      <w:r>
        <w:t>will</w:t>
      </w:r>
      <w:r>
        <w:rPr>
          <w:spacing w:val="-7"/>
        </w:rPr>
        <w:t xml:space="preserve"> </w:t>
      </w:r>
      <w:r>
        <w:t>be</w:t>
      </w:r>
      <w:r>
        <w:rPr>
          <w:spacing w:val="-8"/>
        </w:rPr>
        <w:t xml:space="preserve"> </w:t>
      </w:r>
      <w:r>
        <w:t>assessed</w:t>
      </w:r>
      <w:r>
        <w:rPr>
          <w:spacing w:val="-7"/>
        </w:rPr>
        <w:t xml:space="preserve"> </w:t>
      </w:r>
      <w:r>
        <w:t>the graduation fee.</w:t>
      </w:r>
    </w:p>
    <w:p w14:paraId="78EC2F15" w14:textId="77777777" w:rsidR="00190355" w:rsidRDefault="00190355">
      <w:pPr>
        <w:pStyle w:val="BodyText"/>
        <w:ind w:left="0"/>
      </w:pPr>
    </w:p>
    <w:p w14:paraId="17D72B0C" w14:textId="77777777" w:rsidR="00190355" w:rsidRDefault="00190355">
      <w:pPr>
        <w:pStyle w:val="BodyText"/>
        <w:spacing w:before="253"/>
        <w:ind w:left="0"/>
      </w:pPr>
    </w:p>
    <w:p w14:paraId="349B2CEC" w14:textId="77777777" w:rsidR="00190355" w:rsidRDefault="00580E3B">
      <w:pPr>
        <w:pStyle w:val="Heading2"/>
        <w:ind w:left="297"/>
      </w:pPr>
      <w:bookmarkStart w:id="82" w:name="PH.D._COURSEWORK"/>
      <w:bookmarkStart w:id="83" w:name="_bookmark43"/>
      <w:bookmarkEnd w:id="82"/>
      <w:bookmarkEnd w:id="83"/>
      <w:r>
        <w:t>PH.D.</w:t>
      </w:r>
      <w:r>
        <w:rPr>
          <w:spacing w:val="-2"/>
        </w:rPr>
        <w:t xml:space="preserve"> COURSEWORK</w:t>
      </w:r>
    </w:p>
    <w:p w14:paraId="4017311A" w14:textId="77777777" w:rsidR="00190355" w:rsidRDefault="00580E3B">
      <w:pPr>
        <w:pStyle w:val="BodyText"/>
        <w:spacing w:before="57"/>
        <w:ind w:left="297" w:right="490"/>
      </w:pPr>
      <w:r>
        <w:t>A</w:t>
      </w:r>
      <w:r>
        <w:rPr>
          <w:spacing w:val="-4"/>
        </w:rPr>
        <w:t xml:space="preserve"> </w:t>
      </w:r>
      <w:r>
        <w:t>student</w:t>
      </w:r>
      <w:r>
        <w:rPr>
          <w:spacing w:val="-3"/>
        </w:rPr>
        <w:t xml:space="preserve"> </w:t>
      </w:r>
      <w:r>
        <w:t>seeking</w:t>
      </w:r>
      <w:r>
        <w:rPr>
          <w:spacing w:val="-3"/>
        </w:rPr>
        <w:t xml:space="preserve"> </w:t>
      </w:r>
      <w:r>
        <w:t>the</w:t>
      </w:r>
      <w:r>
        <w:rPr>
          <w:spacing w:val="-4"/>
        </w:rPr>
        <w:t xml:space="preserve"> </w:t>
      </w:r>
      <w:r>
        <w:t>Ph.D.</w:t>
      </w:r>
      <w:r>
        <w:rPr>
          <w:spacing w:val="-4"/>
        </w:rPr>
        <w:t xml:space="preserve"> </w:t>
      </w:r>
      <w:r>
        <w:t>degree</w:t>
      </w:r>
      <w:r>
        <w:rPr>
          <w:spacing w:val="-4"/>
        </w:rPr>
        <w:t xml:space="preserve"> </w:t>
      </w:r>
      <w:r>
        <w:t>in</w:t>
      </w:r>
      <w:r>
        <w:rPr>
          <w:spacing w:val="-3"/>
        </w:rPr>
        <w:t xml:space="preserve"> </w:t>
      </w:r>
      <w:r>
        <w:t>Political</w:t>
      </w:r>
      <w:r>
        <w:rPr>
          <w:spacing w:val="-3"/>
        </w:rPr>
        <w:t xml:space="preserve"> </w:t>
      </w:r>
      <w:r>
        <w:t>Science</w:t>
      </w:r>
      <w:r>
        <w:rPr>
          <w:spacing w:val="-2"/>
        </w:rPr>
        <w:t xml:space="preserve"> </w:t>
      </w:r>
      <w:r>
        <w:t>at</w:t>
      </w:r>
      <w:r>
        <w:rPr>
          <w:spacing w:val="-3"/>
        </w:rPr>
        <w:t xml:space="preserve"> </w:t>
      </w:r>
      <w:r>
        <w:t>NIU</w:t>
      </w:r>
      <w:r>
        <w:rPr>
          <w:spacing w:val="-4"/>
        </w:rPr>
        <w:t xml:space="preserve"> </w:t>
      </w:r>
      <w:r>
        <w:t>is</w:t>
      </w:r>
      <w:r>
        <w:rPr>
          <w:spacing w:val="-3"/>
        </w:rPr>
        <w:t xml:space="preserve"> </w:t>
      </w:r>
      <w:r>
        <w:t>expected</w:t>
      </w:r>
      <w:r>
        <w:rPr>
          <w:spacing w:val="-3"/>
        </w:rPr>
        <w:t xml:space="preserve"> </w:t>
      </w:r>
      <w:r>
        <w:t>to</w:t>
      </w:r>
      <w:r>
        <w:rPr>
          <w:spacing w:val="-3"/>
        </w:rPr>
        <w:t xml:space="preserve"> </w:t>
      </w:r>
      <w:r>
        <w:t>complete</w:t>
      </w:r>
      <w:r>
        <w:rPr>
          <w:spacing w:val="-4"/>
        </w:rPr>
        <w:t xml:space="preserve"> </w:t>
      </w:r>
      <w:r>
        <w:t>a</w:t>
      </w:r>
      <w:r>
        <w:rPr>
          <w:spacing w:val="-4"/>
        </w:rPr>
        <w:t xml:space="preserve"> </w:t>
      </w:r>
      <w:r>
        <w:t>program of at least 90 credit hours beyond the B.A./B.S. degree. Appropriate coursework credit from an</w:t>
      </w:r>
    </w:p>
    <w:p w14:paraId="54C38457" w14:textId="77777777" w:rsidR="00190355" w:rsidRDefault="00580E3B">
      <w:pPr>
        <w:pStyle w:val="BodyText"/>
        <w:ind w:left="297"/>
      </w:pPr>
      <w:r>
        <w:t>M.A.</w:t>
      </w:r>
      <w:r>
        <w:rPr>
          <w:spacing w:val="-1"/>
        </w:rPr>
        <w:t xml:space="preserve"> </w:t>
      </w:r>
      <w:proofErr w:type="gramStart"/>
      <w:r>
        <w:t>degree</w:t>
      </w:r>
      <w:r>
        <w:rPr>
          <w:spacing w:val="-2"/>
        </w:rPr>
        <w:t xml:space="preserve"> </w:t>
      </w:r>
      <w:r>
        <w:t>is</w:t>
      </w:r>
      <w:proofErr w:type="gramEnd"/>
      <w:r>
        <w:rPr>
          <w:spacing w:val="-1"/>
        </w:rPr>
        <w:t xml:space="preserve"> </w:t>
      </w:r>
      <w:r>
        <w:t>usually</w:t>
      </w:r>
      <w:r>
        <w:rPr>
          <w:spacing w:val="-1"/>
        </w:rPr>
        <w:t xml:space="preserve"> </w:t>
      </w:r>
      <w:r>
        <w:t>included</w:t>
      </w:r>
      <w:r>
        <w:rPr>
          <w:spacing w:val="-1"/>
        </w:rPr>
        <w:t xml:space="preserve"> </w:t>
      </w:r>
      <w:r>
        <w:t>in</w:t>
      </w:r>
      <w:r>
        <w:rPr>
          <w:spacing w:val="-1"/>
        </w:rPr>
        <w:t xml:space="preserve"> </w:t>
      </w:r>
      <w:r>
        <w:t>this</w:t>
      </w:r>
      <w:r>
        <w:rPr>
          <w:spacing w:val="-1"/>
        </w:rPr>
        <w:t xml:space="preserve"> </w:t>
      </w:r>
      <w:r>
        <w:rPr>
          <w:spacing w:val="-2"/>
        </w:rPr>
        <w:t>total.</w:t>
      </w:r>
    </w:p>
    <w:p w14:paraId="6BB8EBE6" w14:textId="77777777" w:rsidR="00190355" w:rsidRDefault="00580E3B">
      <w:pPr>
        <w:pStyle w:val="BodyText"/>
        <w:spacing w:before="120"/>
        <w:ind w:left="297" w:right="710"/>
      </w:pPr>
      <w:r>
        <w:t>These 90 credit hours are commonly allocated as follows: 30 credit hours of work from a master’s</w:t>
      </w:r>
      <w:r>
        <w:rPr>
          <w:spacing w:val="-3"/>
        </w:rPr>
        <w:t xml:space="preserve"> </w:t>
      </w:r>
      <w:r>
        <w:t>degree,</w:t>
      </w:r>
      <w:r>
        <w:rPr>
          <w:spacing w:val="-1"/>
        </w:rPr>
        <w:t xml:space="preserve"> </w:t>
      </w:r>
      <w:r>
        <w:t>either</w:t>
      </w:r>
      <w:r>
        <w:rPr>
          <w:spacing w:val="-4"/>
        </w:rPr>
        <w:t xml:space="preserve"> </w:t>
      </w:r>
      <w:r>
        <w:t>at</w:t>
      </w:r>
      <w:r>
        <w:rPr>
          <w:spacing w:val="-1"/>
        </w:rPr>
        <w:t xml:space="preserve"> </w:t>
      </w:r>
      <w:r>
        <w:t>NIU</w:t>
      </w:r>
      <w:r>
        <w:rPr>
          <w:spacing w:val="-4"/>
        </w:rPr>
        <w:t xml:space="preserve"> </w:t>
      </w:r>
      <w:r>
        <w:t>or</w:t>
      </w:r>
      <w:r>
        <w:rPr>
          <w:spacing w:val="-4"/>
        </w:rPr>
        <w:t xml:space="preserve"> </w:t>
      </w:r>
      <w:r>
        <w:t>accepted</w:t>
      </w:r>
      <w:r>
        <w:rPr>
          <w:spacing w:val="-3"/>
        </w:rPr>
        <w:t xml:space="preserve"> </w:t>
      </w:r>
      <w:r>
        <w:t>in</w:t>
      </w:r>
      <w:r>
        <w:rPr>
          <w:spacing w:val="-3"/>
        </w:rPr>
        <w:t xml:space="preserve"> </w:t>
      </w:r>
      <w:r>
        <w:t>transfer</w:t>
      </w:r>
      <w:r>
        <w:rPr>
          <w:spacing w:val="-4"/>
        </w:rPr>
        <w:t xml:space="preserve"> </w:t>
      </w:r>
      <w:r>
        <w:t>from</w:t>
      </w:r>
      <w:r>
        <w:rPr>
          <w:spacing w:val="-3"/>
        </w:rPr>
        <w:t xml:space="preserve"> </w:t>
      </w:r>
      <w:r>
        <w:t>another</w:t>
      </w:r>
      <w:r>
        <w:rPr>
          <w:spacing w:val="-4"/>
        </w:rPr>
        <w:t xml:space="preserve"> </w:t>
      </w:r>
      <w:r>
        <w:t>university,</w:t>
      </w:r>
      <w:r>
        <w:rPr>
          <w:spacing w:val="-3"/>
        </w:rPr>
        <w:t xml:space="preserve"> </w:t>
      </w:r>
      <w:r>
        <w:t>at</w:t>
      </w:r>
      <w:r>
        <w:rPr>
          <w:spacing w:val="-3"/>
        </w:rPr>
        <w:t xml:space="preserve"> </w:t>
      </w:r>
      <w:r>
        <w:t>least</w:t>
      </w:r>
      <w:r>
        <w:rPr>
          <w:spacing w:val="-3"/>
        </w:rPr>
        <w:t xml:space="preserve"> </w:t>
      </w:r>
      <w:r>
        <w:t>42</w:t>
      </w:r>
      <w:r>
        <w:rPr>
          <w:spacing w:val="-3"/>
        </w:rPr>
        <w:t xml:space="preserve"> </w:t>
      </w:r>
      <w:proofErr w:type="gramStart"/>
      <w:r>
        <w:t>credit</w:t>
      </w:r>
      <w:proofErr w:type="gramEnd"/>
    </w:p>
    <w:p w14:paraId="303EBEC8" w14:textId="77777777" w:rsidR="00190355" w:rsidRDefault="00190355">
      <w:pPr>
        <w:pStyle w:val="BodyText"/>
        <w:spacing w:before="88"/>
        <w:ind w:left="0"/>
      </w:pPr>
    </w:p>
    <w:p w14:paraId="7229CB9B" w14:textId="77777777" w:rsidR="00190355" w:rsidRDefault="00580E3B">
      <w:pPr>
        <w:pStyle w:val="BodyText"/>
        <w:ind w:left="0" w:right="399"/>
        <w:jc w:val="center"/>
      </w:pPr>
      <w:r>
        <w:rPr>
          <w:spacing w:val="-5"/>
        </w:rPr>
        <w:t>19</w:t>
      </w:r>
    </w:p>
    <w:p w14:paraId="4874E80D" w14:textId="77777777" w:rsidR="00190355" w:rsidRDefault="00190355">
      <w:pPr>
        <w:jc w:val="center"/>
        <w:sectPr w:rsidR="00190355">
          <w:footerReference w:type="default" r:id="rId17"/>
          <w:pgSz w:w="12240" w:h="15840"/>
          <w:pgMar w:top="1360" w:right="800" w:bottom="280" w:left="1200" w:header="0" w:footer="0" w:gutter="0"/>
          <w:cols w:space="720"/>
        </w:sectPr>
      </w:pPr>
    </w:p>
    <w:p w14:paraId="47F7268B" w14:textId="77777777" w:rsidR="00190355" w:rsidRDefault="00580E3B">
      <w:pPr>
        <w:pStyle w:val="BodyText"/>
        <w:spacing w:before="72"/>
        <w:ind w:right="661"/>
      </w:pPr>
      <w:r>
        <w:lastRenderedPageBreak/>
        <w:t>hours</w:t>
      </w:r>
      <w:r>
        <w:rPr>
          <w:spacing w:val="-3"/>
        </w:rPr>
        <w:t xml:space="preserve"> </w:t>
      </w:r>
      <w:r>
        <w:t>of</w:t>
      </w:r>
      <w:r>
        <w:rPr>
          <w:spacing w:val="-4"/>
        </w:rPr>
        <w:t xml:space="preserve"> </w:t>
      </w:r>
      <w:proofErr w:type="gramStart"/>
      <w:r>
        <w:t>post</w:t>
      </w:r>
      <w:r>
        <w:rPr>
          <w:spacing w:val="-3"/>
        </w:rPr>
        <w:t xml:space="preserve"> </w:t>
      </w:r>
      <w:r>
        <w:t>master</w:t>
      </w:r>
      <w:proofErr w:type="gramEnd"/>
      <w:r>
        <w:t>-level</w:t>
      </w:r>
      <w:r>
        <w:rPr>
          <w:spacing w:val="-3"/>
        </w:rPr>
        <w:t xml:space="preserve"> </w:t>
      </w:r>
      <w:r>
        <w:t>coursework</w:t>
      </w:r>
      <w:r>
        <w:rPr>
          <w:spacing w:val="-1"/>
        </w:rPr>
        <w:t xml:space="preserve"> </w:t>
      </w:r>
      <w:r>
        <w:t>and</w:t>
      </w:r>
      <w:r>
        <w:rPr>
          <w:spacing w:val="-3"/>
        </w:rPr>
        <w:t xml:space="preserve"> </w:t>
      </w:r>
      <w:r>
        <w:t>18</w:t>
      </w:r>
      <w:r>
        <w:rPr>
          <w:spacing w:val="-3"/>
        </w:rPr>
        <w:t xml:space="preserve"> </w:t>
      </w:r>
      <w:r>
        <w:t>credit</w:t>
      </w:r>
      <w:r>
        <w:rPr>
          <w:spacing w:val="-3"/>
        </w:rPr>
        <w:t xml:space="preserve"> </w:t>
      </w:r>
      <w:r>
        <w:t>hours</w:t>
      </w:r>
      <w:r>
        <w:rPr>
          <w:spacing w:val="-3"/>
        </w:rPr>
        <w:t xml:space="preserve"> </w:t>
      </w:r>
      <w:r>
        <w:t>in</w:t>
      </w:r>
      <w:r>
        <w:rPr>
          <w:spacing w:val="-3"/>
        </w:rPr>
        <w:t xml:space="preserve"> </w:t>
      </w:r>
      <w:r>
        <w:t>POLS</w:t>
      </w:r>
      <w:r>
        <w:rPr>
          <w:spacing w:val="-3"/>
        </w:rPr>
        <w:t xml:space="preserve"> </w:t>
      </w:r>
      <w:r>
        <w:t>690,</w:t>
      </w:r>
      <w:r>
        <w:rPr>
          <w:spacing w:val="-3"/>
        </w:rPr>
        <w:t xml:space="preserve"> </w:t>
      </w:r>
      <w:r>
        <w:t>POLS</w:t>
      </w:r>
      <w:r>
        <w:rPr>
          <w:spacing w:val="-3"/>
        </w:rPr>
        <w:t xml:space="preserve"> </w:t>
      </w:r>
      <w:r>
        <w:t>799A</w:t>
      </w:r>
      <w:r>
        <w:rPr>
          <w:spacing w:val="-4"/>
        </w:rPr>
        <w:t xml:space="preserve"> </w:t>
      </w:r>
      <w:r>
        <w:t>and</w:t>
      </w:r>
      <w:r>
        <w:rPr>
          <w:spacing w:val="-3"/>
        </w:rPr>
        <w:t xml:space="preserve"> </w:t>
      </w:r>
      <w:r>
        <w:t>POLS 799B for research towards the dissertation.</w:t>
      </w:r>
    </w:p>
    <w:p w14:paraId="6F8E8AF2" w14:textId="77777777" w:rsidR="00190355" w:rsidRDefault="00580E3B">
      <w:pPr>
        <w:pStyle w:val="BodyText"/>
        <w:spacing w:before="120"/>
        <w:ind w:right="710"/>
      </w:pPr>
      <w:r>
        <w:t>Research</w:t>
      </w:r>
      <w:r>
        <w:rPr>
          <w:spacing w:val="-3"/>
        </w:rPr>
        <w:t xml:space="preserve"> </w:t>
      </w:r>
      <w:r>
        <w:t>tools</w:t>
      </w:r>
      <w:r>
        <w:rPr>
          <w:spacing w:val="-3"/>
        </w:rPr>
        <w:t xml:space="preserve"> </w:t>
      </w:r>
      <w:r>
        <w:t>courses,</w:t>
      </w:r>
      <w:r>
        <w:rPr>
          <w:spacing w:val="-3"/>
        </w:rPr>
        <w:t xml:space="preserve"> </w:t>
      </w:r>
      <w:r>
        <w:t>or</w:t>
      </w:r>
      <w:r>
        <w:rPr>
          <w:spacing w:val="-4"/>
        </w:rPr>
        <w:t xml:space="preserve"> </w:t>
      </w:r>
      <w:r>
        <w:t>graduate</w:t>
      </w:r>
      <w:r>
        <w:rPr>
          <w:spacing w:val="-4"/>
        </w:rPr>
        <w:t xml:space="preserve"> </w:t>
      </w:r>
      <w:r>
        <w:t>level</w:t>
      </w:r>
      <w:r>
        <w:rPr>
          <w:spacing w:val="-3"/>
        </w:rPr>
        <w:t xml:space="preserve"> </w:t>
      </w:r>
      <w:r>
        <w:t>language</w:t>
      </w:r>
      <w:r>
        <w:rPr>
          <w:spacing w:val="-2"/>
        </w:rPr>
        <w:t xml:space="preserve"> </w:t>
      </w:r>
      <w:r>
        <w:t>courses</w:t>
      </w:r>
      <w:r>
        <w:rPr>
          <w:spacing w:val="-3"/>
        </w:rPr>
        <w:t xml:space="preserve"> </w:t>
      </w:r>
      <w:r>
        <w:t>in</w:t>
      </w:r>
      <w:r>
        <w:rPr>
          <w:spacing w:val="-3"/>
        </w:rPr>
        <w:t xml:space="preserve"> </w:t>
      </w:r>
      <w:r>
        <w:t>the</w:t>
      </w:r>
      <w:r>
        <w:rPr>
          <w:spacing w:val="-4"/>
        </w:rPr>
        <w:t xml:space="preserve"> </w:t>
      </w:r>
      <w:r>
        <w:t>elective</w:t>
      </w:r>
      <w:r>
        <w:rPr>
          <w:spacing w:val="-4"/>
        </w:rPr>
        <w:t xml:space="preserve"> </w:t>
      </w:r>
      <w:r>
        <w:t>category,</w:t>
      </w:r>
      <w:r>
        <w:rPr>
          <w:spacing w:val="-3"/>
        </w:rPr>
        <w:t xml:space="preserve"> </w:t>
      </w:r>
      <w:r>
        <w:t>are</w:t>
      </w:r>
      <w:r>
        <w:rPr>
          <w:spacing w:val="-4"/>
        </w:rPr>
        <w:t xml:space="preserve"> </w:t>
      </w:r>
      <w:r>
        <w:t>counted toward the 72 credit hours of non-dissertation required coursework for the Ph.D. degree.</w:t>
      </w:r>
    </w:p>
    <w:p w14:paraId="4A7547B2" w14:textId="77777777" w:rsidR="00190355" w:rsidRDefault="00580E3B">
      <w:pPr>
        <w:pStyle w:val="BodyText"/>
        <w:spacing w:before="120"/>
        <w:ind w:right="624"/>
      </w:pPr>
      <w:r>
        <w:t>Graduate students in the doctoral program are required to take written and oral candidacy examinations</w:t>
      </w:r>
      <w:r>
        <w:rPr>
          <w:spacing w:val="-2"/>
        </w:rPr>
        <w:t xml:space="preserve"> </w:t>
      </w:r>
      <w:r>
        <w:t>in</w:t>
      </w:r>
      <w:r>
        <w:rPr>
          <w:spacing w:val="-2"/>
        </w:rPr>
        <w:t xml:space="preserve"> </w:t>
      </w:r>
      <w:r>
        <w:t>at</w:t>
      </w:r>
      <w:r>
        <w:rPr>
          <w:spacing w:val="-2"/>
        </w:rPr>
        <w:t xml:space="preserve"> </w:t>
      </w:r>
      <w:r>
        <w:t>least</w:t>
      </w:r>
      <w:r>
        <w:rPr>
          <w:spacing w:val="-2"/>
        </w:rPr>
        <w:t xml:space="preserve"> </w:t>
      </w:r>
      <w:r>
        <w:t>two</w:t>
      </w:r>
      <w:r>
        <w:rPr>
          <w:spacing w:val="-2"/>
        </w:rPr>
        <w:t xml:space="preserve"> </w:t>
      </w:r>
      <w:r>
        <w:t>subfields</w:t>
      </w:r>
      <w:r>
        <w:rPr>
          <w:spacing w:val="-2"/>
        </w:rPr>
        <w:t xml:space="preserve"> </w:t>
      </w:r>
      <w:r>
        <w:t>of</w:t>
      </w:r>
      <w:r>
        <w:rPr>
          <w:spacing w:val="-3"/>
        </w:rPr>
        <w:t xml:space="preserve"> </w:t>
      </w:r>
      <w:r>
        <w:t>the</w:t>
      </w:r>
      <w:r>
        <w:rPr>
          <w:spacing w:val="-3"/>
        </w:rPr>
        <w:t xml:space="preserve"> </w:t>
      </w:r>
      <w:r>
        <w:t>discipline</w:t>
      </w:r>
      <w:r>
        <w:rPr>
          <w:spacing w:val="-3"/>
        </w:rPr>
        <w:t xml:space="preserve"> </w:t>
      </w:r>
      <w:r>
        <w:t>and</w:t>
      </w:r>
      <w:r>
        <w:rPr>
          <w:spacing w:val="-2"/>
        </w:rPr>
        <w:t xml:space="preserve"> </w:t>
      </w:r>
      <w:r>
        <w:t>may,</w:t>
      </w:r>
      <w:r>
        <w:rPr>
          <w:spacing w:val="-2"/>
        </w:rPr>
        <w:t xml:space="preserve"> </w:t>
      </w:r>
      <w:r>
        <w:t>if</w:t>
      </w:r>
      <w:r>
        <w:rPr>
          <w:spacing w:val="-3"/>
        </w:rPr>
        <w:t xml:space="preserve"> </w:t>
      </w:r>
      <w:r>
        <w:t>they</w:t>
      </w:r>
      <w:r>
        <w:rPr>
          <w:spacing w:val="-2"/>
        </w:rPr>
        <w:t xml:space="preserve"> </w:t>
      </w:r>
      <w:r>
        <w:t>choose,</w:t>
      </w:r>
      <w:r>
        <w:rPr>
          <w:spacing w:val="-2"/>
        </w:rPr>
        <w:t xml:space="preserve"> </w:t>
      </w:r>
      <w:r>
        <w:t>take</w:t>
      </w:r>
      <w:r>
        <w:rPr>
          <w:spacing w:val="-3"/>
        </w:rPr>
        <w:t xml:space="preserve"> </w:t>
      </w:r>
      <w:r>
        <w:t>an</w:t>
      </w:r>
      <w:r>
        <w:rPr>
          <w:spacing w:val="-1"/>
        </w:rPr>
        <w:t xml:space="preserve"> </w:t>
      </w:r>
      <w:r>
        <w:t>exam</w:t>
      </w:r>
      <w:r>
        <w:rPr>
          <w:spacing w:val="-2"/>
        </w:rPr>
        <w:t xml:space="preserve"> </w:t>
      </w:r>
      <w:r>
        <w:t>in</w:t>
      </w:r>
      <w:r>
        <w:rPr>
          <w:spacing w:val="-2"/>
        </w:rPr>
        <w:t xml:space="preserve"> </w:t>
      </w:r>
      <w:r>
        <w:t>a third subfield.</w:t>
      </w:r>
    </w:p>
    <w:p w14:paraId="104C5328" w14:textId="77777777" w:rsidR="00190355" w:rsidRDefault="00580E3B">
      <w:pPr>
        <w:pStyle w:val="Heading3"/>
        <w:spacing w:before="250"/>
      </w:pPr>
      <w:bookmarkStart w:id="84" w:name="Required_Courses"/>
      <w:bookmarkStart w:id="85" w:name="_bookmark44"/>
      <w:bookmarkEnd w:id="84"/>
      <w:bookmarkEnd w:id="85"/>
      <w:r>
        <w:t>Required</w:t>
      </w:r>
      <w:r>
        <w:rPr>
          <w:spacing w:val="-16"/>
        </w:rPr>
        <w:t xml:space="preserve"> </w:t>
      </w:r>
      <w:r>
        <w:rPr>
          <w:spacing w:val="-2"/>
        </w:rPr>
        <w:t>Courses</w:t>
      </w:r>
    </w:p>
    <w:p w14:paraId="5B1ED0B0" w14:textId="77777777" w:rsidR="00190355" w:rsidRDefault="00580E3B">
      <w:pPr>
        <w:pStyle w:val="BodyText"/>
        <w:spacing w:before="48"/>
        <w:ind w:right="661"/>
      </w:pPr>
      <w:r>
        <w:t>Students are required to develop expertise in two subfields of Political Science. One subfield should be designated as the student’s first subfield, and the student is required to complete 15 credit</w:t>
      </w:r>
      <w:r>
        <w:rPr>
          <w:spacing w:val="-3"/>
        </w:rPr>
        <w:t xml:space="preserve"> </w:t>
      </w:r>
      <w:r>
        <w:t>hours</w:t>
      </w:r>
      <w:r>
        <w:rPr>
          <w:spacing w:val="-3"/>
        </w:rPr>
        <w:t xml:space="preserve"> </w:t>
      </w:r>
      <w:r>
        <w:t>in</w:t>
      </w:r>
      <w:r>
        <w:rPr>
          <w:spacing w:val="-3"/>
        </w:rPr>
        <w:t xml:space="preserve"> </w:t>
      </w:r>
      <w:r>
        <w:t>that</w:t>
      </w:r>
      <w:r>
        <w:rPr>
          <w:spacing w:val="-3"/>
        </w:rPr>
        <w:t xml:space="preserve"> </w:t>
      </w:r>
      <w:r>
        <w:t>subfield.</w:t>
      </w:r>
      <w:r>
        <w:rPr>
          <w:spacing w:val="-3"/>
        </w:rPr>
        <w:t xml:space="preserve"> </w:t>
      </w:r>
      <w:r>
        <w:t>The</w:t>
      </w:r>
      <w:r>
        <w:rPr>
          <w:spacing w:val="-3"/>
        </w:rPr>
        <w:t xml:space="preserve"> </w:t>
      </w:r>
      <w:r>
        <w:t>student</w:t>
      </w:r>
      <w:r>
        <w:rPr>
          <w:spacing w:val="-3"/>
        </w:rPr>
        <w:t xml:space="preserve"> </w:t>
      </w:r>
      <w:r>
        <w:t>is</w:t>
      </w:r>
      <w:r>
        <w:rPr>
          <w:spacing w:val="-3"/>
        </w:rPr>
        <w:t xml:space="preserve"> </w:t>
      </w:r>
      <w:r>
        <w:t>required</w:t>
      </w:r>
      <w:r>
        <w:rPr>
          <w:spacing w:val="-3"/>
        </w:rPr>
        <w:t xml:space="preserve"> </w:t>
      </w:r>
      <w:r>
        <w:t>to</w:t>
      </w:r>
      <w:r>
        <w:rPr>
          <w:spacing w:val="-3"/>
        </w:rPr>
        <w:t xml:space="preserve"> </w:t>
      </w:r>
      <w:r>
        <w:t>have</w:t>
      </w:r>
      <w:r>
        <w:rPr>
          <w:spacing w:val="-3"/>
        </w:rPr>
        <w:t xml:space="preserve"> </w:t>
      </w:r>
      <w:r>
        <w:t>a</w:t>
      </w:r>
      <w:r>
        <w:rPr>
          <w:spacing w:val="-3"/>
        </w:rPr>
        <w:t xml:space="preserve"> </w:t>
      </w:r>
      <w:r>
        <w:t>second</w:t>
      </w:r>
      <w:r>
        <w:rPr>
          <w:spacing w:val="-3"/>
        </w:rPr>
        <w:t xml:space="preserve"> </w:t>
      </w:r>
      <w:r>
        <w:t>subfield</w:t>
      </w:r>
      <w:r>
        <w:rPr>
          <w:spacing w:val="-3"/>
        </w:rPr>
        <w:t xml:space="preserve"> </w:t>
      </w:r>
      <w:r>
        <w:t>and</w:t>
      </w:r>
      <w:r>
        <w:rPr>
          <w:spacing w:val="-3"/>
        </w:rPr>
        <w:t xml:space="preserve"> </w:t>
      </w:r>
      <w:r>
        <w:t>to</w:t>
      </w:r>
      <w:r>
        <w:rPr>
          <w:spacing w:val="-3"/>
        </w:rPr>
        <w:t xml:space="preserve"> </w:t>
      </w:r>
      <w:r>
        <w:t>complete</w:t>
      </w:r>
      <w:r>
        <w:rPr>
          <w:spacing w:val="-3"/>
        </w:rPr>
        <w:t xml:space="preserve"> </w:t>
      </w:r>
      <w:r>
        <w:t xml:space="preserve">12 credit hours in that subfield. In addition, the following five courses are required of all doctoral </w:t>
      </w:r>
      <w:r>
        <w:rPr>
          <w:spacing w:val="-2"/>
        </w:rPr>
        <w:t>students:</w:t>
      </w:r>
    </w:p>
    <w:p w14:paraId="4838E1C1" w14:textId="77777777" w:rsidR="00190355" w:rsidRDefault="00190355">
      <w:pPr>
        <w:pStyle w:val="BodyText"/>
        <w:ind w:left="0"/>
      </w:pPr>
    </w:p>
    <w:p w14:paraId="49397F95" w14:textId="77777777" w:rsidR="00190355" w:rsidRDefault="00580E3B">
      <w:pPr>
        <w:pStyle w:val="ListParagraph"/>
        <w:numPr>
          <w:ilvl w:val="0"/>
          <w:numId w:val="4"/>
        </w:numPr>
        <w:tabs>
          <w:tab w:val="left" w:pos="1319"/>
        </w:tabs>
        <w:spacing w:line="291" w:lineRule="exact"/>
        <w:ind w:left="1319" w:hanging="359"/>
        <w:rPr>
          <w:sz w:val="24"/>
        </w:rPr>
      </w:pPr>
      <w:r>
        <w:rPr>
          <w:sz w:val="24"/>
        </w:rPr>
        <w:t>Students</w:t>
      </w:r>
      <w:r>
        <w:rPr>
          <w:spacing w:val="-4"/>
          <w:sz w:val="24"/>
        </w:rPr>
        <w:t xml:space="preserve"> </w:t>
      </w:r>
      <w:r>
        <w:rPr>
          <w:sz w:val="24"/>
        </w:rPr>
        <w:t>must</w:t>
      </w:r>
      <w:r>
        <w:rPr>
          <w:spacing w:val="-2"/>
          <w:sz w:val="24"/>
        </w:rPr>
        <w:t xml:space="preserve"> </w:t>
      </w:r>
      <w:r>
        <w:rPr>
          <w:sz w:val="24"/>
        </w:rPr>
        <w:t>complete</w:t>
      </w:r>
      <w:r>
        <w:rPr>
          <w:spacing w:val="-3"/>
          <w:sz w:val="24"/>
        </w:rPr>
        <w:t xml:space="preserve"> </w:t>
      </w:r>
      <w:r>
        <w:rPr>
          <w:sz w:val="24"/>
        </w:rPr>
        <w:t>POLS</w:t>
      </w:r>
      <w:r>
        <w:rPr>
          <w:spacing w:val="-2"/>
          <w:sz w:val="24"/>
        </w:rPr>
        <w:t xml:space="preserve"> </w:t>
      </w:r>
      <w:r>
        <w:rPr>
          <w:sz w:val="24"/>
        </w:rPr>
        <w:t>602</w:t>
      </w:r>
      <w:r>
        <w:rPr>
          <w:spacing w:val="-1"/>
          <w:sz w:val="24"/>
        </w:rPr>
        <w:t xml:space="preserve"> </w:t>
      </w:r>
      <w:r>
        <w:rPr>
          <w:sz w:val="24"/>
        </w:rPr>
        <w:t>(Research Design</w:t>
      </w:r>
      <w:r>
        <w:rPr>
          <w:spacing w:val="-2"/>
          <w:sz w:val="24"/>
        </w:rPr>
        <w:t xml:space="preserve"> </w:t>
      </w:r>
      <w:r>
        <w:rPr>
          <w:sz w:val="24"/>
        </w:rPr>
        <w:t>in</w:t>
      </w:r>
      <w:r>
        <w:rPr>
          <w:spacing w:val="-2"/>
          <w:sz w:val="24"/>
        </w:rPr>
        <w:t xml:space="preserve"> </w:t>
      </w:r>
      <w:r>
        <w:rPr>
          <w:sz w:val="24"/>
        </w:rPr>
        <w:t>Political</w:t>
      </w:r>
      <w:r>
        <w:rPr>
          <w:spacing w:val="-6"/>
          <w:sz w:val="24"/>
        </w:rPr>
        <w:t xml:space="preserve"> </w:t>
      </w:r>
      <w:r>
        <w:rPr>
          <w:spacing w:val="-2"/>
          <w:sz w:val="24"/>
        </w:rPr>
        <w:t>Science).</w:t>
      </w:r>
    </w:p>
    <w:p w14:paraId="3DE04222" w14:textId="77777777" w:rsidR="00190355" w:rsidRDefault="00580E3B">
      <w:pPr>
        <w:pStyle w:val="ListParagraph"/>
        <w:numPr>
          <w:ilvl w:val="0"/>
          <w:numId w:val="4"/>
        </w:numPr>
        <w:tabs>
          <w:tab w:val="left" w:pos="1319"/>
        </w:tabs>
        <w:spacing w:line="291" w:lineRule="exact"/>
        <w:ind w:left="1319"/>
        <w:rPr>
          <w:sz w:val="24"/>
        </w:rPr>
      </w:pPr>
      <w:r>
        <w:rPr>
          <w:sz w:val="24"/>
        </w:rPr>
        <w:t>Students</w:t>
      </w:r>
      <w:r>
        <w:rPr>
          <w:spacing w:val="-4"/>
          <w:sz w:val="24"/>
        </w:rPr>
        <w:t xml:space="preserve"> </w:t>
      </w:r>
      <w:r>
        <w:rPr>
          <w:sz w:val="24"/>
        </w:rPr>
        <w:t>must</w:t>
      </w:r>
      <w:r>
        <w:rPr>
          <w:spacing w:val="-1"/>
          <w:sz w:val="24"/>
        </w:rPr>
        <w:t xml:space="preserve"> </w:t>
      </w:r>
      <w:r>
        <w:rPr>
          <w:sz w:val="24"/>
        </w:rPr>
        <w:t>complete</w:t>
      </w:r>
      <w:r>
        <w:rPr>
          <w:spacing w:val="-2"/>
          <w:sz w:val="24"/>
        </w:rPr>
        <w:t xml:space="preserve"> </w:t>
      </w:r>
      <w:r>
        <w:rPr>
          <w:sz w:val="24"/>
        </w:rPr>
        <w:t>POLS</w:t>
      </w:r>
      <w:r>
        <w:rPr>
          <w:spacing w:val="-1"/>
          <w:sz w:val="24"/>
        </w:rPr>
        <w:t xml:space="preserve"> </w:t>
      </w:r>
      <w:r>
        <w:rPr>
          <w:sz w:val="24"/>
        </w:rPr>
        <w:t>603</w:t>
      </w:r>
      <w:r>
        <w:rPr>
          <w:spacing w:val="-1"/>
          <w:sz w:val="24"/>
        </w:rPr>
        <w:t xml:space="preserve"> </w:t>
      </w:r>
      <w:r>
        <w:rPr>
          <w:sz w:val="24"/>
        </w:rPr>
        <w:t>(Scope</w:t>
      </w:r>
      <w:r>
        <w:rPr>
          <w:spacing w:val="-2"/>
          <w:sz w:val="24"/>
        </w:rPr>
        <w:t xml:space="preserve"> </w:t>
      </w:r>
      <w:r>
        <w:rPr>
          <w:sz w:val="24"/>
        </w:rPr>
        <w:t>and</w:t>
      </w:r>
      <w:r>
        <w:rPr>
          <w:spacing w:val="-1"/>
          <w:sz w:val="24"/>
        </w:rPr>
        <w:t xml:space="preserve"> </w:t>
      </w:r>
      <w:r>
        <w:rPr>
          <w:sz w:val="24"/>
        </w:rPr>
        <w:t>History</w:t>
      </w:r>
      <w:r>
        <w:rPr>
          <w:spacing w:val="-1"/>
          <w:sz w:val="24"/>
        </w:rPr>
        <w:t xml:space="preserve"> </w:t>
      </w:r>
      <w:r>
        <w:rPr>
          <w:sz w:val="24"/>
        </w:rPr>
        <w:t>of</w:t>
      </w:r>
      <w:r>
        <w:rPr>
          <w:spacing w:val="-3"/>
          <w:sz w:val="24"/>
        </w:rPr>
        <w:t xml:space="preserve"> </w:t>
      </w:r>
      <w:r>
        <w:rPr>
          <w:sz w:val="24"/>
        </w:rPr>
        <w:t>Political</w:t>
      </w:r>
      <w:r>
        <w:rPr>
          <w:spacing w:val="-10"/>
          <w:sz w:val="24"/>
        </w:rPr>
        <w:t xml:space="preserve"> </w:t>
      </w:r>
      <w:r>
        <w:rPr>
          <w:spacing w:val="-2"/>
          <w:sz w:val="24"/>
        </w:rPr>
        <w:t>Science).</w:t>
      </w:r>
    </w:p>
    <w:p w14:paraId="5F55E55F" w14:textId="77777777" w:rsidR="00190355" w:rsidRDefault="00580E3B">
      <w:pPr>
        <w:pStyle w:val="ListParagraph"/>
        <w:numPr>
          <w:ilvl w:val="0"/>
          <w:numId w:val="4"/>
        </w:numPr>
        <w:tabs>
          <w:tab w:val="left" w:pos="1319"/>
        </w:tabs>
        <w:spacing w:before="6"/>
        <w:ind w:left="1319" w:right="1418"/>
        <w:rPr>
          <w:sz w:val="24"/>
        </w:rPr>
      </w:pPr>
      <w:r>
        <w:rPr>
          <w:sz w:val="24"/>
        </w:rPr>
        <w:t>Students</w:t>
      </w:r>
      <w:r>
        <w:rPr>
          <w:spacing w:val="-5"/>
          <w:sz w:val="24"/>
        </w:rPr>
        <w:t xml:space="preserve"> </w:t>
      </w:r>
      <w:r>
        <w:rPr>
          <w:sz w:val="24"/>
        </w:rPr>
        <w:t>must</w:t>
      </w:r>
      <w:r>
        <w:rPr>
          <w:spacing w:val="-3"/>
          <w:sz w:val="24"/>
        </w:rPr>
        <w:t xml:space="preserve"> </w:t>
      </w:r>
      <w:r>
        <w:rPr>
          <w:sz w:val="24"/>
        </w:rPr>
        <w:t>complete</w:t>
      </w:r>
      <w:r>
        <w:rPr>
          <w:spacing w:val="-4"/>
          <w:sz w:val="24"/>
        </w:rPr>
        <w:t xml:space="preserve"> </w:t>
      </w:r>
      <w:r>
        <w:rPr>
          <w:sz w:val="24"/>
        </w:rPr>
        <w:t>a</w:t>
      </w:r>
      <w:r>
        <w:rPr>
          <w:spacing w:val="-4"/>
          <w:sz w:val="24"/>
        </w:rPr>
        <w:t xml:space="preserve"> </w:t>
      </w:r>
      <w:r>
        <w:rPr>
          <w:sz w:val="24"/>
        </w:rPr>
        <w:t>minimum</w:t>
      </w:r>
      <w:r>
        <w:rPr>
          <w:spacing w:val="-3"/>
          <w:sz w:val="24"/>
        </w:rPr>
        <w:t xml:space="preserve"> </w:t>
      </w:r>
      <w:r>
        <w:rPr>
          <w:sz w:val="24"/>
        </w:rPr>
        <w:t>of</w:t>
      </w:r>
      <w:r>
        <w:rPr>
          <w:spacing w:val="-4"/>
          <w:sz w:val="24"/>
        </w:rPr>
        <w:t xml:space="preserve"> </w:t>
      </w:r>
      <w:r>
        <w:rPr>
          <w:sz w:val="24"/>
        </w:rPr>
        <w:t>six</w:t>
      </w:r>
      <w:r>
        <w:rPr>
          <w:spacing w:val="-3"/>
          <w:sz w:val="24"/>
        </w:rPr>
        <w:t xml:space="preserve"> </w:t>
      </w:r>
      <w:r>
        <w:rPr>
          <w:sz w:val="24"/>
        </w:rPr>
        <w:t>credit</w:t>
      </w:r>
      <w:r>
        <w:rPr>
          <w:spacing w:val="-3"/>
          <w:sz w:val="24"/>
        </w:rPr>
        <w:t xml:space="preserve"> </w:t>
      </w:r>
      <w:r>
        <w:rPr>
          <w:sz w:val="24"/>
        </w:rPr>
        <w:t>hours</w:t>
      </w:r>
      <w:r>
        <w:rPr>
          <w:spacing w:val="-3"/>
          <w:sz w:val="24"/>
        </w:rPr>
        <w:t xml:space="preserve"> </w:t>
      </w:r>
      <w:r>
        <w:rPr>
          <w:sz w:val="24"/>
        </w:rPr>
        <w:t>of</w:t>
      </w:r>
      <w:r>
        <w:rPr>
          <w:spacing w:val="-4"/>
          <w:sz w:val="24"/>
        </w:rPr>
        <w:t xml:space="preserve"> </w:t>
      </w:r>
      <w:r>
        <w:rPr>
          <w:sz w:val="24"/>
        </w:rPr>
        <w:t>POLS</w:t>
      </w:r>
      <w:r>
        <w:rPr>
          <w:spacing w:val="-3"/>
          <w:sz w:val="24"/>
        </w:rPr>
        <w:t xml:space="preserve"> </w:t>
      </w:r>
      <w:r>
        <w:rPr>
          <w:sz w:val="24"/>
        </w:rPr>
        <w:t>690</w:t>
      </w:r>
      <w:r>
        <w:rPr>
          <w:spacing w:val="-20"/>
          <w:sz w:val="24"/>
        </w:rPr>
        <w:t xml:space="preserve"> </w:t>
      </w:r>
      <w:r>
        <w:rPr>
          <w:sz w:val="24"/>
        </w:rPr>
        <w:t>(Political Science Research).</w:t>
      </w:r>
    </w:p>
    <w:p w14:paraId="7D4D513D" w14:textId="77777777" w:rsidR="00190355" w:rsidRDefault="00580E3B">
      <w:pPr>
        <w:pStyle w:val="ListParagraph"/>
        <w:numPr>
          <w:ilvl w:val="0"/>
          <w:numId w:val="4"/>
        </w:numPr>
        <w:tabs>
          <w:tab w:val="left" w:pos="1319"/>
        </w:tabs>
        <w:ind w:left="1319" w:right="1068"/>
        <w:rPr>
          <w:sz w:val="24"/>
        </w:rPr>
      </w:pPr>
      <w:r>
        <w:rPr>
          <w:sz w:val="24"/>
        </w:rPr>
        <w:t>Students</w:t>
      </w:r>
      <w:r>
        <w:rPr>
          <w:spacing w:val="-3"/>
          <w:sz w:val="24"/>
        </w:rPr>
        <w:t xml:space="preserve"> </w:t>
      </w:r>
      <w:r>
        <w:rPr>
          <w:sz w:val="24"/>
        </w:rPr>
        <w:t>must</w:t>
      </w:r>
      <w:r>
        <w:rPr>
          <w:spacing w:val="-3"/>
          <w:sz w:val="24"/>
        </w:rPr>
        <w:t xml:space="preserve"> </w:t>
      </w:r>
      <w:r>
        <w:rPr>
          <w:sz w:val="24"/>
        </w:rPr>
        <w:t>complete</w:t>
      </w:r>
      <w:r>
        <w:rPr>
          <w:spacing w:val="-4"/>
          <w:sz w:val="24"/>
        </w:rPr>
        <w:t xml:space="preserve"> </w:t>
      </w:r>
      <w:r>
        <w:rPr>
          <w:sz w:val="24"/>
        </w:rPr>
        <w:t>a</w:t>
      </w:r>
      <w:r>
        <w:rPr>
          <w:spacing w:val="-4"/>
          <w:sz w:val="24"/>
        </w:rPr>
        <w:t xml:space="preserve"> </w:t>
      </w:r>
      <w:r>
        <w:rPr>
          <w:sz w:val="24"/>
        </w:rPr>
        <w:t>minimum</w:t>
      </w:r>
      <w:r>
        <w:rPr>
          <w:spacing w:val="-3"/>
          <w:sz w:val="24"/>
        </w:rPr>
        <w:t xml:space="preserve"> </w:t>
      </w:r>
      <w:r>
        <w:rPr>
          <w:sz w:val="24"/>
        </w:rPr>
        <w:t>of</w:t>
      </w:r>
      <w:r>
        <w:rPr>
          <w:spacing w:val="-4"/>
          <w:sz w:val="24"/>
        </w:rPr>
        <w:t xml:space="preserve"> </w:t>
      </w:r>
      <w:r>
        <w:rPr>
          <w:sz w:val="24"/>
        </w:rPr>
        <w:t>one</w:t>
      </w:r>
      <w:r>
        <w:rPr>
          <w:spacing w:val="-4"/>
          <w:sz w:val="24"/>
        </w:rPr>
        <w:t xml:space="preserve"> </w:t>
      </w:r>
      <w:r>
        <w:rPr>
          <w:sz w:val="24"/>
        </w:rPr>
        <w:t>credit</w:t>
      </w:r>
      <w:r>
        <w:rPr>
          <w:spacing w:val="-1"/>
          <w:sz w:val="24"/>
        </w:rPr>
        <w:t xml:space="preserve"> </w:t>
      </w:r>
      <w:r>
        <w:rPr>
          <w:sz w:val="24"/>
        </w:rPr>
        <w:t>hour</w:t>
      </w:r>
      <w:r>
        <w:rPr>
          <w:spacing w:val="-4"/>
          <w:sz w:val="24"/>
        </w:rPr>
        <w:t xml:space="preserve"> </w:t>
      </w:r>
      <w:r>
        <w:rPr>
          <w:sz w:val="24"/>
        </w:rPr>
        <w:t>of</w:t>
      </w:r>
      <w:r>
        <w:rPr>
          <w:spacing w:val="-4"/>
          <w:sz w:val="24"/>
        </w:rPr>
        <w:t xml:space="preserve"> </w:t>
      </w:r>
      <w:r>
        <w:rPr>
          <w:sz w:val="24"/>
        </w:rPr>
        <w:t>POLS</w:t>
      </w:r>
      <w:r>
        <w:rPr>
          <w:spacing w:val="-3"/>
          <w:sz w:val="24"/>
        </w:rPr>
        <w:t xml:space="preserve"> </w:t>
      </w:r>
      <w:r>
        <w:rPr>
          <w:sz w:val="24"/>
        </w:rPr>
        <w:t>692</w:t>
      </w:r>
      <w:r>
        <w:rPr>
          <w:spacing w:val="-3"/>
          <w:sz w:val="24"/>
        </w:rPr>
        <w:t xml:space="preserve"> </w:t>
      </w:r>
      <w:r>
        <w:rPr>
          <w:sz w:val="24"/>
        </w:rPr>
        <w:t>(</w:t>
      </w:r>
      <w:proofErr w:type="gramStart"/>
      <w:r>
        <w:rPr>
          <w:sz w:val="24"/>
        </w:rPr>
        <w:t>Teaching</w:t>
      </w:r>
      <w:r>
        <w:rPr>
          <w:spacing w:val="-3"/>
          <w:sz w:val="24"/>
        </w:rPr>
        <w:t xml:space="preserve"> </w:t>
      </w:r>
      <w:r>
        <w:rPr>
          <w:sz w:val="24"/>
        </w:rPr>
        <w:t>of</w:t>
      </w:r>
      <w:proofErr w:type="gramEnd"/>
      <w:r>
        <w:rPr>
          <w:sz w:val="24"/>
        </w:rPr>
        <w:t xml:space="preserve"> Political Science).</w:t>
      </w:r>
    </w:p>
    <w:p w14:paraId="1A32884C" w14:textId="77777777" w:rsidR="00190355" w:rsidRDefault="00580E3B">
      <w:pPr>
        <w:pStyle w:val="ListParagraph"/>
        <w:numPr>
          <w:ilvl w:val="0"/>
          <w:numId w:val="4"/>
        </w:numPr>
        <w:tabs>
          <w:tab w:val="left" w:pos="1319"/>
        </w:tabs>
        <w:ind w:left="1319" w:right="657"/>
        <w:rPr>
          <w:sz w:val="24"/>
        </w:rPr>
      </w:pPr>
      <w:r>
        <w:rPr>
          <w:sz w:val="24"/>
        </w:rPr>
        <w:t>Students</w:t>
      </w:r>
      <w:r>
        <w:rPr>
          <w:spacing w:val="-3"/>
          <w:sz w:val="24"/>
        </w:rPr>
        <w:t xml:space="preserve"> </w:t>
      </w:r>
      <w:r>
        <w:rPr>
          <w:sz w:val="24"/>
        </w:rPr>
        <w:t>must</w:t>
      </w:r>
      <w:r>
        <w:rPr>
          <w:spacing w:val="-3"/>
          <w:sz w:val="24"/>
        </w:rPr>
        <w:t xml:space="preserve"> </w:t>
      </w:r>
      <w:r>
        <w:rPr>
          <w:sz w:val="24"/>
        </w:rPr>
        <w:t>complete</w:t>
      </w:r>
      <w:r>
        <w:rPr>
          <w:spacing w:val="-4"/>
          <w:sz w:val="24"/>
        </w:rPr>
        <w:t xml:space="preserve"> </w:t>
      </w:r>
      <w:r>
        <w:rPr>
          <w:sz w:val="24"/>
        </w:rPr>
        <w:t>a</w:t>
      </w:r>
      <w:r>
        <w:rPr>
          <w:spacing w:val="-4"/>
          <w:sz w:val="24"/>
        </w:rPr>
        <w:t xml:space="preserve"> </w:t>
      </w:r>
      <w:r>
        <w:rPr>
          <w:sz w:val="24"/>
        </w:rPr>
        <w:t>minimum</w:t>
      </w:r>
      <w:r>
        <w:rPr>
          <w:spacing w:val="-3"/>
          <w:sz w:val="24"/>
        </w:rPr>
        <w:t xml:space="preserve"> </w:t>
      </w:r>
      <w:r>
        <w:rPr>
          <w:sz w:val="24"/>
        </w:rPr>
        <w:t>total</w:t>
      </w:r>
      <w:r>
        <w:rPr>
          <w:spacing w:val="-3"/>
          <w:sz w:val="24"/>
        </w:rPr>
        <w:t xml:space="preserve"> </w:t>
      </w:r>
      <w:r>
        <w:rPr>
          <w:sz w:val="24"/>
        </w:rPr>
        <w:t>of</w:t>
      </w:r>
      <w:r>
        <w:rPr>
          <w:spacing w:val="-4"/>
          <w:sz w:val="24"/>
        </w:rPr>
        <w:t xml:space="preserve"> </w:t>
      </w:r>
      <w:r>
        <w:rPr>
          <w:sz w:val="24"/>
        </w:rPr>
        <w:t>twelve</w:t>
      </w:r>
      <w:r>
        <w:rPr>
          <w:spacing w:val="-4"/>
          <w:sz w:val="24"/>
        </w:rPr>
        <w:t xml:space="preserve"> </w:t>
      </w:r>
      <w:r>
        <w:rPr>
          <w:sz w:val="24"/>
        </w:rPr>
        <w:t>credit</w:t>
      </w:r>
      <w:r>
        <w:rPr>
          <w:spacing w:val="-3"/>
          <w:sz w:val="24"/>
        </w:rPr>
        <w:t xml:space="preserve"> </w:t>
      </w:r>
      <w:r>
        <w:rPr>
          <w:sz w:val="24"/>
        </w:rPr>
        <w:t>hours</w:t>
      </w:r>
      <w:r>
        <w:rPr>
          <w:spacing w:val="-3"/>
          <w:sz w:val="24"/>
        </w:rPr>
        <w:t xml:space="preserve"> </w:t>
      </w:r>
      <w:r>
        <w:rPr>
          <w:sz w:val="24"/>
        </w:rPr>
        <w:t>of</w:t>
      </w:r>
      <w:r>
        <w:rPr>
          <w:spacing w:val="-4"/>
          <w:sz w:val="24"/>
        </w:rPr>
        <w:t xml:space="preserve"> </w:t>
      </w:r>
      <w:r>
        <w:rPr>
          <w:sz w:val="24"/>
        </w:rPr>
        <w:t>course</w:t>
      </w:r>
      <w:r>
        <w:rPr>
          <w:spacing w:val="-4"/>
          <w:sz w:val="24"/>
        </w:rPr>
        <w:t xml:space="preserve"> </w:t>
      </w:r>
      <w:r>
        <w:rPr>
          <w:sz w:val="24"/>
        </w:rPr>
        <w:t>number</w:t>
      </w:r>
      <w:r>
        <w:rPr>
          <w:spacing w:val="-4"/>
          <w:sz w:val="24"/>
        </w:rPr>
        <w:t xml:space="preserve"> </w:t>
      </w:r>
      <w:r>
        <w:rPr>
          <w:sz w:val="24"/>
        </w:rPr>
        <w:t>799 (Doctoral Research and Dissertation).</w:t>
      </w:r>
    </w:p>
    <w:p w14:paraId="1FA39E42" w14:textId="77777777" w:rsidR="00190355" w:rsidRDefault="00580E3B">
      <w:pPr>
        <w:pStyle w:val="BodyText"/>
        <w:spacing w:before="271"/>
        <w:ind w:left="239" w:right="745"/>
      </w:pPr>
      <w:r>
        <w:t>All doctoral students must take</w:t>
      </w:r>
      <w:r>
        <w:rPr>
          <w:spacing w:val="-1"/>
        </w:rPr>
        <w:t xml:space="preserve"> </w:t>
      </w:r>
      <w:r>
        <w:t>POLS 602 and POLS 603 as part of</w:t>
      </w:r>
      <w:r>
        <w:rPr>
          <w:spacing w:val="-1"/>
        </w:rPr>
        <w:t xml:space="preserve"> </w:t>
      </w:r>
      <w:r>
        <w:t>their 90-credit-hour</w:t>
      </w:r>
      <w:r>
        <w:rPr>
          <w:spacing w:val="-1"/>
        </w:rPr>
        <w:t xml:space="preserve"> </w:t>
      </w:r>
      <w:r>
        <w:t>Ph.D. program. The expectation is that students will take these two courses during their first two semesters at NIU. However, an exception may be granted with the consent of the director of graduate studies. These courses are designed to introduce the philosophical underpinnings, scope,</w:t>
      </w:r>
      <w:r>
        <w:rPr>
          <w:spacing w:val="-3"/>
        </w:rPr>
        <w:t xml:space="preserve"> </w:t>
      </w:r>
      <w:r>
        <w:t>methods,</w:t>
      </w:r>
      <w:r>
        <w:rPr>
          <w:spacing w:val="-3"/>
        </w:rPr>
        <w:t xml:space="preserve"> </w:t>
      </w:r>
      <w:r>
        <w:t>and</w:t>
      </w:r>
      <w:r>
        <w:rPr>
          <w:spacing w:val="-3"/>
        </w:rPr>
        <w:t xml:space="preserve"> </w:t>
      </w:r>
      <w:r>
        <w:t>research</w:t>
      </w:r>
      <w:r>
        <w:rPr>
          <w:spacing w:val="-3"/>
        </w:rPr>
        <w:t xml:space="preserve"> </w:t>
      </w:r>
      <w:r>
        <w:t>design</w:t>
      </w:r>
      <w:r>
        <w:rPr>
          <w:spacing w:val="-3"/>
        </w:rPr>
        <w:t xml:space="preserve"> </w:t>
      </w:r>
      <w:r>
        <w:t>of</w:t>
      </w:r>
      <w:r>
        <w:rPr>
          <w:spacing w:val="-2"/>
        </w:rPr>
        <w:t xml:space="preserve"> </w:t>
      </w:r>
      <w:r>
        <w:t>political</w:t>
      </w:r>
      <w:r>
        <w:rPr>
          <w:spacing w:val="-3"/>
        </w:rPr>
        <w:t xml:space="preserve"> </w:t>
      </w:r>
      <w:r>
        <w:t>science.</w:t>
      </w:r>
      <w:r>
        <w:rPr>
          <w:spacing w:val="-3"/>
        </w:rPr>
        <w:t xml:space="preserve"> </w:t>
      </w:r>
      <w:r>
        <w:t>Students</w:t>
      </w:r>
      <w:r>
        <w:rPr>
          <w:spacing w:val="-3"/>
        </w:rPr>
        <w:t xml:space="preserve"> </w:t>
      </w:r>
      <w:r>
        <w:t>with</w:t>
      </w:r>
      <w:r>
        <w:rPr>
          <w:spacing w:val="-3"/>
        </w:rPr>
        <w:t xml:space="preserve"> </w:t>
      </w:r>
      <w:r>
        <w:t>a</w:t>
      </w:r>
      <w:r>
        <w:rPr>
          <w:spacing w:val="-4"/>
        </w:rPr>
        <w:t xml:space="preserve"> </w:t>
      </w:r>
      <w:r>
        <w:t>further</w:t>
      </w:r>
      <w:r>
        <w:rPr>
          <w:spacing w:val="-4"/>
        </w:rPr>
        <w:t xml:space="preserve"> </w:t>
      </w:r>
      <w:r>
        <w:t>subset</w:t>
      </w:r>
      <w:r>
        <w:rPr>
          <w:spacing w:val="-3"/>
        </w:rPr>
        <w:t xml:space="preserve"> </w:t>
      </w:r>
      <w:r>
        <w:t>field</w:t>
      </w:r>
      <w:r>
        <w:rPr>
          <w:spacing w:val="-3"/>
        </w:rPr>
        <w:t xml:space="preserve"> </w:t>
      </w:r>
      <w:r>
        <w:t>in Public Administration may substitute PSPA 604 (Public Program Evaluation Methods) for POLS 602 with the approval of the graduate director.</w:t>
      </w:r>
    </w:p>
    <w:p w14:paraId="62FB0ADD" w14:textId="77777777" w:rsidR="00190355" w:rsidRDefault="00580E3B">
      <w:pPr>
        <w:pStyle w:val="BodyText"/>
        <w:spacing w:before="120"/>
        <w:ind w:left="239" w:right="710"/>
      </w:pPr>
      <w:r>
        <w:t>All doctoral students must take POLS 690 for a minimum of six credit hours. This course provides indispensable socialization into the department and the profession, opportunities for peer assistance and review, and bridges between theories and applications. POLS 690 may be repeated</w:t>
      </w:r>
      <w:r>
        <w:rPr>
          <w:spacing w:val="-3"/>
        </w:rPr>
        <w:t xml:space="preserve"> </w:t>
      </w:r>
      <w:r>
        <w:t>for</w:t>
      </w:r>
      <w:r>
        <w:rPr>
          <w:spacing w:val="-2"/>
        </w:rPr>
        <w:t xml:space="preserve"> </w:t>
      </w:r>
      <w:r>
        <w:t>a</w:t>
      </w:r>
      <w:r>
        <w:rPr>
          <w:spacing w:val="-4"/>
        </w:rPr>
        <w:t xml:space="preserve"> </w:t>
      </w:r>
      <w:r>
        <w:t>maximum</w:t>
      </w:r>
      <w:r>
        <w:rPr>
          <w:spacing w:val="-3"/>
        </w:rPr>
        <w:t xml:space="preserve"> </w:t>
      </w:r>
      <w:r>
        <w:t>of</w:t>
      </w:r>
      <w:r>
        <w:rPr>
          <w:spacing w:val="-4"/>
        </w:rPr>
        <w:t xml:space="preserve"> </w:t>
      </w:r>
      <w:r>
        <w:t>39</w:t>
      </w:r>
      <w:r>
        <w:rPr>
          <w:spacing w:val="-3"/>
        </w:rPr>
        <w:t xml:space="preserve"> </w:t>
      </w:r>
      <w:r>
        <w:t>credit</w:t>
      </w:r>
      <w:r>
        <w:rPr>
          <w:spacing w:val="-3"/>
        </w:rPr>
        <w:t xml:space="preserve"> </w:t>
      </w:r>
      <w:r>
        <w:t>hours</w:t>
      </w:r>
      <w:r>
        <w:rPr>
          <w:spacing w:val="-1"/>
        </w:rPr>
        <w:t xml:space="preserve"> </w:t>
      </w:r>
      <w:r>
        <w:t>and</w:t>
      </w:r>
      <w:r>
        <w:rPr>
          <w:spacing w:val="-3"/>
        </w:rPr>
        <w:t xml:space="preserve"> </w:t>
      </w:r>
      <w:r>
        <w:t>counted</w:t>
      </w:r>
      <w:r>
        <w:rPr>
          <w:spacing w:val="-3"/>
        </w:rPr>
        <w:t xml:space="preserve"> </w:t>
      </w:r>
      <w:r>
        <w:t>toward</w:t>
      </w:r>
      <w:r>
        <w:rPr>
          <w:spacing w:val="-3"/>
        </w:rPr>
        <w:t xml:space="preserve"> </w:t>
      </w:r>
      <w:r>
        <w:t>the</w:t>
      </w:r>
      <w:r>
        <w:rPr>
          <w:spacing w:val="-5"/>
        </w:rPr>
        <w:t xml:space="preserve"> </w:t>
      </w:r>
      <w:r>
        <w:t>90</w:t>
      </w:r>
      <w:r>
        <w:rPr>
          <w:spacing w:val="-3"/>
        </w:rPr>
        <w:t xml:space="preserve"> </w:t>
      </w:r>
      <w:r>
        <w:t>credit</w:t>
      </w:r>
      <w:r>
        <w:rPr>
          <w:spacing w:val="-3"/>
        </w:rPr>
        <w:t xml:space="preserve"> </w:t>
      </w:r>
      <w:r>
        <w:t>hours</w:t>
      </w:r>
      <w:r>
        <w:rPr>
          <w:spacing w:val="-3"/>
        </w:rPr>
        <w:t xml:space="preserve"> </w:t>
      </w:r>
      <w:r>
        <w:t>required</w:t>
      </w:r>
      <w:r>
        <w:rPr>
          <w:spacing w:val="-1"/>
        </w:rPr>
        <w:t xml:space="preserve"> </w:t>
      </w:r>
      <w:r>
        <w:t xml:space="preserve">for the Ph.D. </w:t>
      </w:r>
      <w:proofErr w:type="gramStart"/>
      <w:r>
        <w:t>degree, but</w:t>
      </w:r>
      <w:proofErr w:type="gramEnd"/>
      <w:r>
        <w:t xml:space="preserve"> is not accepted toward the minimum course requirement in either of the student’s two subfields.</w:t>
      </w:r>
    </w:p>
    <w:p w14:paraId="53DCA5AA" w14:textId="77777777" w:rsidR="00190355" w:rsidRDefault="00580E3B">
      <w:pPr>
        <w:pStyle w:val="BodyText"/>
        <w:spacing w:before="120"/>
        <w:ind w:left="239" w:right="710"/>
      </w:pPr>
      <w:r>
        <w:t xml:space="preserve">All doctoral students are also required to take one credit hour of POLS </w:t>
      </w:r>
      <w:proofErr w:type="gramStart"/>
      <w:r>
        <w:t>692</w:t>
      </w:r>
      <w:proofErr w:type="gramEnd"/>
      <w:r>
        <w:t xml:space="preserve"> which is a general orientation</w:t>
      </w:r>
      <w:r>
        <w:rPr>
          <w:spacing w:val="-4"/>
        </w:rPr>
        <w:t xml:space="preserve"> </w:t>
      </w:r>
      <w:r>
        <w:t>for</w:t>
      </w:r>
      <w:r>
        <w:rPr>
          <w:spacing w:val="-4"/>
        </w:rPr>
        <w:t xml:space="preserve"> </w:t>
      </w:r>
      <w:r>
        <w:t>teaching</w:t>
      </w:r>
      <w:r>
        <w:rPr>
          <w:spacing w:val="-4"/>
        </w:rPr>
        <w:t xml:space="preserve"> </w:t>
      </w:r>
      <w:r>
        <w:t>political</w:t>
      </w:r>
      <w:r>
        <w:rPr>
          <w:spacing w:val="-4"/>
        </w:rPr>
        <w:t xml:space="preserve"> </w:t>
      </w:r>
      <w:r>
        <w:t>science.</w:t>
      </w:r>
      <w:r>
        <w:rPr>
          <w:spacing w:val="-4"/>
        </w:rPr>
        <w:t xml:space="preserve"> </w:t>
      </w:r>
      <w:r>
        <w:t>Credit</w:t>
      </w:r>
      <w:r>
        <w:rPr>
          <w:spacing w:val="-4"/>
        </w:rPr>
        <w:t xml:space="preserve"> </w:t>
      </w:r>
      <w:r>
        <w:t>is</w:t>
      </w:r>
      <w:r>
        <w:rPr>
          <w:spacing w:val="-2"/>
        </w:rPr>
        <w:t xml:space="preserve"> </w:t>
      </w:r>
      <w:r>
        <w:t>not</w:t>
      </w:r>
      <w:r>
        <w:rPr>
          <w:spacing w:val="-4"/>
        </w:rPr>
        <w:t xml:space="preserve"> </w:t>
      </w:r>
      <w:r>
        <w:t>accepted</w:t>
      </w:r>
      <w:r>
        <w:rPr>
          <w:spacing w:val="-4"/>
        </w:rPr>
        <w:t xml:space="preserve"> </w:t>
      </w:r>
      <w:r>
        <w:t>toward</w:t>
      </w:r>
      <w:r>
        <w:rPr>
          <w:spacing w:val="-4"/>
        </w:rPr>
        <w:t xml:space="preserve"> </w:t>
      </w:r>
      <w:r>
        <w:t>subfield</w:t>
      </w:r>
      <w:r>
        <w:rPr>
          <w:spacing w:val="-4"/>
        </w:rPr>
        <w:t xml:space="preserve"> </w:t>
      </w:r>
      <w:r>
        <w:t>requirements</w:t>
      </w:r>
      <w:r>
        <w:rPr>
          <w:spacing w:val="-4"/>
        </w:rPr>
        <w:t xml:space="preserve"> </w:t>
      </w:r>
      <w:r>
        <w:t xml:space="preserve">for the doctoral degree, but it may be counted toward the 90 credit hours required for the Ph.D. </w:t>
      </w:r>
      <w:r>
        <w:rPr>
          <w:spacing w:val="-2"/>
        </w:rPr>
        <w:t>degree.</w:t>
      </w:r>
    </w:p>
    <w:p w14:paraId="52CC3B61" w14:textId="77777777" w:rsidR="00190355" w:rsidRDefault="00580E3B">
      <w:pPr>
        <w:pStyle w:val="BodyText"/>
        <w:spacing w:before="120"/>
        <w:ind w:left="239" w:right="624"/>
      </w:pPr>
      <w:r>
        <w:t>Doctoral students who have an approved dissertation proposal may register for POLS 799A. Students</w:t>
      </w:r>
      <w:r>
        <w:rPr>
          <w:spacing w:val="-2"/>
        </w:rPr>
        <w:t xml:space="preserve"> </w:t>
      </w:r>
      <w:r>
        <w:t>must</w:t>
      </w:r>
      <w:r>
        <w:rPr>
          <w:spacing w:val="-2"/>
        </w:rPr>
        <w:t xml:space="preserve"> </w:t>
      </w:r>
      <w:r>
        <w:t>complete</w:t>
      </w:r>
      <w:r>
        <w:rPr>
          <w:spacing w:val="-3"/>
        </w:rPr>
        <w:t xml:space="preserve"> </w:t>
      </w:r>
      <w:r>
        <w:t>a</w:t>
      </w:r>
      <w:r>
        <w:rPr>
          <w:spacing w:val="-3"/>
        </w:rPr>
        <w:t xml:space="preserve"> </w:t>
      </w:r>
      <w:r>
        <w:t>minimum</w:t>
      </w:r>
      <w:r>
        <w:rPr>
          <w:spacing w:val="-2"/>
        </w:rPr>
        <w:t xml:space="preserve"> </w:t>
      </w:r>
      <w:r>
        <w:t>of</w:t>
      </w:r>
      <w:r>
        <w:rPr>
          <w:spacing w:val="-3"/>
        </w:rPr>
        <w:t xml:space="preserve"> </w:t>
      </w:r>
      <w:r>
        <w:t>twelve</w:t>
      </w:r>
      <w:r>
        <w:rPr>
          <w:spacing w:val="-3"/>
        </w:rPr>
        <w:t xml:space="preserve"> </w:t>
      </w:r>
      <w:r>
        <w:t>credit</w:t>
      </w:r>
      <w:r>
        <w:rPr>
          <w:spacing w:val="-2"/>
        </w:rPr>
        <w:t xml:space="preserve"> </w:t>
      </w:r>
      <w:proofErr w:type="gramStart"/>
      <w:r>
        <w:t>hours</w:t>
      </w:r>
      <w:proofErr w:type="gramEnd"/>
      <w:r>
        <w:rPr>
          <w:spacing w:val="-2"/>
        </w:rPr>
        <w:t xml:space="preserve"> </w:t>
      </w:r>
      <w:r>
        <w:t>of</w:t>
      </w:r>
      <w:r>
        <w:rPr>
          <w:spacing w:val="-3"/>
        </w:rPr>
        <w:t xml:space="preserve"> </w:t>
      </w:r>
      <w:r>
        <w:t>course</w:t>
      </w:r>
      <w:r>
        <w:rPr>
          <w:spacing w:val="-3"/>
        </w:rPr>
        <w:t xml:space="preserve"> </w:t>
      </w:r>
      <w:r>
        <w:t>number</w:t>
      </w:r>
      <w:r>
        <w:rPr>
          <w:spacing w:val="-3"/>
        </w:rPr>
        <w:t xml:space="preserve"> </w:t>
      </w:r>
      <w:r>
        <w:t>799</w:t>
      </w:r>
      <w:r>
        <w:rPr>
          <w:spacing w:val="-2"/>
        </w:rPr>
        <w:t xml:space="preserve"> </w:t>
      </w:r>
      <w:r>
        <w:t>(A</w:t>
      </w:r>
      <w:r>
        <w:rPr>
          <w:spacing w:val="-3"/>
        </w:rPr>
        <w:t xml:space="preserve"> </w:t>
      </w:r>
      <w:r>
        <w:t>or</w:t>
      </w:r>
      <w:r>
        <w:rPr>
          <w:spacing w:val="-3"/>
        </w:rPr>
        <w:t xml:space="preserve"> </w:t>
      </w:r>
      <w:r>
        <w:t>B)</w:t>
      </w:r>
      <w:r>
        <w:rPr>
          <w:spacing w:val="-3"/>
        </w:rPr>
        <w:t xml:space="preserve"> </w:t>
      </w:r>
      <w:r>
        <w:t>for</w:t>
      </w:r>
      <w:r>
        <w:rPr>
          <w:spacing w:val="-3"/>
        </w:rPr>
        <w:t xml:space="preserve"> </w:t>
      </w:r>
      <w:r>
        <w:t>the doctoral degree. Students who register for POLS 799A are required to maintain continuous</w:t>
      </w:r>
    </w:p>
    <w:p w14:paraId="000EE32A" w14:textId="77777777" w:rsidR="00190355" w:rsidRDefault="00190355">
      <w:pPr>
        <w:sectPr w:rsidR="00190355">
          <w:footerReference w:type="default" r:id="rId18"/>
          <w:pgSz w:w="12240" w:h="15840"/>
          <w:pgMar w:top="1360" w:right="800" w:bottom="1180" w:left="1200" w:header="0" w:footer="982" w:gutter="0"/>
          <w:pgNumType w:start="20"/>
          <w:cols w:space="720"/>
        </w:sectPr>
      </w:pPr>
    </w:p>
    <w:p w14:paraId="562D7D73" w14:textId="77777777" w:rsidR="00190355" w:rsidRDefault="00580E3B">
      <w:pPr>
        <w:pStyle w:val="BodyText"/>
        <w:spacing w:before="72"/>
        <w:ind w:right="710"/>
      </w:pPr>
      <w:r>
        <w:lastRenderedPageBreak/>
        <w:t>registration in POLS 799A every term, including summer terms, until the dissertation is completed</w:t>
      </w:r>
      <w:r>
        <w:rPr>
          <w:spacing w:val="-3"/>
        </w:rPr>
        <w:t xml:space="preserve"> </w:t>
      </w:r>
      <w:r>
        <w:t>and</w:t>
      </w:r>
      <w:r>
        <w:rPr>
          <w:spacing w:val="-3"/>
        </w:rPr>
        <w:t xml:space="preserve"> </w:t>
      </w:r>
      <w:r>
        <w:t>approved</w:t>
      </w:r>
      <w:r>
        <w:rPr>
          <w:spacing w:val="-1"/>
        </w:rPr>
        <w:t xml:space="preserve"> </w:t>
      </w:r>
      <w:r>
        <w:t>by</w:t>
      </w:r>
      <w:r>
        <w:rPr>
          <w:spacing w:val="-3"/>
        </w:rPr>
        <w:t xml:space="preserve"> </w:t>
      </w:r>
      <w:r>
        <w:t>the</w:t>
      </w:r>
      <w:r>
        <w:rPr>
          <w:spacing w:val="-4"/>
        </w:rPr>
        <w:t xml:space="preserve"> </w:t>
      </w:r>
      <w:r>
        <w:t>Graduate</w:t>
      </w:r>
      <w:r>
        <w:rPr>
          <w:spacing w:val="-4"/>
        </w:rPr>
        <w:t xml:space="preserve"> </w:t>
      </w:r>
      <w:r>
        <w:t>School,</w:t>
      </w:r>
      <w:r>
        <w:rPr>
          <w:spacing w:val="-3"/>
        </w:rPr>
        <w:t xml:space="preserve"> </w:t>
      </w:r>
      <w:r>
        <w:t>unless</w:t>
      </w:r>
      <w:r>
        <w:rPr>
          <w:spacing w:val="-3"/>
        </w:rPr>
        <w:t xml:space="preserve"> </w:t>
      </w:r>
      <w:r>
        <w:t>a</w:t>
      </w:r>
      <w:r>
        <w:rPr>
          <w:spacing w:val="-4"/>
        </w:rPr>
        <w:t xml:space="preserve"> </w:t>
      </w:r>
      <w:r>
        <w:t>leave</w:t>
      </w:r>
      <w:r>
        <w:rPr>
          <w:spacing w:val="-4"/>
        </w:rPr>
        <w:t xml:space="preserve"> </w:t>
      </w:r>
      <w:r>
        <w:t>of</w:t>
      </w:r>
      <w:r>
        <w:rPr>
          <w:spacing w:val="-4"/>
        </w:rPr>
        <w:t xml:space="preserve"> </w:t>
      </w:r>
      <w:r>
        <w:t>absence</w:t>
      </w:r>
      <w:r>
        <w:rPr>
          <w:spacing w:val="-2"/>
        </w:rPr>
        <w:t xml:space="preserve"> </w:t>
      </w:r>
      <w:r>
        <w:t>is</w:t>
      </w:r>
      <w:r>
        <w:rPr>
          <w:spacing w:val="-3"/>
        </w:rPr>
        <w:t xml:space="preserve"> </w:t>
      </w:r>
      <w:r>
        <w:t>granted.</w:t>
      </w:r>
      <w:r>
        <w:rPr>
          <w:spacing w:val="-3"/>
        </w:rPr>
        <w:t xml:space="preserve"> </w:t>
      </w:r>
      <w:r>
        <w:t xml:space="preserve">Students who fail to register continuously may be withdrawn from the program. Furthermore, there is a fixed </w:t>
      </w:r>
      <w:proofErr w:type="gramStart"/>
      <w:r>
        <w:t>three credit</w:t>
      </w:r>
      <w:proofErr w:type="gramEnd"/>
      <w:r>
        <w:t xml:space="preserve"> hour registration requirement for POLS 799A.</w:t>
      </w:r>
    </w:p>
    <w:p w14:paraId="2A3291A7" w14:textId="77777777" w:rsidR="00190355" w:rsidRDefault="00580E3B">
      <w:pPr>
        <w:pStyle w:val="BodyText"/>
        <w:spacing w:before="120"/>
        <w:ind w:right="710"/>
      </w:pPr>
      <w:r>
        <w:rPr>
          <w:noProof/>
        </w:rPr>
        <mc:AlternateContent>
          <mc:Choice Requires="wps">
            <w:drawing>
              <wp:anchor distT="0" distB="0" distL="0" distR="0" simplePos="0" relativeHeight="486470656" behindDoc="1" locked="0" layoutInCell="1" allowOverlap="1" wp14:anchorId="789934E8" wp14:editId="288F9DEC">
                <wp:simplePos x="0" y="0"/>
                <wp:positionH relativeFrom="page">
                  <wp:posOffset>2874010</wp:posOffset>
                </wp:positionH>
                <wp:positionV relativeFrom="paragraph">
                  <wp:posOffset>761996</wp:posOffset>
                </wp:positionV>
                <wp:extent cx="38100" cy="762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E1BF4C" id="Graphic 17" o:spid="_x0000_s1026" style="position:absolute;margin-left:226.3pt;margin-top:60pt;width:3pt;height:.6pt;z-index:-16845824;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" path="m38100,l,,,7620r38100,l38100,xe" fillcolor="black" stroked="f">
                <v:path arrowok="t"/>
                <w10:wrap anchorx="page"/>
              </v:shape>
            </w:pict>
          </mc:Fallback>
        </mc:AlternateContent>
      </w:r>
      <w:r>
        <w:t>Students</w:t>
      </w:r>
      <w:r>
        <w:rPr>
          <w:spacing w:val="-4"/>
        </w:rPr>
        <w:t xml:space="preserve"> </w:t>
      </w:r>
      <w:r>
        <w:t>must</w:t>
      </w:r>
      <w:r>
        <w:rPr>
          <w:spacing w:val="-4"/>
        </w:rPr>
        <w:t xml:space="preserve"> </w:t>
      </w:r>
      <w:r>
        <w:t>stay</w:t>
      </w:r>
      <w:r>
        <w:rPr>
          <w:spacing w:val="-4"/>
        </w:rPr>
        <w:t xml:space="preserve"> </w:t>
      </w:r>
      <w:r>
        <w:t>continually</w:t>
      </w:r>
      <w:r>
        <w:rPr>
          <w:spacing w:val="-4"/>
        </w:rPr>
        <w:t xml:space="preserve"> </w:t>
      </w:r>
      <w:r>
        <w:t>enrolled</w:t>
      </w:r>
      <w:r>
        <w:rPr>
          <w:spacing w:val="-4"/>
        </w:rPr>
        <w:t xml:space="preserve"> </w:t>
      </w:r>
      <w:r>
        <w:t>under</w:t>
      </w:r>
      <w:r>
        <w:rPr>
          <w:spacing w:val="-5"/>
        </w:rPr>
        <w:t xml:space="preserve"> </w:t>
      </w:r>
      <w:r>
        <w:t>the</w:t>
      </w:r>
      <w:r>
        <w:rPr>
          <w:spacing w:val="-3"/>
        </w:rPr>
        <w:t xml:space="preserve"> </w:t>
      </w:r>
      <w:r>
        <w:t>“continuous</w:t>
      </w:r>
      <w:r>
        <w:rPr>
          <w:spacing w:val="-4"/>
        </w:rPr>
        <w:t xml:space="preserve"> </w:t>
      </w:r>
      <w:r>
        <w:t>enrollment</w:t>
      </w:r>
      <w:r>
        <w:rPr>
          <w:spacing w:val="-2"/>
        </w:rPr>
        <w:t xml:space="preserve"> </w:t>
      </w:r>
      <w:r>
        <w:t>policy”</w:t>
      </w:r>
      <w:r>
        <w:rPr>
          <w:spacing w:val="-5"/>
        </w:rPr>
        <w:t xml:space="preserve"> </w:t>
      </w:r>
      <w:r>
        <w:t>established</w:t>
      </w:r>
      <w:r>
        <w:rPr>
          <w:spacing w:val="-4"/>
        </w:rPr>
        <w:t xml:space="preserve"> </w:t>
      </w:r>
      <w:r>
        <w:t>by the Graduate School. They must also pay tuition and fees for all these credit hours. It is thus advantageous for many students to register for POLS 690 to the maximum credits allowed (39) before enrolling in POLS 799A. There is no requirement for continuous enrollment in POLS 690, and the student can choose to register for one to three credits.</w:t>
      </w:r>
    </w:p>
    <w:p w14:paraId="710A71DB" w14:textId="77777777" w:rsidR="00190355" w:rsidRDefault="00580E3B">
      <w:pPr>
        <w:pStyle w:val="BodyText"/>
        <w:spacing w:before="120"/>
        <w:ind w:right="1187"/>
        <w:jc w:val="both"/>
      </w:pPr>
      <w:r>
        <w:t>Students who have successfully completed the oral defense of the dissertation and received departmental</w:t>
      </w:r>
      <w:r>
        <w:rPr>
          <w:spacing w:val="-4"/>
        </w:rPr>
        <w:t xml:space="preserve"> </w:t>
      </w:r>
      <w:r>
        <w:t>approval</w:t>
      </w:r>
      <w:r>
        <w:rPr>
          <w:spacing w:val="-4"/>
        </w:rPr>
        <w:t xml:space="preserve"> </w:t>
      </w:r>
      <w:r>
        <w:t>of</w:t>
      </w:r>
      <w:r>
        <w:rPr>
          <w:spacing w:val="-3"/>
        </w:rPr>
        <w:t xml:space="preserve"> </w:t>
      </w:r>
      <w:r>
        <w:t>the</w:t>
      </w:r>
      <w:r>
        <w:rPr>
          <w:spacing w:val="-5"/>
        </w:rPr>
        <w:t xml:space="preserve"> </w:t>
      </w:r>
      <w:r>
        <w:t>final</w:t>
      </w:r>
      <w:r>
        <w:rPr>
          <w:spacing w:val="-4"/>
        </w:rPr>
        <w:t xml:space="preserve"> </w:t>
      </w:r>
      <w:r>
        <w:t>revisions</w:t>
      </w:r>
      <w:r>
        <w:rPr>
          <w:spacing w:val="-4"/>
        </w:rPr>
        <w:t xml:space="preserve"> </w:t>
      </w:r>
      <w:r>
        <w:t>to</w:t>
      </w:r>
      <w:r>
        <w:rPr>
          <w:spacing w:val="-4"/>
        </w:rPr>
        <w:t xml:space="preserve"> </w:t>
      </w:r>
      <w:r>
        <w:t>the</w:t>
      </w:r>
      <w:r>
        <w:rPr>
          <w:spacing w:val="-3"/>
        </w:rPr>
        <w:t xml:space="preserve"> </w:t>
      </w:r>
      <w:r>
        <w:t>dissertation</w:t>
      </w:r>
      <w:r>
        <w:rPr>
          <w:spacing w:val="-4"/>
        </w:rPr>
        <w:t xml:space="preserve"> </w:t>
      </w:r>
      <w:r>
        <w:t>may</w:t>
      </w:r>
      <w:r>
        <w:rPr>
          <w:spacing w:val="-4"/>
        </w:rPr>
        <w:t xml:space="preserve"> </w:t>
      </w:r>
      <w:r>
        <w:t>substitute</w:t>
      </w:r>
      <w:r>
        <w:rPr>
          <w:spacing w:val="-5"/>
        </w:rPr>
        <w:t xml:space="preserve"> </w:t>
      </w:r>
      <w:r>
        <w:t>registration</w:t>
      </w:r>
      <w:r>
        <w:rPr>
          <w:spacing w:val="-4"/>
        </w:rPr>
        <w:t xml:space="preserve"> </w:t>
      </w:r>
      <w:r>
        <w:t>in POLS 799A (three credit hours) with registration in POLS 799B (one credit hour).</w:t>
      </w:r>
    </w:p>
    <w:p w14:paraId="38BED59F" w14:textId="77777777" w:rsidR="00190355" w:rsidRDefault="00580E3B">
      <w:pPr>
        <w:pStyle w:val="Heading3"/>
        <w:spacing w:before="250"/>
      </w:pPr>
      <w:bookmarkStart w:id="86" w:name="Languages_and_Research_Tools"/>
      <w:bookmarkStart w:id="87" w:name="_bookmark45"/>
      <w:bookmarkEnd w:id="86"/>
      <w:bookmarkEnd w:id="87"/>
      <w:r>
        <w:t>Languages</w:t>
      </w:r>
      <w:r>
        <w:rPr>
          <w:spacing w:val="-11"/>
        </w:rPr>
        <w:t xml:space="preserve"> </w:t>
      </w:r>
      <w:r>
        <w:t>and</w:t>
      </w:r>
      <w:r>
        <w:rPr>
          <w:spacing w:val="-9"/>
        </w:rPr>
        <w:t xml:space="preserve"> </w:t>
      </w:r>
      <w:r>
        <w:t>Research</w:t>
      </w:r>
      <w:r>
        <w:rPr>
          <w:spacing w:val="-11"/>
        </w:rPr>
        <w:t xml:space="preserve"> </w:t>
      </w:r>
      <w:r>
        <w:rPr>
          <w:spacing w:val="-2"/>
        </w:rPr>
        <w:t>Tools</w:t>
      </w:r>
    </w:p>
    <w:p w14:paraId="0C16005E" w14:textId="77777777" w:rsidR="00190355" w:rsidRDefault="00580E3B">
      <w:pPr>
        <w:pStyle w:val="BodyText"/>
        <w:spacing w:before="46"/>
      </w:pPr>
      <w:r>
        <w:t>The</w:t>
      </w:r>
      <w:r>
        <w:rPr>
          <w:spacing w:val="-2"/>
        </w:rPr>
        <w:t xml:space="preserve"> </w:t>
      </w:r>
      <w:r>
        <w:t>goals</w:t>
      </w:r>
      <w:r>
        <w:rPr>
          <w:spacing w:val="-1"/>
        </w:rPr>
        <w:t xml:space="preserve"> </w:t>
      </w:r>
      <w:r>
        <w:t>of</w:t>
      </w:r>
      <w:r>
        <w:rPr>
          <w:spacing w:val="-1"/>
        </w:rPr>
        <w:t xml:space="preserve"> </w:t>
      </w:r>
      <w:r>
        <w:t>the</w:t>
      </w:r>
      <w:r>
        <w:rPr>
          <w:spacing w:val="-2"/>
        </w:rPr>
        <w:t xml:space="preserve"> </w:t>
      </w:r>
      <w:r>
        <w:t>Languages and</w:t>
      </w:r>
      <w:r>
        <w:rPr>
          <w:spacing w:val="-1"/>
        </w:rPr>
        <w:t xml:space="preserve"> </w:t>
      </w:r>
      <w:r>
        <w:t>Research Tools</w:t>
      </w:r>
      <w:r>
        <w:rPr>
          <w:spacing w:val="-1"/>
        </w:rPr>
        <w:t xml:space="preserve"> </w:t>
      </w:r>
      <w:r>
        <w:t>Curriculum</w:t>
      </w:r>
      <w:r>
        <w:rPr>
          <w:spacing w:val="-1"/>
        </w:rPr>
        <w:t xml:space="preserve"> </w:t>
      </w:r>
      <w:r>
        <w:t>are</w:t>
      </w:r>
      <w:r>
        <w:rPr>
          <w:spacing w:val="-1"/>
        </w:rPr>
        <w:t xml:space="preserve"> </w:t>
      </w:r>
      <w:r>
        <w:t>to</w:t>
      </w:r>
      <w:r>
        <w:rPr>
          <w:spacing w:val="-1"/>
        </w:rPr>
        <w:t xml:space="preserve"> </w:t>
      </w:r>
      <w:r>
        <w:t>provide</w:t>
      </w:r>
      <w:r>
        <w:rPr>
          <w:spacing w:val="1"/>
        </w:rPr>
        <w:t xml:space="preserve"> </w:t>
      </w:r>
      <w:r>
        <w:t>the</w:t>
      </w:r>
      <w:r>
        <w:rPr>
          <w:spacing w:val="-2"/>
        </w:rPr>
        <w:t xml:space="preserve"> </w:t>
      </w:r>
      <w:r>
        <w:t xml:space="preserve">student </w:t>
      </w:r>
      <w:r>
        <w:rPr>
          <w:spacing w:val="-2"/>
        </w:rPr>
        <w:t>with:</w:t>
      </w:r>
    </w:p>
    <w:p w14:paraId="4318D430" w14:textId="77777777" w:rsidR="00190355" w:rsidRDefault="00580E3B">
      <w:pPr>
        <w:pStyle w:val="ListParagraph"/>
        <w:numPr>
          <w:ilvl w:val="0"/>
          <w:numId w:val="4"/>
        </w:numPr>
        <w:tabs>
          <w:tab w:val="left" w:pos="1320"/>
        </w:tabs>
        <w:spacing w:before="2"/>
        <w:ind w:right="1891"/>
        <w:rPr>
          <w:sz w:val="24"/>
        </w:rPr>
      </w:pPr>
      <w:r>
        <w:rPr>
          <w:sz w:val="24"/>
        </w:rPr>
        <w:t>A</w:t>
      </w:r>
      <w:r>
        <w:rPr>
          <w:spacing w:val="-5"/>
          <w:sz w:val="24"/>
        </w:rPr>
        <w:t xml:space="preserve"> </w:t>
      </w:r>
      <w:r>
        <w:rPr>
          <w:sz w:val="24"/>
        </w:rPr>
        <w:t>foundation</w:t>
      </w:r>
      <w:r>
        <w:rPr>
          <w:spacing w:val="-4"/>
          <w:sz w:val="24"/>
        </w:rPr>
        <w:t xml:space="preserve"> </w:t>
      </w:r>
      <w:r>
        <w:rPr>
          <w:sz w:val="24"/>
        </w:rPr>
        <w:t>to</w:t>
      </w:r>
      <w:r>
        <w:rPr>
          <w:spacing w:val="-4"/>
          <w:sz w:val="24"/>
        </w:rPr>
        <w:t xml:space="preserve"> </w:t>
      </w:r>
      <w:r>
        <w:rPr>
          <w:sz w:val="24"/>
        </w:rPr>
        <w:t>competently</w:t>
      </w:r>
      <w:r>
        <w:rPr>
          <w:spacing w:val="-4"/>
          <w:sz w:val="24"/>
        </w:rPr>
        <w:t xml:space="preserve"> </w:t>
      </w:r>
      <w:r>
        <w:rPr>
          <w:sz w:val="24"/>
        </w:rPr>
        <w:t>read</w:t>
      </w:r>
      <w:r>
        <w:rPr>
          <w:spacing w:val="-4"/>
          <w:sz w:val="24"/>
        </w:rPr>
        <w:t xml:space="preserve"> </w:t>
      </w:r>
      <w:r>
        <w:rPr>
          <w:sz w:val="24"/>
        </w:rPr>
        <w:t>broadly</w:t>
      </w:r>
      <w:r>
        <w:rPr>
          <w:spacing w:val="-4"/>
          <w:sz w:val="24"/>
        </w:rPr>
        <w:t xml:space="preserve"> </w:t>
      </w:r>
      <w:r>
        <w:rPr>
          <w:sz w:val="24"/>
        </w:rPr>
        <w:t>in</w:t>
      </w:r>
      <w:r>
        <w:rPr>
          <w:spacing w:val="-4"/>
          <w:sz w:val="24"/>
        </w:rPr>
        <w:t xml:space="preserve"> </w:t>
      </w:r>
      <w:r>
        <w:rPr>
          <w:sz w:val="24"/>
        </w:rPr>
        <w:t>Political</w:t>
      </w:r>
      <w:r>
        <w:rPr>
          <w:spacing w:val="-4"/>
          <w:sz w:val="24"/>
        </w:rPr>
        <w:t xml:space="preserve"> </w:t>
      </w:r>
      <w:r>
        <w:rPr>
          <w:sz w:val="24"/>
        </w:rPr>
        <w:t>Science</w:t>
      </w:r>
      <w:r>
        <w:rPr>
          <w:spacing w:val="-3"/>
          <w:sz w:val="24"/>
        </w:rPr>
        <w:t xml:space="preserve"> </w:t>
      </w:r>
      <w:r>
        <w:rPr>
          <w:sz w:val="24"/>
        </w:rPr>
        <w:t>and</w:t>
      </w:r>
      <w:r>
        <w:rPr>
          <w:spacing w:val="-4"/>
          <w:sz w:val="24"/>
        </w:rPr>
        <w:t xml:space="preserve"> </w:t>
      </w:r>
      <w:r>
        <w:rPr>
          <w:sz w:val="24"/>
        </w:rPr>
        <w:t>Public Administration literature.</w:t>
      </w:r>
    </w:p>
    <w:p w14:paraId="2A911E90" w14:textId="77777777" w:rsidR="00190355" w:rsidRDefault="00580E3B">
      <w:pPr>
        <w:pStyle w:val="ListParagraph"/>
        <w:numPr>
          <w:ilvl w:val="0"/>
          <w:numId w:val="4"/>
        </w:numPr>
        <w:tabs>
          <w:tab w:val="left" w:pos="1319"/>
        </w:tabs>
        <w:spacing w:before="1"/>
        <w:ind w:left="1319" w:right="1327"/>
        <w:rPr>
          <w:sz w:val="24"/>
        </w:rPr>
      </w:pPr>
      <w:r>
        <w:rPr>
          <w:sz w:val="24"/>
        </w:rPr>
        <w:t>Competency</w:t>
      </w:r>
      <w:r>
        <w:rPr>
          <w:spacing w:val="-6"/>
          <w:sz w:val="24"/>
        </w:rPr>
        <w:t xml:space="preserve"> </w:t>
      </w:r>
      <w:r>
        <w:rPr>
          <w:sz w:val="24"/>
        </w:rPr>
        <w:t>in</w:t>
      </w:r>
      <w:r>
        <w:rPr>
          <w:spacing w:val="-4"/>
          <w:sz w:val="24"/>
        </w:rPr>
        <w:t xml:space="preserve"> </w:t>
      </w:r>
      <w:r>
        <w:rPr>
          <w:sz w:val="24"/>
        </w:rPr>
        <w:t>reading</w:t>
      </w:r>
      <w:r>
        <w:rPr>
          <w:spacing w:val="-4"/>
          <w:sz w:val="24"/>
        </w:rPr>
        <w:t xml:space="preserve"> </w:t>
      </w:r>
      <w:r>
        <w:rPr>
          <w:sz w:val="24"/>
        </w:rPr>
        <w:t>special</w:t>
      </w:r>
      <w:r>
        <w:rPr>
          <w:spacing w:val="-4"/>
          <w:sz w:val="24"/>
        </w:rPr>
        <w:t xml:space="preserve"> </w:t>
      </w:r>
      <w:r>
        <w:rPr>
          <w:sz w:val="24"/>
        </w:rPr>
        <w:t>literature</w:t>
      </w:r>
      <w:r>
        <w:rPr>
          <w:spacing w:val="-5"/>
          <w:sz w:val="24"/>
        </w:rPr>
        <w:t xml:space="preserve"> </w:t>
      </w:r>
      <w:r>
        <w:rPr>
          <w:sz w:val="24"/>
        </w:rPr>
        <w:t>of</w:t>
      </w:r>
      <w:r>
        <w:rPr>
          <w:spacing w:val="-5"/>
          <w:sz w:val="24"/>
        </w:rPr>
        <w:t xml:space="preserve"> </w:t>
      </w:r>
      <w:r>
        <w:rPr>
          <w:sz w:val="24"/>
        </w:rPr>
        <w:t>a</w:t>
      </w:r>
      <w:r>
        <w:rPr>
          <w:spacing w:val="-5"/>
          <w:sz w:val="24"/>
        </w:rPr>
        <w:t xml:space="preserve"> </w:t>
      </w:r>
      <w:r>
        <w:rPr>
          <w:sz w:val="24"/>
        </w:rPr>
        <w:t>student’s</w:t>
      </w:r>
      <w:r>
        <w:rPr>
          <w:spacing w:val="-4"/>
          <w:sz w:val="24"/>
        </w:rPr>
        <w:t xml:space="preserve"> </w:t>
      </w:r>
      <w:r>
        <w:rPr>
          <w:sz w:val="24"/>
        </w:rPr>
        <w:t>subfield</w:t>
      </w:r>
      <w:r>
        <w:rPr>
          <w:spacing w:val="-5"/>
          <w:sz w:val="24"/>
        </w:rPr>
        <w:t xml:space="preserve"> </w:t>
      </w:r>
      <w:r>
        <w:rPr>
          <w:sz w:val="24"/>
        </w:rPr>
        <w:t>within</w:t>
      </w:r>
      <w:r>
        <w:rPr>
          <w:spacing w:val="-22"/>
          <w:sz w:val="24"/>
        </w:rPr>
        <w:t xml:space="preserve"> </w:t>
      </w:r>
      <w:r>
        <w:rPr>
          <w:sz w:val="24"/>
        </w:rPr>
        <w:t xml:space="preserve">Political </w:t>
      </w:r>
      <w:r>
        <w:rPr>
          <w:spacing w:val="-2"/>
          <w:sz w:val="24"/>
        </w:rPr>
        <w:t>Science.</w:t>
      </w:r>
    </w:p>
    <w:p w14:paraId="1C4E4E16" w14:textId="77777777" w:rsidR="00190355" w:rsidRDefault="00580E3B">
      <w:pPr>
        <w:pStyle w:val="ListParagraph"/>
        <w:numPr>
          <w:ilvl w:val="0"/>
          <w:numId w:val="4"/>
        </w:numPr>
        <w:tabs>
          <w:tab w:val="left" w:pos="1319"/>
        </w:tabs>
        <w:spacing w:line="288" w:lineRule="exact"/>
        <w:ind w:left="1319"/>
        <w:rPr>
          <w:sz w:val="24"/>
        </w:rPr>
      </w:pPr>
      <w:r>
        <w:rPr>
          <w:sz w:val="24"/>
        </w:rPr>
        <w:t>Competency</w:t>
      </w:r>
      <w:r>
        <w:rPr>
          <w:spacing w:val="-2"/>
          <w:sz w:val="24"/>
        </w:rPr>
        <w:t xml:space="preserve"> </w:t>
      </w:r>
      <w:r>
        <w:rPr>
          <w:sz w:val="24"/>
        </w:rPr>
        <w:t>in</w:t>
      </w:r>
      <w:r>
        <w:rPr>
          <w:spacing w:val="-2"/>
          <w:sz w:val="24"/>
        </w:rPr>
        <w:t xml:space="preserve"> </w:t>
      </w:r>
      <w:r>
        <w:rPr>
          <w:sz w:val="24"/>
        </w:rPr>
        <w:t>conducting</w:t>
      </w:r>
      <w:r>
        <w:rPr>
          <w:spacing w:val="-1"/>
          <w:sz w:val="24"/>
        </w:rPr>
        <w:t xml:space="preserve"> </w:t>
      </w:r>
      <w:r>
        <w:rPr>
          <w:sz w:val="24"/>
        </w:rPr>
        <w:t>dissertation</w:t>
      </w:r>
      <w:r>
        <w:rPr>
          <w:spacing w:val="-9"/>
          <w:sz w:val="24"/>
        </w:rPr>
        <w:t xml:space="preserve"> </w:t>
      </w:r>
      <w:r>
        <w:rPr>
          <w:spacing w:val="-2"/>
          <w:sz w:val="24"/>
        </w:rPr>
        <w:t>research.</w:t>
      </w:r>
    </w:p>
    <w:p w14:paraId="03165852" w14:textId="77777777" w:rsidR="00190355" w:rsidRDefault="00580E3B">
      <w:pPr>
        <w:pStyle w:val="ListParagraph"/>
        <w:numPr>
          <w:ilvl w:val="0"/>
          <w:numId w:val="4"/>
        </w:numPr>
        <w:tabs>
          <w:tab w:val="left" w:pos="1319"/>
        </w:tabs>
        <w:spacing w:before="4"/>
        <w:ind w:left="1319" w:right="993"/>
        <w:rPr>
          <w:sz w:val="24"/>
        </w:rPr>
      </w:pPr>
      <w:r>
        <w:rPr>
          <w:sz w:val="24"/>
        </w:rPr>
        <w:t>Freedom</w:t>
      </w:r>
      <w:r>
        <w:rPr>
          <w:spacing w:val="-6"/>
          <w:sz w:val="24"/>
        </w:rPr>
        <w:t xml:space="preserve"> </w:t>
      </w:r>
      <w:r>
        <w:rPr>
          <w:sz w:val="24"/>
        </w:rPr>
        <w:t>to</w:t>
      </w:r>
      <w:r>
        <w:rPr>
          <w:spacing w:val="-4"/>
          <w:sz w:val="24"/>
        </w:rPr>
        <w:t xml:space="preserve"> </w:t>
      </w:r>
      <w:r>
        <w:rPr>
          <w:sz w:val="24"/>
        </w:rPr>
        <w:t>obtain</w:t>
      </w:r>
      <w:r>
        <w:rPr>
          <w:spacing w:val="-4"/>
          <w:sz w:val="24"/>
        </w:rPr>
        <w:t xml:space="preserve"> </w:t>
      </w:r>
      <w:r>
        <w:rPr>
          <w:sz w:val="24"/>
        </w:rPr>
        <w:t>training</w:t>
      </w:r>
      <w:r>
        <w:rPr>
          <w:spacing w:val="-4"/>
          <w:sz w:val="24"/>
        </w:rPr>
        <w:t xml:space="preserve"> </w:t>
      </w:r>
      <w:r>
        <w:rPr>
          <w:sz w:val="24"/>
        </w:rPr>
        <w:t>outside</w:t>
      </w:r>
      <w:r>
        <w:rPr>
          <w:spacing w:val="-5"/>
          <w:sz w:val="24"/>
        </w:rPr>
        <w:t xml:space="preserve"> </w:t>
      </w:r>
      <w:r>
        <w:rPr>
          <w:sz w:val="24"/>
        </w:rPr>
        <w:t>of</w:t>
      </w:r>
      <w:r>
        <w:rPr>
          <w:spacing w:val="-5"/>
          <w:sz w:val="24"/>
        </w:rPr>
        <w:t xml:space="preserve"> </w:t>
      </w:r>
      <w:r>
        <w:rPr>
          <w:sz w:val="24"/>
        </w:rPr>
        <w:t>Political</w:t>
      </w:r>
      <w:r>
        <w:rPr>
          <w:spacing w:val="-4"/>
          <w:sz w:val="24"/>
        </w:rPr>
        <w:t xml:space="preserve"> </w:t>
      </w:r>
      <w:r>
        <w:rPr>
          <w:sz w:val="24"/>
        </w:rPr>
        <w:t>Science</w:t>
      </w:r>
      <w:r>
        <w:rPr>
          <w:spacing w:val="-3"/>
          <w:sz w:val="24"/>
        </w:rPr>
        <w:t xml:space="preserve"> </w:t>
      </w:r>
      <w:r>
        <w:rPr>
          <w:sz w:val="24"/>
        </w:rPr>
        <w:t>courses</w:t>
      </w:r>
      <w:r>
        <w:rPr>
          <w:spacing w:val="-4"/>
          <w:sz w:val="24"/>
        </w:rPr>
        <w:t xml:space="preserve"> </w:t>
      </w:r>
      <w:r>
        <w:rPr>
          <w:sz w:val="24"/>
        </w:rPr>
        <w:t>to</w:t>
      </w:r>
      <w:r>
        <w:rPr>
          <w:spacing w:val="-4"/>
          <w:sz w:val="24"/>
        </w:rPr>
        <w:t xml:space="preserve"> </w:t>
      </w:r>
      <w:r>
        <w:rPr>
          <w:sz w:val="24"/>
        </w:rPr>
        <w:t>gain</w:t>
      </w:r>
      <w:r>
        <w:rPr>
          <w:spacing w:val="-23"/>
          <w:sz w:val="24"/>
        </w:rPr>
        <w:t xml:space="preserve"> </w:t>
      </w:r>
      <w:r>
        <w:rPr>
          <w:sz w:val="24"/>
        </w:rPr>
        <w:t>competence for dissertation research and to read specific literature in a subfield.</w:t>
      </w:r>
    </w:p>
    <w:p w14:paraId="0B46E95B" w14:textId="77777777" w:rsidR="00190355" w:rsidRDefault="00580E3B">
      <w:pPr>
        <w:pStyle w:val="BodyText"/>
        <w:spacing w:before="273"/>
        <w:ind w:right="669"/>
      </w:pPr>
      <w:r>
        <w:t xml:space="preserve">Students working toward a Ph.D. in political science must demonstrate </w:t>
      </w:r>
      <w:proofErr w:type="gramStart"/>
      <w:r>
        <w:t>a proficiency</w:t>
      </w:r>
      <w:proofErr w:type="gramEnd"/>
      <w:r>
        <w:t xml:space="preserve"> </w:t>
      </w:r>
      <w:proofErr w:type="gramStart"/>
      <w:r>
        <w:t>to use</w:t>
      </w:r>
      <w:proofErr w:type="gramEnd"/>
      <w:r>
        <w:t xml:space="preserve"> a language(s) or research tool(s). All students should begin their research tool coursework during their first year, so they will have taken prerequisite courses if it is advisable to take POLS 643 (Advanced</w:t>
      </w:r>
      <w:r>
        <w:rPr>
          <w:spacing w:val="-3"/>
        </w:rPr>
        <w:t xml:space="preserve"> </w:t>
      </w:r>
      <w:r>
        <w:t>Analysis</w:t>
      </w:r>
      <w:r>
        <w:rPr>
          <w:spacing w:val="-3"/>
        </w:rPr>
        <w:t xml:space="preserve"> </w:t>
      </w:r>
      <w:r>
        <w:t>of</w:t>
      </w:r>
      <w:r>
        <w:rPr>
          <w:spacing w:val="-4"/>
        </w:rPr>
        <w:t xml:space="preserve"> </w:t>
      </w:r>
      <w:r>
        <w:t>Political</w:t>
      </w:r>
      <w:r>
        <w:rPr>
          <w:spacing w:val="-3"/>
        </w:rPr>
        <w:t xml:space="preserve"> </w:t>
      </w:r>
      <w:r>
        <w:t>Data)</w:t>
      </w:r>
      <w:r>
        <w:rPr>
          <w:spacing w:val="-4"/>
        </w:rPr>
        <w:t xml:space="preserve"> </w:t>
      </w:r>
      <w:r>
        <w:t>or</w:t>
      </w:r>
      <w:r>
        <w:rPr>
          <w:spacing w:val="-4"/>
        </w:rPr>
        <w:t xml:space="preserve"> </w:t>
      </w:r>
      <w:r>
        <w:t>POLS</w:t>
      </w:r>
      <w:r>
        <w:rPr>
          <w:spacing w:val="-3"/>
        </w:rPr>
        <w:t xml:space="preserve"> </w:t>
      </w:r>
      <w:r>
        <w:t>645</w:t>
      </w:r>
      <w:r>
        <w:rPr>
          <w:spacing w:val="-3"/>
        </w:rPr>
        <w:t xml:space="preserve"> </w:t>
      </w:r>
      <w:r>
        <w:t>(Qualitative</w:t>
      </w:r>
      <w:r>
        <w:rPr>
          <w:spacing w:val="-4"/>
        </w:rPr>
        <w:t xml:space="preserve"> </w:t>
      </w:r>
      <w:r>
        <w:t>Research</w:t>
      </w:r>
      <w:r>
        <w:rPr>
          <w:spacing w:val="-1"/>
        </w:rPr>
        <w:t xml:space="preserve"> </w:t>
      </w:r>
      <w:r>
        <w:t>Methods)</w:t>
      </w:r>
      <w:r>
        <w:rPr>
          <w:spacing w:val="-4"/>
        </w:rPr>
        <w:t xml:space="preserve"> </w:t>
      </w:r>
      <w:r>
        <w:t>during</w:t>
      </w:r>
      <w:r>
        <w:rPr>
          <w:spacing w:val="-3"/>
        </w:rPr>
        <w:t xml:space="preserve"> </w:t>
      </w:r>
      <w:r>
        <w:t>their second year.</w:t>
      </w:r>
    </w:p>
    <w:p w14:paraId="3A72F7F1" w14:textId="77777777" w:rsidR="00190355" w:rsidRDefault="00580E3B">
      <w:pPr>
        <w:pStyle w:val="BodyText"/>
        <w:spacing w:before="122"/>
        <w:ind w:right="624"/>
      </w:pPr>
      <w:r>
        <w:t>The choice of specific language/research tools will relate to the student’s subfield of study and will be made with the approval of faculty in the student’s first field of study. Proficiency in any foreign language can be demonstrated in accordance with the procedures described in the graduate catalog section on “Ph.D. Language and/or Research Tool Requirement” under “Requirements for Graduate Degrees.” This includes the possibility of demonstrating average proficiency in French, German, or Spanish through the reading courses indicated. In addition, with</w:t>
      </w:r>
      <w:r>
        <w:rPr>
          <w:spacing w:val="-3"/>
        </w:rPr>
        <w:t xml:space="preserve"> </w:t>
      </w:r>
      <w:r>
        <w:t>the</w:t>
      </w:r>
      <w:r>
        <w:rPr>
          <w:spacing w:val="-4"/>
        </w:rPr>
        <w:t xml:space="preserve"> </w:t>
      </w:r>
      <w:r>
        <w:t>approval</w:t>
      </w:r>
      <w:r>
        <w:rPr>
          <w:spacing w:val="-3"/>
        </w:rPr>
        <w:t xml:space="preserve"> </w:t>
      </w:r>
      <w:r>
        <w:t>of</w:t>
      </w:r>
      <w:r>
        <w:rPr>
          <w:spacing w:val="-4"/>
        </w:rPr>
        <w:t xml:space="preserve"> </w:t>
      </w:r>
      <w:r>
        <w:t>the</w:t>
      </w:r>
      <w:r>
        <w:rPr>
          <w:spacing w:val="-2"/>
        </w:rPr>
        <w:t xml:space="preserve"> </w:t>
      </w:r>
      <w:r>
        <w:t>appropriate</w:t>
      </w:r>
      <w:r>
        <w:rPr>
          <w:spacing w:val="-2"/>
        </w:rPr>
        <w:t xml:space="preserve"> </w:t>
      </w:r>
      <w:r>
        <w:t>faculty</w:t>
      </w:r>
      <w:r>
        <w:rPr>
          <w:spacing w:val="-3"/>
        </w:rPr>
        <w:t xml:space="preserve"> </w:t>
      </w:r>
      <w:r>
        <w:t>member</w:t>
      </w:r>
      <w:r>
        <w:rPr>
          <w:spacing w:val="-4"/>
        </w:rPr>
        <w:t xml:space="preserve"> </w:t>
      </w:r>
      <w:r>
        <w:t>of</w:t>
      </w:r>
      <w:r>
        <w:rPr>
          <w:spacing w:val="-4"/>
        </w:rPr>
        <w:t xml:space="preserve"> </w:t>
      </w:r>
      <w:r>
        <w:t>the</w:t>
      </w:r>
      <w:r>
        <w:rPr>
          <w:spacing w:val="-4"/>
        </w:rPr>
        <w:t xml:space="preserve"> </w:t>
      </w:r>
      <w:r>
        <w:t>department</w:t>
      </w:r>
      <w:r>
        <w:rPr>
          <w:spacing w:val="-3"/>
        </w:rPr>
        <w:t xml:space="preserve"> </w:t>
      </w:r>
      <w:r>
        <w:t>of</w:t>
      </w:r>
      <w:r>
        <w:rPr>
          <w:spacing w:val="-2"/>
        </w:rPr>
        <w:t xml:space="preserve"> </w:t>
      </w:r>
      <w:r>
        <w:t>Foreign</w:t>
      </w:r>
      <w:r>
        <w:rPr>
          <w:spacing w:val="-3"/>
        </w:rPr>
        <w:t xml:space="preserve"> </w:t>
      </w:r>
      <w:r>
        <w:t>Languages</w:t>
      </w:r>
      <w:r>
        <w:rPr>
          <w:spacing w:val="-1"/>
        </w:rPr>
        <w:t xml:space="preserve"> </w:t>
      </w:r>
      <w:r>
        <w:t>and Literatures, average proficiency in other languages can be demonstrated by passing a translation exam administered as part of the final exam in the fourth or later semester of study. High proficiency in any language can be demonstrated only through a translation examination.</w:t>
      </w:r>
    </w:p>
    <w:p w14:paraId="679EA5A4" w14:textId="77777777" w:rsidR="00190355" w:rsidRDefault="00580E3B">
      <w:pPr>
        <w:pStyle w:val="BodyText"/>
        <w:ind w:right="710"/>
      </w:pPr>
      <w:r>
        <w:t>Proficiency in a research tool is demonstrated by successfully completing designated courses with</w:t>
      </w:r>
      <w:r>
        <w:rPr>
          <w:spacing w:val="-2"/>
        </w:rPr>
        <w:t xml:space="preserve"> </w:t>
      </w:r>
      <w:r>
        <w:t>a</w:t>
      </w:r>
      <w:r>
        <w:rPr>
          <w:spacing w:val="-3"/>
        </w:rPr>
        <w:t xml:space="preserve"> </w:t>
      </w:r>
      <w:r>
        <w:t>grade</w:t>
      </w:r>
      <w:r>
        <w:rPr>
          <w:spacing w:val="-3"/>
        </w:rPr>
        <w:t xml:space="preserve"> </w:t>
      </w:r>
      <w:r>
        <w:t>of</w:t>
      </w:r>
      <w:r>
        <w:rPr>
          <w:spacing w:val="-3"/>
        </w:rPr>
        <w:t xml:space="preserve"> </w:t>
      </w:r>
      <w:r>
        <w:t>B</w:t>
      </w:r>
      <w:r>
        <w:rPr>
          <w:spacing w:val="-2"/>
        </w:rPr>
        <w:t xml:space="preserve"> </w:t>
      </w:r>
      <w:r>
        <w:t>or</w:t>
      </w:r>
      <w:r>
        <w:rPr>
          <w:spacing w:val="-3"/>
        </w:rPr>
        <w:t xml:space="preserve"> </w:t>
      </w:r>
      <w:r>
        <w:t>higher.</w:t>
      </w:r>
      <w:r>
        <w:rPr>
          <w:spacing w:val="-2"/>
        </w:rPr>
        <w:t xml:space="preserve"> </w:t>
      </w:r>
      <w:proofErr w:type="gramStart"/>
      <w:r>
        <w:t>Any</w:t>
      </w:r>
      <w:r>
        <w:rPr>
          <w:spacing w:val="-2"/>
        </w:rPr>
        <w:t xml:space="preserve"> </w:t>
      </w:r>
      <w:r>
        <w:t>one</w:t>
      </w:r>
      <w:proofErr w:type="gramEnd"/>
      <w:r>
        <w:rPr>
          <w:spacing w:val="-3"/>
        </w:rPr>
        <w:t xml:space="preserve"> </w:t>
      </w:r>
      <w:r>
        <w:t>of</w:t>
      </w:r>
      <w:r>
        <w:rPr>
          <w:spacing w:val="-3"/>
        </w:rPr>
        <w:t xml:space="preserve"> </w:t>
      </w:r>
      <w:r>
        <w:t>the</w:t>
      </w:r>
      <w:r>
        <w:rPr>
          <w:spacing w:val="-3"/>
        </w:rPr>
        <w:t xml:space="preserve"> </w:t>
      </w:r>
      <w:r>
        <w:t>following</w:t>
      </w:r>
      <w:r>
        <w:rPr>
          <w:spacing w:val="-2"/>
        </w:rPr>
        <w:t xml:space="preserve"> </w:t>
      </w:r>
      <w:r>
        <w:t>options</w:t>
      </w:r>
      <w:r>
        <w:rPr>
          <w:spacing w:val="-2"/>
        </w:rPr>
        <w:t xml:space="preserve"> </w:t>
      </w:r>
      <w:r>
        <w:t>will</w:t>
      </w:r>
      <w:r>
        <w:rPr>
          <w:spacing w:val="-2"/>
        </w:rPr>
        <w:t xml:space="preserve"> </w:t>
      </w:r>
      <w:r>
        <w:t>satisfy</w:t>
      </w:r>
      <w:r>
        <w:rPr>
          <w:spacing w:val="-2"/>
        </w:rPr>
        <w:t xml:space="preserve"> </w:t>
      </w:r>
      <w:r>
        <w:t>the</w:t>
      </w:r>
      <w:r>
        <w:rPr>
          <w:spacing w:val="-3"/>
        </w:rPr>
        <w:t xml:space="preserve"> </w:t>
      </w:r>
      <w:proofErr w:type="gramStart"/>
      <w:r>
        <w:t>languages</w:t>
      </w:r>
      <w:proofErr w:type="gramEnd"/>
      <w:r>
        <w:t xml:space="preserve"> and/or research tools requirement:</w:t>
      </w:r>
    </w:p>
    <w:p w14:paraId="4C4571F9" w14:textId="77777777" w:rsidR="00190355" w:rsidRDefault="00580E3B">
      <w:pPr>
        <w:pStyle w:val="ListParagraph"/>
        <w:numPr>
          <w:ilvl w:val="0"/>
          <w:numId w:val="4"/>
        </w:numPr>
        <w:tabs>
          <w:tab w:val="left" w:pos="1319"/>
        </w:tabs>
        <w:spacing w:before="113"/>
        <w:ind w:left="1319" w:hanging="359"/>
        <w:rPr>
          <w:sz w:val="24"/>
        </w:rPr>
      </w:pPr>
      <w:r>
        <w:rPr>
          <w:sz w:val="24"/>
        </w:rPr>
        <w:t>Two</w:t>
      </w:r>
      <w:r>
        <w:rPr>
          <w:spacing w:val="-3"/>
          <w:sz w:val="24"/>
        </w:rPr>
        <w:t xml:space="preserve"> </w:t>
      </w:r>
      <w:r>
        <w:rPr>
          <w:sz w:val="24"/>
        </w:rPr>
        <w:t>languages,</w:t>
      </w:r>
      <w:r>
        <w:rPr>
          <w:spacing w:val="-1"/>
          <w:sz w:val="24"/>
        </w:rPr>
        <w:t xml:space="preserve"> </w:t>
      </w:r>
      <w:r>
        <w:rPr>
          <w:sz w:val="24"/>
        </w:rPr>
        <w:t>average</w:t>
      </w:r>
      <w:r>
        <w:rPr>
          <w:spacing w:val="-1"/>
          <w:sz w:val="24"/>
        </w:rPr>
        <w:t xml:space="preserve"> </w:t>
      </w:r>
      <w:r>
        <w:rPr>
          <w:sz w:val="24"/>
        </w:rPr>
        <w:t>reading</w:t>
      </w:r>
      <w:r>
        <w:rPr>
          <w:spacing w:val="-2"/>
          <w:sz w:val="24"/>
        </w:rPr>
        <w:t xml:space="preserve"> proficiency.</w:t>
      </w:r>
    </w:p>
    <w:p w14:paraId="1F323ECB" w14:textId="77777777" w:rsidR="00190355" w:rsidRDefault="00580E3B">
      <w:pPr>
        <w:pStyle w:val="ListParagraph"/>
        <w:numPr>
          <w:ilvl w:val="0"/>
          <w:numId w:val="4"/>
        </w:numPr>
        <w:tabs>
          <w:tab w:val="left" w:pos="1319"/>
        </w:tabs>
        <w:spacing w:before="1" w:line="293" w:lineRule="exact"/>
        <w:ind w:left="1319" w:hanging="359"/>
        <w:rPr>
          <w:sz w:val="24"/>
        </w:rPr>
      </w:pPr>
      <w:r>
        <w:rPr>
          <w:sz w:val="24"/>
        </w:rPr>
        <w:t>One</w:t>
      </w:r>
      <w:r>
        <w:rPr>
          <w:spacing w:val="-2"/>
          <w:sz w:val="24"/>
        </w:rPr>
        <w:t xml:space="preserve"> </w:t>
      </w:r>
      <w:r>
        <w:rPr>
          <w:sz w:val="24"/>
        </w:rPr>
        <w:t>foreign</w:t>
      </w:r>
      <w:r>
        <w:rPr>
          <w:spacing w:val="-1"/>
          <w:sz w:val="24"/>
        </w:rPr>
        <w:t xml:space="preserve"> </w:t>
      </w:r>
      <w:r>
        <w:rPr>
          <w:sz w:val="24"/>
        </w:rPr>
        <w:t>language,</w:t>
      </w:r>
      <w:r>
        <w:rPr>
          <w:spacing w:val="-1"/>
          <w:sz w:val="24"/>
        </w:rPr>
        <w:t xml:space="preserve"> </w:t>
      </w:r>
      <w:r>
        <w:rPr>
          <w:sz w:val="24"/>
        </w:rPr>
        <w:t>high</w:t>
      </w:r>
      <w:r>
        <w:rPr>
          <w:spacing w:val="-1"/>
          <w:sz w:val="24"/>
        </w:rPr>
        <w:t xml:space="preserve"> </w:t>
      </w:r>
      <w:r>
        <w:rPr>
          <w:sz w:val="24"/>
        </w:rPr>
        <w:t>level</w:t>
      </w:r>
      <w:r>
        <w:rPr>
          <w:spacing w:val="-1"/>
          <w:sz w:val="24"/>
        </w:rPr>
        <w:t xml:space="preserve"> </w:t>
      </w:r>
      <w:r>
        <w:rPr>
          <w:sz w:val="24"/>
        </w:rPr>
        <w:t>of</w:t>
      </w:r>
      <w:r>
        <w:rPr>
          <w:spacing w:val="-2"/>
          <w:sz w:val="24"/>
        </w:rPr>
        <w:t xml:space="preserve"> </w:t>
      </w:r>
      <w:r>
        <w:rPr>
          <w:sz w:val="24"/>
        </w:rPr>
        <w:t>reading</w:t>
      </w:r>
      <w:r>
        <w:rPr>
          <w:spacing w:val="-8"/>
          <w:sz w:val="24"/>
        </w:rPr>
        <w:t xml:space="preserve"> </w:t>
      </w:r>
      <w:r>
        <w:rPr>
          <w:spacing w:val="-2"/>
          <w:sz w:val="24"/>
        </w:rPr>
        <w:t>proficiency.</w:t>
      </w:r>
    </w:p>
    <w:p w14:paraId="659FA359" w14:textId="77777777" w:rsidR="00190355" w:rsidRDefault="00580E3B">
      <w:pPr>
        <w:pStyle w:val="ListParagraph"/>
        <w:numPr>
          <w:ilvl w:val="0"/>
          <w:numId w:val="4"/>
        </w:numPr>
        <w:tabs>
          <w:tab w:val="left" w:pos="1319"/>
        </w:tabs>
        <w:spacing w:line="293" w:lineRule="exact"/>
        <w:ind w:left="1319" w:hanging="359"/>
        <w:rPr>
          <w:sz w:val="24"/>
        </w:rPr>
      </w:pPr>
      <w:r>
        <w:rPr>
          <w:sz w:val="24"/>
        </w:rPr>
        <w:t>One</w:t>
      </w:r>
      <w:r>
        <w:rPr>
          <w:spacing w:val="-5"/>
          <w:sz w:val="24"/>
        </w:rPr>
        <w:t xml:space="preserve"> </w:t>
      </w:r>
      <w:r>
        <w:rPr>
          <w:sz w:val="24"/>
        </w:rPr>
        <w:t>foreign</w:t>
      </w:r>
      <w:r>
        <w:rPr>
          <w:spacing w:val="-1"/>
          <w:sz w:val="24"/>
        </w:rPr>
        <w:t xml:space="preserve"> </w:t>
      </w:r>
      <w:r>
        <w:rPr>
          <w:sz w:val="24"/>
        </w:rPr>
        <w:t>language,</w:t>
      </w:r>
      <w:r>
        <w:rPr>
          <w:spacing w:val="1"/>
          <w:sz w:val="24"/>
        </w:rPr>
        <w:t xml:space="preserve"> </w:t>
      </w:r>
      <w:r>
        <w:rPr>
          <w:sz w:val="24"/>
        </w:rPr>
        <w:t>average reading</w:t>
      </w:r>
      <w:r>
        <w:rPr>
          <w:spacing w:val="-2"/>
          <w:sz w:val="24"/>
        </w:rPr>
        <w:t xml:space="preserve"> </w:t>
      </w:r>
      <w:r>
        <w:rPr>
          <w:sz w:val="24"/>
        </w:rPr>
        <w:t>proficiency,</w:t>
      </w:r>
      <w:r>
        <w:rPr>
          <w:spacing w:val="-1"/>
          <w:sz w:val="24"/>
        </w:rPr>
        <w:t xml:space="preserve"> </w:t>
      </w:r>
      <w:r>
        <w:rPr>
          <w:sz w:val="24"/>
        </w:rPr>
        <w:t>and</w:t>
      </w:r>
      <w:r>
        <w:rPr>
          <w:spacing w:val="-1"/>
          <w:sz w:val="24"/>
        </w:rPr>
        <w:t xml:space="preserve"> </w:t>
      </w:r>
      <w:r>
        <w:rPr>
          <w:sz w:val="24"/>
        </w:rPr>
        <w:t>one</w:t>
      </w:r>
      <w:r>
        <w:rPr>
          <w:spacing w:val="-2"/>
          <w:sz w:val="24"/>
        </w:rPr>
        <w:t xml:space="preserve"> </w:t>
      </w:r>
      <w:r>
        <w:rPr>
          <w:sz w:val="24"/>
        </w:rPr>
        <w:t>research</w:t>
      </w:r>
      <w:r>
        <w:rPr>
          <w:spacing w:val="-1"/>
          <w:sz w:val="24"/>
        </w:rPr>
        <w:t xml:space="preserve"> </w:t>
      </w:r>
      <w:r>
        <w:rPr>
          <w:sz w:val="24"/>
        </w:rPr>
        <w:t>tool,</w:t>
      </w:r>
      <w:r>
        <w:rPr>
          <w:spacing w:val="-11"/>
          <w:sz w:val="24"/>
        </w:rPr>
        <w:t xml:space="preserve"> </w:t>
      </w:r>
      <w:r>
        <w:rPr>
          <w:spacing w:val="-2"/>
          <w:sz w:val="24"/>
        </w:rPr>
        <w:t>average</w:t>
      </w:r>
    </w:p>
    <w:p w14:paraId="384A709D" w14:textId="77777777" w:rsidR="00190355" w:rsidRDefault="00190355">
      <w:pPr>
        <w:spacing w:line="293" w:lineRule="exact"/>
        <w:rPr>
          <w:sz w:val="24"/>
        </w:rPr>
        <w:sectPr w:rsidR="00190355">
          <w:pgSz w:w="12240" w:h="15840"/>
          <w:pgMar w:top="1360" w:right="800" w:bottom="1220" w:left="1200" w:header="0" w:footer="982" w:gutter="0"/>
          <w:cols w:space="720"/>
        </w:sectPr>
      </w:pPr>
    </w:p>
    <w:p w14:paraId="1ACF045D" w14:textId="77777777" w:rsidR="00190355" w:rsidRDefault="00580E3B">
      <w:pPr>
        <w:pStyle w:val="BodyText"/>
        <w:spacing w:before="72" w:line="275" w:lineRule="exact"/>
        <w:ind w:left="1320"/>
      </w:pPr>
      <w:r>
        <w:rPr>
          <w:spacing w:val="-2"/>
        </w:rPr>
        <w:lastRenderedPageBreak/>
        <w:t>proficiency.</w:t>
      </w:r>
    </w:p>
    <w:p w14:paraId="12E728A6" w14:textId="77777777" w:rsidR="00190355" w:rsidRDefault="00580E3B">
      <w:pPr>
        <w:pStyle w:val="ListParagraph"/>
        <w:numPr>
          <w:ilvl w:val="0"/>
          <w:numId w:val="4"/>
        </w:numPr>
        <w:tabs>
          <w:tab w:val="left" w:pos="1319"/>
        </w:tabs>
        <w:spacing w:line="292" w:lineRule="exact"/>
        <w:ind w:left="1319" w:hanging="359"/>
        <w:rPr>
          <w:sz w:val="24"/>
        </w:rPr>
      </w:pPr>
      <w:r>
        <w:rPr>
          <w:sz w:val="24"/>
        </w:rPr>
        <w:t>One</w:t>
      </w:r>
      <w:r>
        <w:rPr>
          <w:spacing w:val="-2"/>
          <w:sz w:val="24"/>
        </w:rPr>
        <w:t xml:space="preserve"> </w:t>
      </w:r>
      <w:r>
        <w:rPr>
          <w:sz w:val="24"/>
        </w:rPr>
        <w:t>research</w:t>
      </w:r>
      <w:r>
        <w:rPr>
          <w:spacing w:val="-1"/>
          <w:sz w:val="24"/>
        </w:rPr>
        <w:t xml:space="preserve"> </w:t>
      </w:r>
      <w:r>
        <w:rPr>
          <w:sz w:val="24"/>
        </w:rPr>
        <w:t>tool,</w:t>
      </w:r>
      <w:r>
        <w:rPr>
          <w:spacing w:val="-1"/>
          <w:sz w:val="24"/>
        </w:rPr>
        <w:t xml:space="preserve"> </w:t>
      </w:r>
      <w:r>
        <w:rPr>
          <w:sz w:val="24"/>
        </w:rPr>
        <w:t>high</w:t>
      </w:r>
      <w:r>
        <w:rPr>
          <w:spacing w:val="-1"/>
          <w:sz w:val="24"/>
        </w:rPr>
        <w:t xml:space="preserve"> </w:t>
      </w:r>
      <w:r>
        <w:rPr>
          <w:sz w:val="24"/>
        </w:rPr>
        <w:t>level</w:t>
      </w:r>
      <w:r>
        <w:rPr>
          <w:spacing w:val="-1"/>
          <w:sz w:val="24"/>
        </w:rPr>
        <w:t xml:space="preserve"> </w:t>
      </w:r>
      <w:r>
        <w:rPr>
          <w:sz w:val="24"/>
        </w:rPr>
        <w:t>of</w:t>
      </w:r>
      <w:r>
        <w:rPr>
          <w:spacing w:val="-4"/>
          <w:sz w:val="24"/>
        </w:rPr>
        <w:t xml:space="preserve"> </w:t>
      </w:r>
      <w:r>
        <w:rPr>
          <w:spacing w:val="-2"/>
          <w:sz w:val="24"/>
        </w:rPr>
        <w:t>proficiency.</w:t>
      </w:r>
    </w:p>
    <w:p w14:paraId="490F1902" w14:textId="77777777" w:rsidR="00190355" w:rsidRDefault="00580E3B">
      <w:pPr>
        <w:pStyle w:val="ListParagraph"/>
        <w:numPr>
          <w:ilvl w:val="0"/>
          <w:numId w:val="4"/>
        </w:numPr>
        <w:tabs>
          <w:tab w:val="left" w:pos="1319"/>
        </w:tabs>
        <w:spacing w:line="293" w:lineRule="exact"/>
        <w:ind w:left="1319" w:hanging="359"/>
        <w:rPr>
          <w:sz w:val="24"/>
        </w:rPr>
      </w:pPr>
      <w:r>
        <w:rPr>
          <w:sz w:val="24"/>
        </w:rPr>
        <w:t>Two</w:t>
      </w:r>
      <w:r>
        <w:rPr>
          <w:spacing w:val="-2"/>
          <w:sz w:val="24"/>
        </w:rPr>
        <w:t xml:space="preserve"> </w:t>
      </w:r>
      <w:r>
        <w:rPr>
          <w:sz w:val="24"/>
        </w:rPr>
        <w:t>research</w:t>
      </w:r>
      <w:r>
        <w:rPr>
          <w:spacing w:val="-2"/>
          <w:sz w:val="24"/>
        </w:rPr>
        <w:t xml:space="preserve"> </w:t>
      </w:r>
      <w:r>
        <w:rPr>
          <w:sz w:val="24"/>
        </w:rPr>
        <w:t>tools,</w:t>
      </w:r>
      <w:r>
        <w:rPr>
          <w:spacing w:val="-1"/>
          <w:sz w:val="24"/>
        </w:rPr>
        <w:t xml:space="preserve"> </w:t>
      </w:r>
      <w:r>
        <w:rPr>
          <w:sz w:val="24"/>
        </w:rPr>
        <w:t>average</w:t>
      </w:r>
      <w:r>
        <w:rPr>
          <w:spacing w:val="-5"/>
          <w:sz w:val="24"/>
        </w:rPr>
        <w:t xml:space="preserve"> </w:t>
      </w:r>
      <w:r>
        <w:rPr>
          <w:spacing w:val="-2"/>
          <w:sz w:val="24"/>
        </w:rPr>
        <w:t>proficiency.</w:t>
      </w:r>
    </w:p>
    <w:p w14:paraId="633F3E1C" w14:textId="77777777" w:rsidR="00190355" w:rsidRDefault="00190355">
      <w:pPr>
        <w:pStyle w:val="BodyText"/>
        <w:spacing w:before="1"/>
        <w:ind w:left="0"/>
      </w:pPr>
    </w:p>
    <w:p w14:paraId="0C3EB6F4" w14:textId="77777777" w:rsidR="00190355" w:rsidRDefault="00580E3B">
      <w:pPr>
        <w:pStyle w:val="BodyText"/>
        <w:ind w:right="687"/>
      </w:pPr>
      <w:r>
        <w:t>The language or research tool requirements must be completed before the student sits for doctoral candidacy examinations. Students must select the language(s) or research tools which they will offer in fulfillment of Ph.D. language and/or research tool requirements in consultation with faculty in their first field of study. Faculty in a student’s first field of study have the authority to require a student to select a particular language or research tool option. The faculty also have the authority to refuse a student permission to offer a particular research tool or language</w:t>
      </w:r>
      <w:r>
        <w:rPr>
          <w:spacing w:val="-6"/>
        </w:rPr>
        <w:t xml:space="preserve"> </w:t>
      </w:r>
      <w:r>
        <w:t>in</w:t>
      </w:r>
      <w:r>
        <w:rPr>
          <w:spacing w:val="-4"/>
        </w:rPr>
        <w:t xml:space="preserve"> </w:t>
      </w:r>
      <w:r>
        <w:t>fulfillment</w:t>
      </w:r>
      <w:r>
        <w:rPr>
          <w:spacing w:val="-4"/>
        </w:rPr>
        <w:t xml:space="preserve"> </w:t>
      </w:r>
      <w:r>
        <w:t>of</w:t>
      </w:r>
      <w:r>
        <w:rPr>
          <w:spacing w:val="-4"/>
        </w:rPr>
        <w:t xml:space="preserve"> </w:t>
      </w:r>
      <w:r>
        <w:t>degree</w:t>
      </w:r>
      <w:r>
        <w:rPr>
          <w:spacing w:val="-4"/>
        </w:rPr>
        <w:t xml:space="preserve"> </w:t>
      </w:r>
      <w:r>
        <w:t>requirements.</w:t>
      </w:r>
      <w:r>
        <w:rPr>
          <w:spacing w:val="-2"/>
        </w:rPr>
        <w:t xml:space="preserve"> </w:t>
      </w:r>
      <w:r>
        <w:t>Indeed,</w:t>
      </w:r>
      <w:r>
        <w:rPr>
          <w:spacing w:val="-4"/>
        </w:rPr>
        <w:t xml:space="preserve"> </w:t>
      </w:r>
      <w:r>
        <w:t>the</w:t>
      </w:r>
      <w:r>
        <w:rPr>
          <w:spacing w:val="-4"/>
        </w:rPr>
        <w:t xml:space="preserve"> </w:t>
      </w:r>
      <w:r>
        <w:t>faculty</w:t>
      </w:r>
      <w:r>
        <w:rPr>
          <w:spacing w:val="-4"/>
        </w:rPr>
        <w:t xml:space="preserve"> </w:t>
      </w:r>
      <w:r>
        <w:t>in</w:t>
      </w:r>
      <w:r>
        <w:rPr>
          <w:spacing w:val="-4"/>
        </w:rPr>
        <w:t xml:space="preserve"> </w:t>
      </w:r>
      <w:r>
        <w:t>some</w:t>
      </w:r>
      <w:r>
        <w:rPr>
          <w:spacing w:val="-3"/>
        </w:rPr>
        <w:t xml:space="preserve"> </w:t>
      </w:r>
      <w:r>
        <w:t>subfields</w:t>
      </w:r>
      <w:r>
        <w:rPr>
          <w:spacing w:val="-4"/>
        </w:rPr>
        <w:t xml:space="preserve"> </w:t>
      </w:r>
      <w:r>
        <w:t>may</w:t>
      </w:r>
      <w:r>
        <w:rPr>
          <w:spacing w:val="-25"/>
        </w:rPr>
        <w:t xml:space="preserve"> </w:t>
      </w:r>
      <w:r>
        <w:t>require that all students working in that subfield offer a particular research tool or</w:t>
      </w:r>
      <w:r>
        <w:rPr>
          <w:spacing w:val="-2"/>
        </w:rPr>
        <w:t xml:space="preserve"> </w:t>
      </w:r>
      <w:r>
        <w:t>language.</w:t>
      </w:r>
    </w:p>
    <w:p w14:paraId="5CFD6F01" w14:textId="77777777" w:rsidR="00190355" w:rsidRDefault="00580E3B">
      <w:pPr>
        <w:pStyle w:val="BodyText"/>
        <w:spacing w:before="120"/>
        <w:ind w:right="710"/>
      </w:pPr>
      <w:r>
        <w:t>Certain</w:t>
      </w:r>
      <w:r>
        <w:rPr>
          <w:spacing w:val="-4"/>
        </w:rPr>
        <w:t xml:space="preserve"> </w:t>
      </w:r>
      <w:r>
        <w:t>additional</w:t>
      </w:r>
      <w:r>
        <w:rPr>
          <w:spacing w:val="-4"/>
        </w:rPr>
        <w:t xml:space="preserve"> </w:t>
      </w:r>
      <w:r>
        <w:t>characteristics</w:t>
      </w:r>
      <w:r>
        <w:rPr>
          <w:spacing w:val="-4"/>
        </w:rPr>
        <w:t xml:space="preserve"> </w:t>
      </w:r>
      <w:r>
        <w:t>of</w:t>
      </w:r>
      <w:r>
        <w:rPr>
          <w:spacing w:val="-5"/>
        </w:rPr>
        <w:t xml:space="preserve"> </w:t>
      </w:r>
      <w:r>
        <w:t>these</w:t>
      </w:r>
      <w:r>
        <w:rPr>
          <w:spacing w:val="-5"/>
        </w:rPr>
        <w:t xml:space="preserve"> </w:t>
      </w:r>
      <w:r>
        <w:t>requirements</w:t>
      </w:r>
      <w:r>
        <w:rPr>
          <w:spacing w:val="-4"/>
        </w:rPr>
        <w:t xml:space="preserve"> </w:t>
      </w:r>
      <w:r>
        <w:t>are</w:t>
      </w:r>
      <w:r>
        <w:rPr>
          <w:spacing w:val="-5"/>
        </w:rPr>
        <w:t xml:space="preserve"> </w:t>
      </w:r>
      <w:r>
        <w:t>of</w:t>
      </w:r>
      <w:r>
        <w:rPr>
          <w:spacing w:val="-3"/>
        </w:rPr>
        <w:t xml:space="preserve"> </w:t>
      </w:r>
      <w:r>
        <w:t>considerable</w:t>
      </w:r>
      <w:r>
        <w:rPr>
          <w:spacing w:val="-5"/>
        </w:rPr>
        <w:t xml:space="preserve"> </w:t>
      </w:r>
      <w:r>
        <w:t>importance</w:t>
      </w:r>
      <w:r>
        <w:rPr>
          <w:spacing w:val="-5"/>
        </w:rPr>
        <w:t xml:space="preserve"> </w:t>
      </w:r>
      <w:r>
        <w:t>to</w:t>
      </w:r>
      <w:r>
        <w:rPr>
          <w:spacing w:val="-4"/>
        </w:rPr>
        <w:t xml:space="preserve"> </w:t>
      </w:r>
      <w:r>
        <w:t xml:space="preserve">the </w:t>
      </w:r>
      <w:r>
        <w:rPr>
          <w:spacing w:val="-2"/>
        </w:rPr>
        <w:t>student:</w:t>
      </w:r>
    </w:p>
    <w:p w14:paraId="01985455" w14:textId="77777777" w:rsidR="00190355" w:rsidRDefault="00580E3B">
      <w:pPr>
        <w:pStyle w:val="ListParagraph"/>
        <w:numPr>
          <w:ilvl w:val="0"/>
          <w:numId w:val="4"/>
        </w:numPr>
        <w:tabs>
          <w:tab w:val="left" w:pos="1320"/>
        </w:tabs>
        <w:spacing w:before="120"/>
        <w:ind w:right="1143"/>
        <w:rPr>
          <w:sz w:val="24"/>
        </w:rPr>
      </w:pPr>
      <w:r>
        <w:rPr>
          <w:sz w:val="24"/>
        </w:rPr>
        <w:t>Tool</w:t>
      </w:r>
      <w:r>
        <w:rPr>
          <w:spacing w:val="-3"/>
          <w:sz w:val="24"/>
        </w:rPr>
        <w:t xml:space="preserve"> </w:t>
      </w:r>
      <w:r>
        <w:rPr>
          <w:sz w:val="24"/>
        </w:rPr>
        <w:t>courses,</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w:t>
      </w:r>
      <w:r>
        <w:rPr>
          <w:spacing w:val="-1"/>
          <w:sz w:val="24"/>
        </w:rPr>
        <w:t xml:space="preserve"> </w:t>
      </w:r>
      <w:r>
        <w:rPr>
          <w:sz w:val="24"/>
        </w:rPr>
        <w:t>POLS</w:t>
      </w:r>
      <w:r>
        <w:rPr>
          <w:spacing w:val="-3"/>
          <w:sz w:val="24"/>
        </w:rPr>
        <w:t xml:space="preserve"> </w:t>
      </w:r>
      <w:r>
        <w:rPr>
          <w:sz w:val="24"/>
        </w:rPr>
        <w:t>602</w:t>
      </w:r>
      <w:r>
        <w:rPr>
          <w:spacing w:val="-3"/>
          <w:sz w:val="24"/>
        </w:rPr>
        <w:t xml:space="preserve"> </w:t>
      </w:r>
      <w:r>
        <w:rPr>
          <w:sz w:val="24"/>
        </w:rPr>
        <w:t>(PSPA</w:t>
      </w:r>
      <w:r>
        <w:rPr>
          <w:spacing w:val="-4"/>
          <w:sz w:val="24"/>
        </w:rPr>
        <w:t xml:space="preserve"> </w:t>
      </w:r>
      <w:r>
        <w:rPr>
          <w:sz w:val="24"/>
        </w:rPr>
        <w:t>604)</w:t>
      </w:r>
      <w:r>
        <w:rPr>
          <w:spacing w:val="-4"/>
          <w:sz w:val="24"/>
        </w:rPr>
        <w:t xml:space="preserve"> </w:t>
      </w:r>
      <w:r>
        <w:rPr>
          <w:sz w:val="24"/>
        </w:rPr>
        <w:t>and</w:t>
      </w:r>
      <w:r>
        <w:rPr>
          <w:spacing w:val="-3"/>
          <w:sz w:val="24"/>
        </w:rPr>
        <w:t xml:space="preserve"> </w:t>
      </w:r>
      <w:r>
        <w:rPr>
          <w:sz w:val="24"/>
        </w:rPr>
        <w:t>POLS</w:t>
      </w:r>
      <w:r>
        <w:rPr>
          <w:spacing w:val="-3"/>
          <w:sz w:val="24"/>
        </w:rPr>
        <w:t xml:space="preserve"> </w:t>
      </w:r>
      <w:r>
        <w:rPr>
          <w:sz w:val="24"/>
        </w:rPr>
        <w:t>603,</w:t>
      </w:r>
      <w:r>
        <w:rPr>
          <w:spacing w:val="-3"/>
          <w:sz w:val="24"/>
        </w:rPr>
        <w:t xml:space="preserve"> </w:t>
      </w:r>
      <w:r>
        <w:rPr>
          <w:sz w:val="24"/>
        </w:rPr>
        <w:t>count</w:t>
      </w:r>
      <w:r>
        <w:rPr>
          <w:spacing w:val="-3"/>
          <w:sz w:val="24"/>
        </w:rPr>
        <w:t xml:space="preserve"> </w:t>
      </w:r>
      <w:r>
        <w:rPr>
          <w:sz w:val="24"/>
        </w:rPr>
        <w:t>toward</w:t>
      </w:r>
      <w:r>
        <w:rPr>
          <w:spacing w:val="-3"/>
          <w:sz w:val="24"/>
        </w:rPr>
        <w:t xml:space="preserve"> </w:t>
      </w:r>
      <w:r>
        <w:rPr>
          <w:sz w:val="24"/>
        </w:rPr>
        <w:t>the required number of credit hours in the Ph.D. program.</w:t>
      </w:r>
    </w:p>
    <w:p w14:paraId="4BE7E19F" w14:textId="77777777" w:rsidR="00190355" w:rsidRDefault="00580E3B">
      <w:pPr>
        <w:pStyle w:val="ListParagraph"/>
        <w:numPr>
          <w:ilvl w:val="0"/>
          <w:numId w:val="4"/>
        </w:numPr>
        <w:tabs>
          <w:tab w:val="left" w:pos="1320"/>
        </w:tabs>
        <w:spacing w:before="1"/>
        <w:ind w:right="655"/>
        <w:rPr>
          <w:sz w:val="24"/>
        </w:rPr>
      </w:pPr>
      <w:r>
        <w:rPr>
          <w:sz w:val="24"/>
        </w:rPr>
        <w:t>Tool</w:t>
      </w:r>
      <w:r>
        <w:rPr>
          <w:spacing w:val="-2"/>
          <w:sz w:val="24"/>
        </w:rPr>
        <w:t xml:space="preserve"> </w:t>
      </w:r>
      <w:r>
        <w:rPr>
          <w:sz w:val="24"/>
        </w:rPr>
        <w:t>courses</w:t>
      </w:r>
      <w:r>
        <w:rPr>
          <w:spacing w:val="-2"/>
          <w:sz w:val="24"/>
        </w:rPr>
        <w:t xml:space="preserve"> </w:t>
      </w:r>
      <w:r>
        <w:rPr>
          <w:sz w:val="24"/>
        </w:rPr>
        <w:t>must</w:t>
      </w:r>
      <w:r>
        <w:rPr>
          <w:spacing w:val="-2"/>
          <w:sz w:val="24"/>
        </w:rPr>
        <w:t xml:space="preserve"> </w:t>
      </w:r>
      <w:r>
        <w:rPr>
          <w:sz w:val="24"/>
        </w:rPr>
        <w:t>be</w:t>
      </w:r>
      <w:r>
        <w:rPr>
          <w:spacing w:val="-3"/>
          <w:sz w:val="24"/>
        </w:rPr>
        <w:t xml:space="preserve"> </w:t>
      </w:r>
      <w:r>
        <w:rPr>
          <w:sz w:val="24"/>
        </w:rPr>
        <w:t>passed</w:t>
      </w:r>
      <w:r>
        <w:rPr>
          <w:spacing w:val="-2"/>
          <w:sz w:val="24"/>
        </w:rPr>
        <w:t xml:space="preserve"> </w:t>
      </w:r>
      <w:r>
        <w:rPr>
          <w:sz w:val="24"/>
        </w:rPr>
        <w:t>with</w:t>
      </w:r>
      <w:r>
        <w:rPr>
          <w:spacing w:val="-2"/>
          <w:sz w:val="24"/>
        </w:rPr>
        <w:t xml:space="preserve"> </w:t>
      </w:r>
      <w:r>
        <w:rPr>
          <w:sz w:val="24"/>
        </w:rPr>
        <w:t>at</w:t>
      </w:r>
      <w:r>
        <w:rPr>
          <w:spacing w:val="-2"/>
          <w:sz w:val="24"/>
        </w:rPr>
        <w:t xml:space="preserve"> </w:t>
      </w:r>
      <w:r>
        <w:rPr>
          <w:sz w:val="24"/>
        </w:rPr>
        <w:t>least</w:t>
      </w:r>
      <w:r>
        <w:rPr>
          <w:spacing w:val="-2"/>
          <w:sz w:val="24"/>
        </w:rPr>
        <w:t xml:space="preserve"> </w:t>
      </w:r>
      <w:r>
        <w:rPr>
          <w:sz w:val="24"/>
        </w:rPr>
        <w:t>a</w:t>
      </w:r>
      <w:r>
        <w:rPr>
          <w:spacing w:val="-3"/>
          <w:sz w:val="24"/>
        </w:rPr>
        <w:t xml:space="preserve"> </w:t>
      </w:r>
      <w:r>
        <w:rPr>
          <w:sz w:val="24"/>
        </w:rPr>
        <w:t>B</w:t>
      </w:r>
      <w:r>
        <w:rPr>
          <w:spacing w:val="-2"/>
          <w:sz w:val="24"/>
        </w:rPr>
        <w:t xml:space="preserve"> </w:t>
      </w:r>
      <w:r>
        <w:rPr>
          <w:sz w:val="24"/>
        </w:rPr>
        <w:t>and</w:t>
      </w:r>
      <w:r>
        <w:rPr>
          <w:spacing w:val="-1"/>
          <w:sz w:val="24"/>
        </w:rPr>
        <w:t xml:space="preserve"> </w:t>
      </w:r>
      <w:r>
        <w:rPr>
          <w:sz w:val="24"/>
        </w:rPr>
        <w:t>in</w:t>
      </w:r>
      <w:r>
        <w:rPr>
          <w:spacing w:val="-2"/>
          <w:sz w:val="24"/>
        </w:rPr>
        <w:t xml:space="preserve"> </w:t>
      </w:r>
      <w:r>
        <w:rPr>
          <w:sz w:val="24"/>
        </w:rPr>
        <w:t>no</w:t>
      </w:r>
      <w:r>
        <w:rPr>
          <w:spacing w:val="-2"/>
          <w:sz w:val="24"/>
        </w:rPr>
        <w:t xml:space="preserve"> </w:t>
      </w:r>
      <w:r>
        <w:rPr>
          <w:sz w:val="24"/>
        </w:rPr>
        <w:t>case</w:t>
      </w:r>
      <w:r>
        <w:rPr>
          <w:spacing w:val="-3"/>
          <w:sz w:val="24"/>
        </w:rPr>
        <w:t xml:space="preserve"> </w:t>
      </w:r>
      <w:r>
        <w:rPr>
          <w:sz w:val="24"/>
        </w:rPr>
        <w:t>will</w:t>
      </w:r>
      <w:r>
        <w:rPr>
          <w:spacing w:val="-2"/>
          <w:sz w:val="24"/>
        </w:rPr>
        <w:t xml:space="preserve"> </w:t>
      </w:r>
      <w:r>
        <w:rPr>
          <w:sz w:val="24"/>
        </w:rPr>
        <w:t>a</w:t>
      </w:r>
      <w:r>
        <w:rPr>
          <w:spacing w:val="-3"/>
          <w:sz w:val="24"/>
        </w:rPr>
        <w:t xml:space="preserve"> </w:t>
      </w:r>
      <w:r>
        <w:rPr>
          <w:sz w:val="24"/>
        </w:rPr>
        <w:t>lesser</w:t>
      </w:r>
      <w:r>
        <w:rPr>
          <w:spacing w:val="-3"/>
          <w:sz w:val="24"/>
        </w:rPr>
        <w:t xml:space="preserve"> </w:t>
      </w:r>
      <w:r>
        <w:rPr>
          <w:sz w:val="24"/>
        </w:rPr>
        <w:t>grade</w:t>
      </w:r>
      <w:r>
        <w:rPr>
          <w:spacing w:val="-3"/>
          <w:sz w:val="24"/>
        </w:rPr>
        <w:t xml:space="preserve"> </w:t>
      </w:r>
      <w:r>
        <w:rPr>
          <w:sz w:val="24"/>
        </w:rPr>
        <w:t>satisfy the requirement.</w:t>
      </w:r>
    </w:p>
    <w:p w14:paraId="19C77911" w14:textId="77777777" w:rsidR="00190355" w:rsidRDefault="00580E3B">
      <w:pPr>
        <w:pStyle w:val="ListParagraph"/>
        <w:numPr>
          <w:ilvl w:val="0"/>
          <w:numId w:val="4"/>
        </w:numPr>
        <w:tabs>
          <w:tab w:val="left" w:pos="1320"/>
        </w:tabs>
        <w:ind w:right="732"/>
        <w:rPr>
          <w:sz w:val="24"/>
        </w:rPr>
      </w:pPr>
      <w:r>
        <w:rPr>
          <w:sz w:val="24"/>
        </w:rPr>
        <w:t>When</w:t>
      </w:r>
      <w:r>
        <w:rPr>
          <w:spacing w:val="-4"/>
          <w:sz w:val="24"/>
        </w:rPr>
        <w:t xml:space="preserve"> </w:t>
      </w:r>
      <w:r>
        <w:rPr>
          <w:sz w:val="24"/>
        </w:rPr>
        <w:t>non-Political</w:t>
      </w:r>
      <w:r>
        <w:rPr>
          <w:spacing w:val="-4"/>
          <w:sz w:val="24"/>
        </w:rPr>
        <w:t xml:space="preserve"> </w:t>
      </w:r>
      <w:r>
        <w:rPr>
          <w:sz w:val="24"/>
        </w:rPr>
        <w:t>Science</w:t>
      </w:r>
      <w:r>
        <w:rPr>
          <w:spacing w:val="-5"/>
          <w:sz w:val="24"/>
        </w:rPr>
        <w:t xml:space="preserve"> </w:t>
      </w:r>
      <w:r>
        <w:rPr>
          <w:sz w:val="24"/>
        </w:rPr>
        <w:t>tool</w:t>
      </w:r>
      <w:r>
        <w:rPr>
          <w:spacing w:val="-4"/>
          <w:sz w:val="24"/>
        </w:rPr>
        <w:t xml:space="preserve"> </w:t>
      </w:r>
      <w:r>
        <w:rPr>
          <w:sz w:val="24"/>
        </w:rPr>
        <w:t>courses</w:t>
      </w:r>
      <w:r>
        <w:rPr>
          <w:spacing w:val="-2"/>
          <w:sz w:val="24"/>
        </w:rPr>
        <w:t xml:space="preserve"> </w:t>
      </w:r>
      <w:r>
        <w:rPr>
          <w:sz w:val="24"/>
        </w:rPr>
        <w:t>are</w:t>
      </w:r>
      <w:r>
        <w:rPr>
          <w:spacing w:val="-5"/>
          <w:sz w:val="24"/>
        </w:rPr>
        <w:t xml:space="preserve"> </w:t>
      </w:r>
      <w:r>
        <w:rPr>
          <w:sz w:val="24"/>
        </w:rPr>
        <w:t>used,</w:t>
      </w:r>
      <w:r>
        <w:rPr>
          <w:spacing w:val="-4"/>
          <w:sz w:val="24"/>
        </w:rPr>
        <w:t xml:space="preserve"> </w:t>
      </w:r>
      <w:r>
        <w:rPr>
          <w:sz w:val="24"/>
        </w:rPr>
        <w:t>the</w:t>
      </w:r>
      <w:r>
        <w:rPr>
          <w:spacing w:val="-5"/>
          <w:sz w:val="24"/>
        </w:rPr>
        <w:t xml:space="preserve"> </w:t>
      </w:r>
      <w:r>
        <w:rPr>
          <w:sz w:val="24"/>
        </w:rPr>
        <w:t>Graduate</w:t>
      </w:r>
      <w:r>
        <w:rPr>
          <w:spacing w:val="-5"/>
          <w:sz w:val="24"/>
        </w:rPr>
        <w:t xml:space="preserve"> </w:t>
      </w:r>
      <w:r>
        <w:rPr>
          <w:sz w:val="24"/>
        </w:rPr>
        <w:t>School</w:t>
      </w:r>
      <w:r>
        <w:rPr>
          <w:spacing w:val="-4"/>
          <w:sz w:val="24"/>
        </w:rPr>
        <w:t xml:space="preserve"> </w:t>
      </w:r>
      <w:r>
        <w:rPr>
          <w:sz w:val="24"/>
        </w:rPr>
        <w:t>must</w:t>
      </w:r>
      <w:r>
        <w:rPr>
          <w:spacing w:val="-4"/>
          <w:sz w:val="24"/>
        </w:rPr>
        <w:t xml:space="preserve"> </w:t>
      </w:r>
      <w:r>
        <w:rPr>
          <w:sz w:val="24"/>
        </w:rPr>
        <w:t>approve the specific courses that will be used to satisfy tool requirements. Advance approval is desirable.</w:t>
      </w:r>
    </w:p>
    <w:p w14:paraId="147C3A20" w14:textId="77777777" w:rsidR="00190355" w:rsidRDefault="00580E3B">
      <w:pPr>
        <w:pStyle w:val="BodyText"/>
        <w:spacing w:before="272"/>
        <w:ind w:right="669"/>
      </w:pPr>
      <w:r>
        <w:t>Language and research tools requirements are a constantly changing portion of the graduate curriculum</w:t>
      </w:r>
      <w:r>
        <w:rPr>
          <w:spacing w:val="-3"/>
        </w:rPr>
        <w:t xml:space="preserve"> </w:t>
      </w:r>
      <w:r>
        <w:t>in</w:t>
      </w:r>
      <w:r>
        <w:rPr>
          <w:spacing w:val="-3"/>
        </w:rPr>
        <w:t xml:space="preserve"> </w:t>
      </w:r>
      <w:r>
        <w:t>every</w:t>
      </w:r>
      <w:r>
        <w:rPr>
          <w:spacing w:val="-3"/>
        </w:rPr>
        <w:t xml:space="preserve"> </w:t>
      </w:r>
      <w:r>
        <w:t>institution</w:t>
      </w:r>
      <w:r>
        <w:rPr>
          <w:spacing w:val="-3"/>
        </w:rPr>
        <w:t xml:space="preserve"> </w:t>
      </w:r>
      <w:r>
        <w:t>of</w:t>
      </w:r>
      <w:r>
        <w:rPr>
          <w:spacing w:val="-4"/>
        </w:rPr>
        <w:t xml:space="preserve"> </w:t>
      </w:r>
      <w:r>
        <w:t>higher</w:t>
      </w:r>
      <w:r>
        <w:rPr>
          <w:spacing w:val="-4"/>
        </w:rPr>
        <w:t xml:space="preserve"> </w:t>
      </w:r>
      <w:r>
        <w:t>education.</w:t>
      </w:r>
      <w:r>
        <w:rPr>
          <w:spacing w:val="-3"/>
        </w:rPr>
        <w:t xml:space="preserve"> </w:t>
      </w:r>
      <w:r>
        <w:t>It</w:t>
      </w:r>
      <w:r>
        <w:rPr>
          <w:spacing w:val="-3"/>
        </w:rPr>
        <w:t xml:space="preserve"> </w:t>
      </w:r>
      <w:r>
        <w:t>is</w:t>
      </w:r>
      <w:r>
        <w:rPr>
          <w:spacing w:val="-3"/>
        </w:rPr>
        <w:t xml:space="preserve"> </w:t>
      </w:r>
      <w:r>
        <w:t>incumbent</w:t>
      </w:r>
      <w:r>
        <w:rPr>
          <w:spacing w:val="-3"/>
        </w:rPr>
        <w:t xml:space="preserve"> </w:t>
      </w:r>
      <w:r>
        <w:t>upon</w:t>
      </w:r>
      <w:r>
        <w:rPr>
          <w:spacing w:val="-3"/>
        </w:rPr>
        <w:t xml:space="preserve"> </w:t>
      </w:r>
      <w:r>
        <w:t>the</w:t>
      </w:r>
      <w:r>
        <w:rPr>
          <w:spacing w:val="-2"/>
        </w:rPr>
        <w:t xml:space="preserve"> </w:t>
      </w:r>
      <w:r>
        <w:t>student</w:t>
      </w:r>
      <w:r>
        <w:rPr>
          <w:spacing w:val="-3"/>
        </w:rPr>
        <w:t xml:space="preserve"> </w:t>
      </w:r>
      <w:r>
        <w:t>to</w:t>
      </w:r>
      <w:r>
        <w:rPr>
          <w:spacing w:val="-3"/>
        </w:rPr>
        <w:t xml:space="preserve"> </w:t>
      </w:r>
      <w:r>
        <w:t>remain</w:t>
      </w:r>
      <w:r>
        <w:rPr>
          <w:spacing w:val="-3"/>
        </w:rPr>
        <w:t xml:space="preserve"> </w:t>
      </w:r>
      <w:r>
        <w:t>up to date on additional requirements that the department may institute or whatever relevant modifications in current proficiency schedules may be made.</w:t>
      </w:r>
    </w:p>
    <w:p w14:paraId="7CCE92E5" w14:textId="77777777" w:rsidR="00190355" w:rsidRDefault="00580E3B">
      <w:pPr>
        <w:pStyle w:val="Heading4"/>
        <w:spacing w:before="243"/>
        <w:rPr>
          <w:u w:val="none"/>
        </w:rPr>
      </w:pPr>
      <w:bookmarkStart w:id="88" w:name="Foreign_Language_Option"/>
      <w:bookmarkStart w:id="89" w:name="_bookmark46"/>
      <w:bookmarkEnd w:id="88"/>
      <w:bookmarkEnd w:id="89"/>
      <w:r>
        <w:t>Foreign</w:t>
      </w:r>
      <w:r>
        <w:rPr>
          <w:spacing w:val="-9"/>
        </w:rPr>
        <w:t xml:space="preserve"> </w:t>
      </w:r>
      <w:r>
        <w:t>Language</w:t>
      </w:r>
      <w:r>
        <w:rPr>
          <w:spacing w:val="-7"/>
        </w:rPr>
        <w:t xml:space="preserve"> </w:t>
      </w:r>
      <w:r>
        <w:rPr>
          <w:spacing w:val="-2"/>
        </w:rPr>
        <w:t>Option</w:t>
      </w:r>
    </w:p>
    <w:p w14:paraId="1BE66104" w14:textId="77777777" w:rsidR="00190355" w:rsidRDefault="00190355">
      <w:pPr>
        <w:pStyle w:val="BodyText"/>
        <w:spacing w:before="55"/>
        <w:ind w:left="0"/>
      </w:pPr>
    </w:p>
    <w:p w14:paraId="702499D0" w14:textId="77777777" w:rsidR="00190355" w:rsidRDefault="00580E3B">
      <w:pPr>
        <w:pStyle w:val="BodyText"/>
        <w:spacing w:before="1"/>
        <w:ind w:right="669"/>
      </w:pPr>
      <w:r>
        <w:t>Students</w:t>
      </w:r>
      <w:r>
        <w:rPr>
          <w:spacing w:val="-2"/>
        </w:rPr>
        <w:t xml:space="preserve"> </w:t>
      </w:r>
      <w:r>
        <w:t>wishing</w:t>
      </w:r>
      <w:r>
        <w:rPr>
          <w:spacing w:val="-2"/>
        </w:rPr>
        <w:t xml:space="preserve"> </w:t>
      </w:r>
      <w:r>
        <w:t>to</w:t>
      </w:r>
      <w:r>
        <w:rPr>
          <w:spacing w:val="-2"/>
        </w:rPr>
        <w:t xml:space="preserve"> </w:t>
      </w:r>
      <w:r>
        <w:t>demonstrate</w:t>
      </w:r>
      <w:r>
        <w:rPr>
          <w:spacing w:val="-3"/>
        </w:rPr>
        <w:t xml:space="preserve"> </w:t>
      </w:r>
      <w:r>
        <w:t>proficiency</w:t>
      </w:r>
      <w:r>
        <w:rPr>
          <w:spacing w:val="-2"/>
        </w:rPr>
        <w:t xml:space="preserve"> </w:t>
      </w:r>
      <w:r>
        <w:t>in</w:t>
      </w:r>
      <w:r>
        <w:rPr>
          <w:spacing w:val="-2"/>
        </w:rPr>
        <w:t xml:space="preserve"> </w:t>
      </w:r>
      <w:r>
        <w:t>a</w:t>
      </w:r>
      <w:r>
        <w:rPr>
          <w:spacing w:val="-3"/>
        </w:rPr>
        <w:t xml:space="preserve"> </w:t>
      </w:r>
      <w:r>
        <w:t>language</w:t>
      </w:r>
      <w:r>
        <w:rPr>
          <w:spacing w:val="-3"/>
        </w:rPr>
        <w:t xml:space="preserve"> </w:t>
      </w:r>
      <w:r>
        <w:t>through</w:t>
      </w:r>
      <w:r>
        <w:rPr>
          <w:spacing w:val="-2"/>
        </w:rPr>
        <w:t xml:space="preserve"> </w:t>
      </w:r>
      <w:r>
        <w:t>translation</w:t>
      </w:r>
      <w:r>
        <w:rPr>
          <w:spacing w:val="-2"/>
        </w:rPr>
        <w:t xml:space="preserve"> </w:t>
      </w:r>
      <w:r>
        <w:t>examination</w:t>
      </w:r>
      <w:r>
        <w:rPr>
          <w:spacing w:val="-2"/>
        </w:rPr>
        <w:t xml:space="preserve"> </w:t>
      </w:r>
      <w:r>
        <w:t>must file their request with the office of Testing Services, and four weeks should be allowed for test preparation.</w:t>
      </w:r>
      <w:r>
        <w:rPr>
          <w:spacing w:val="-3"/>
        </w:rPr>
        <w:t xml:space="preserve"> </w:t>
      </w:r>
      <w:r>
        <w:t>The</w:t>
      </w:r>
      <w:r>
        <w:rPr>
          <w:spacing w:val="-4"/>
        </w:rPr>
        <w:t xml:space="preserve"> </w:t>
      </w:r>
      <w:r>
        <w:t>student</w:t>
      </w:r>
      <w:r>
        <w:rPr>
          <w:spacing w:val="-1"/>
        </w:rPr>
        <w:t xml:space="preserve"> </w:t>
      </w:r>
      <w:r>
        <w:t>should</w:t>
      </w:r>
      <w:r>
        <w:rPr>
          <w:spacing w:val="-3"/>
        </w:rPr>
        <w:t xml:space="preserve"> </w:t>
      </w:r>
      <w:r>
        <w:t>bear</w:t>
      </w:r>
      <w:r>
        <w:rPr>
          <w:spacing w:val="-4"/>
        </w:rPr>
        <w:t xml:space="preserve"> </w:t>
      </w:r>
      <w:r>
        <w:t>in</w:t>
      </w:r>
      <w:r>
        <w:rPr>
          <w:spacing w:val="-3"/>
        </w:rPr>
        <w:t xml:space="preserve"> </w:t>
      </w:r>
      <w:r>
        <w:t>mind</w:t>
      </w:r>
      <w:r>
        <w:rPr>
          <w:spacing w:val="-3"/>
        </w:rPr>
        <w:t xml:space="preserve"> </w:t>
      </w:r>
      <w:r>
        <w:t>the</w:t>
      </w:r>
      <w:r>
        <w:rPr>
          <w:spacing w:val="-4"/>
        </w:rPr>
        <w:t xml:space="preserve"> </w:t>
      </w:r>
      <w:r>
        <w:t>following</w:t>
      </w:r>
      <w:r>
        <w:rPr>
          <w:spacing w:val="-3"/>
        </w:rPr>
        <w:t xml:space="preserve"> </w:t>
      </w:r>
      <w:r>
        <w:t>additional</w:t>
      </w:r>
      <w:r>
        <w:rPr>
          <w:spacing w:val="-3"/>
        </w:rPr>
        <w:t xml:space="preserve"> </w:t>
      </w:r>
      <w:r>
        <w:t>conditions</w:t>
      </w:r>
      <w:r>
        <w:rPr>
          <w:spacing w:val="-3"/>
        </w:rPr>
        <w:t xml:space="preserve"> </w:t>
      </w:r>
      <w:r>
        <w:t>and</w:t>
      </w:r>
      <w:r>
        <w:rPr>
          <w:spacing w:val="-3"/>
        </w:rPr>
        <w:t xml:space="preserve"> </w:t>
      </w:r>
      <w:r>
        <w:t>criteria:</w:t>
      </w:r>
      <w:r>
        <w:rPr>
          <w:spacing w:val="-3"/>
        </w:rPr>
        <w:t xml:space="preserve"> </w:t>
      </w:r>
      <w:r>
        <w:t>(1) Average competence is deemed to be comparable to two years of undergraduate instruction; (2) High competence may be roughly comparable to four years of undergraduate and graduate instruction. Students should consult with NIU’s Testing Services office regarding the length of the examinations, types of material translated, and other exam rules. The relevant literature used in translation exams is defined to incorporate literature from the field of political science and usually in the student’s chosen area of interest/concentration. High proficiency examinations make use of professional journals in the candidate’s subfield of concentration. These exams are graded on a pass/fail basis.</w:t>
      </w:r>
    </w:p>
    <w:p w14:paraId="472DA5B7" w14:textId="77777777" w:rsidR="00190355" w:rsidRDefault="00580E3B">
      <w:pPr>
        <w:pStyle w:val="BodyText"/>
        <w:spacing w:before="120"/>
        <w:ind w:right="710"/>
      </w:pPr>
      <w:r>
        <w:t>The language courses at NIU are undergraduate courses and cannot be counted toward the 90 credit</w:t>
      </w:r>
      <w:r>
        <w:rPr>
          <w:spacing w:val="-3"/>
        </w:rPr>
        <w:t xml:space="preserve"> </w:t>
      </w:r>
      <w:r>
        <w:t>hours</w:t>
      </w:r>
      <w:r>
        <w:rPr>
          <w:spacing w:val="-3"/>
        </w:rPr>
        <w:t xml:space="preserve"> </w:t>
      </w:r>
      <w:r>
        <w:t>of</w:t>
      </w:r>
      <w:r>
        <w:rPr>
          <w:spacing w:val="-4"/>
        </w:rPr>
        <w:t xml:space="preserve"> </w:t>
      </w:r>
      <w:r>
        <w:t>graduate</w:t>
      </w:r>
      <w:r>
        <w:rPr>
          <w:spacing w:val="-2"/>
        </w:rPr>
        <w:t xml:space="preserve"> </w:t>
      </w:r>
      <w:r>
        <w:t>work</w:t>
      </w:r>
      <w:r>
        <w:rPr>
          <w:spacing w:val="-3"/>
        </w:rPr>
        <w:t xml:space="preserve"> </w:t>
      </w:r>
      <w:r>
        <w:t>required</w:t>
      </w:r>
      <w:r>
        <w:rPr>
          <w:spacing w:val="-3"/>
        </w:rPr>
        <w:t xml:space="preserve"> </w:t>
      </w:r>
      <w:r>
        <w:t>to</w:t>
      </w:r>
      <w:r>
        <w:rPr>
          <w:spacing w:val="-3"/>
        </w:rPr>
        <w:t xml:space="preserve"> </w:t>
      </w:r>
      <w:r>
        <w:t>complete</w:t>
      </w:r>
      <w:r>
        <w:rPr>
          <w:spacing w:val="-4"/>
        </w:rPr>
        <w:t xml:space="preserve"> </w:t>
      </w:r>
      <w:r>
        <w:t>a</w:t>
      </w:r>
      <w:r>
        <w:rPr>
          <w:spacing w:val="-4"/>
        </w:rPr>
        <w:t xml:space="preserve"> </w:t>
      </w:r>
      <w:r>
        <w:t>Ph.D.</w:t>
      </w:r>
      <w:r>
        <w:rPr>
          <w:spacing w:val="-3"/>
        </w:rPr>
        <w:t xml:space="preserve"> </w:t>
      </w:r>
      <w:r>
        <w:t>They</w:t>
      </w:r>
      <w:r>
        <w:rPr>
          <w:spacing w:val="-3"/>
        </w:rPr>
        <w:t xml:space="preserve"> </w:t>
      </w:r>
      <w:r>
        <w:t>do</w:t>
      </w:r>
      <w:r>
        <w:rPr>
          <w:spacing w:val="-1"/>
        </w:rPr>
        <w:t xml:space="preserve"> </w:t>
      </w:r>
      <w:r>
        <w:t>count</w:t>
      </w:r>
      <w:r>
        <w:rPr>
          <w:spacing w:val="-3"/>
        </w:rPr>
        <w:t xml:space="preserve"> </w:t>
      </w:r>
      <w:r>
        <w:t>toward</w:t>
      </w:r>
      <w:r>
        <w:rPr>
          <w:spacing w:val="-3"/>
        </w:rPr>
        <w:t xml:space="preserve"> </w:t>
      </w:r>
      <w:r>
        <w:t>fulfillment</w:t>
      </w:r>
      <w:r>
        <w:rPr>
          <w:spacing w:val="-3"/>
        </w:rPr>
        <w:t xml:space="preserve"> </w:t>
      </w:r>
      <w:r>
        <w:t>of the language tools option.</w:t>
      </w:r>
    </w:p>
    <w:p w14:paraId="3D3B3FB6" w14:textId="77777777" w:rsidR="00190355" w:rsidRDefault="00190355">
      <w:pPr>
        <w:sectPr w:rsidR="00190355">
          <w:pgSz w:w="12240" w:h="15840"/>
          <w:pgMar w:top="1360" w:right="800" w:bottom="1220" w:left="1200" w:header="0" w:footer="982" w:gutter="0"/>
          <w:cols w:space="720"/>
        </w:sectPr>
      </w:pPr>
    </w:p>
    <w:p w14:paraId="250807FA" w14:textId="77777777" w:rsidR="00190355" w:rsidRDefault="00580E3B">
      <w:pPr>
        <w:pStyle w:val="Heading4"/>
        <w:spacing w:before="75"/>
        <w:rPr>
          <w:u w:val="none"/>
        </w:rPr>
      </w:pPr>
      <w:bookmarkStart w:id="90" w:name="Research_Tools_Option"/>
      <w:bookmarkStart w:id="91" w:name="_bookmark47"/>
      <w:bookmarkEnd w:id="90"/>
      <w:bookmarkEnd w:id="91"/>
      <w:r>
        <w:lastRenderedPageBreak/>
        <w:t>Research</w:t>
      </w:r>
      <w:r>
        <w:rPr>
          <w:spacing w:val="-9"/>
        </w:rPr>
        <w:t xml:space="preserve"> </w:t>
      </w:r>
      <w:r>
        <w:t>Tools</w:t>
      </w:r>
      <w:r>
        <w:rPr>
          <w:spacing w:val="-9"/>
        </w:rPr>
        <w:t xml:space="preserve"> </w:t>
      </w:r>
      <w:r>
        <w:rPr>
          <w:spacing w:val="-2"/>
        </w:rPr>
        <w:t>Option</w:t>
      </w:r>
    </w:p>
    <w:p w14:paraId="4026DA03" w14:textId="77777777" w:rsidR="00190355" w:rsidRDefault="00580E3B">
      <w:pPr>
        <w:pStyle w:val="BodyText"/>
        <w:spacing w:before="58"/>
        <w:ind w:right="710"/>
      </w:pPr>
      <w:r>
        <w:t>Students electing the research tools option normally demonstrate competence through the successful</w:t>
      </w:r>
      <w:r>
        <w:rPr>
          <w:spacing w:val="-4"/>
        </w:rPr>
        <w:t xml:space="preserve"> </w:t>
      </w:r>
      <w:r>
        <w:t>completion</w:t>
      </w:r>
      <w:r>
        <w:rPr>
          <w:spacing w:val="-4"/>
        </w:rPr>
        <w:t xml:space="preserve"> </w:t>
      </w:r>
      <w:r>
        <w:t>of</w:t>
      </w:r>
      <w:r>
        <w:rPr>
          <w:spacing w:val="-3"/>
        </w:rPr>
        <w:t xml:space="preserve"> </w:t>
      </w:r>
      <w:r>
        <w:t>coursework</w:t>
      </w:r>
      <w:r>
        <w:rPr>
          <w:spacing w:val="-4"/>
        </w:rPr>
        <w:t xml:space="preserve"> </w:t>
      </w:r>
      <w:r>
        <w:t>offered</w:t>
      </w:r>
      <w:r>
        <w:rPr>
          <w:spacing w:val="-4"/>
        </w:rPr>
        <w:t xml:space="preserve"> </w:t>
      </w:r>
      <w:r>
        <w:t>in</w:t>
      </w:r>
      <w:r>
        <w:rPr>
          <w:spacing w:val="-4"/>
        </w:rPr>
        <w:t xml:space="preserve"> </w:t>
      </w:r>
      <w:r>
        <w:t>the</w:t>
      </w:r>
      <w:r>
        <w:rPr>
          <w:spacing w:val="-5"/>
        </w:rPr>
        <w:t xml:space="preserve"> </w:t>
      </w:r>
      <w:r>
        <w:t>Political</w:t>
      </w:r>
      <w:r>
        <w:rPr>
          <w:spacing w:val="-4"/>
        </w:rPr>
        <w:t xml:space="preserve"> </w:t>
      </w:r>
      <w:r>
        <w:t>Science</w:t>
      </w:r>
      <w:r>
        <w:rPr>
          <w:spacing w:val="-5"/>
        </w:rPr>
        <w:t xml:space="preserve"> </w:t>
      </w:r>
      <w:r>
        <w:t>department.</w:t>
      </w:r>
      <w:r>
        <w:rPr>
          <w:spacing w:val="-4"/>
        </w:rPr>
        <w:t xml:space="preserve"> </w:t>
      </w:r>
      <w:r>
        <w:t>The</w:t>
      </w:r>
      <w:r>
        <w:rPr>
          <w:spacing w:val="-5"/>
        </w:rPr>
        <w:t xml:space="preserve"> </w:t>
      </w:r>
      <w:r>
        <w:t>following table outlines the Political Science Research Tools Requirements to obtain average and high proficiency in quantitative and qualitative methods.</w:t>
      </w:r>
    </w:p>
    <w:p w14:paraId="2D8676EA" w14:textId="77777777" w:rsidR="00190355" w:rsidRDefault="00190355">
      <w:pPr>
        <w:pStyle w:val="BodyText"/>
        <w:ind w:left="0"/>
        <w:rPr>
          <w:sz w:val="20"/>
        </w:rPr>
      </w:pPr>
    </w:p>
    <w:p w14:paraId="1A8CAFF9" w14:textId="77777777" w:rsidR="00190355" w:rsidRDefault="00190355">
      <w:pPr>
        <w:pStyle w:val="BodyText"/>
        <w:ind w:left="0"/>
        <w:rPr>
          <w:sz w:val="20"/>
        </w:rPr>
      </w:pPr>
    </w:p>
    <w:p w14:paraId="2247A971" w14:textId="77777777" w:rsidR="00190355" w:rsidRDefault="00190355">
      <w:pPr>
        <w:pStyle w:val="BodyText"/>
        <w:ind w:left="0"/>
        <w:rPr>
          <w:sz w:val="20"/>
        </w:rPr>
      </w:pPr>
    </w:p>
    <w:p w14:paraId="323C208E" w14:textId="77777777" w:rsidR="00190355" w:rsidRDefault="00190355">
      <w:pPr>
        <w:pStyle w:val="BodyText"/>
        <w:ind w:left="0"/>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1358"/>
        <w:gridCol w:w="960"/>
        <w:gridCol w:w="1070"/>
        <w:gridCol w:w="960"/>
      </w:tblGrid>
      <w:tr w:rsidR="00190355" w14:paraId="391C485A" w14:textId="77777777">
        <w:trPr>
          <w:trHeight w:val="273"/>
        </w:trPr>
        <w:tc>
          <w:tcPr>
            <w:tcW w:w="7228" w:type="dxa"/>
            <w:gridSpan w:val="5"/>
          </w:tcPr>
          <w:p w14:paraId="47B9AC85" w14:textId="77777777" w:rsidR="00190355" w:rsidRDefault="00580E3B">
            <w:pPr>
              <w:pStyle w:val="TableParagraph"/>
              <w:spacing w:line="253" w:lineRule="exact"/>
              <w:ind w:left="172"/>
              <w:rPr>
                <w:rFonts w:ascii="Times New Roman"/>
                <w:b/>
                <w:sz w:val="24"/>
              </w:rPr>
            </w:pPr>
            <w:r>
              <w:rPr>
                <w:rFonts w:ascii="Times New Roman"/>
                <w:b/>
                <w:sz w:val="24"/>
              </w:rPr>
              <w:t>POLS</w:t>
            </w:r>
            <w:r>
              <w:rPr>
                <w:rFonts w:ascii="Times New Roman"/>
                <w:b/>
                <w:spacing w:val="-2"/>
                <w:sz w:val="24"/>
              </w:rPr>
              <w:t xml:space="preserve"> </w:t>
            </w:r>
            <w:r>
              <w:rPr>
                <w:rFonts w:ascii="Times New Roman"/>
                <w:b/>
                <w:sz w:val="24"/>
              </w:rPr>
              <w:t>Research</w:t>
            </w:r>
            <w:r>
              <w:rPr>
                <w:rFonts w:ascii="Times New Roman"/>
                <w:b/>
                <w:spacing w:val="-2"/>
                <w:sz w:val="24"/>
              </w:rPr>
              <w:t xml:space="preserve"> </w:t>
            </w:r>
            <w:r>
              <w:rPr>
                <w:rFonts w:ascii="Times New Roman"/>
                <w:b/>
                <w:sz w:val="24"/>
              </w:rPr>
              <w:t>Tools</w:t>
            </w:r>
            <w:r>
              <w:rPr>
                <w:rFonts w:ascii="Times New Roman"/>
                <w:b/>
                <w:spacing w:val="-2"/>
                <w:sz w:val="24"/>
              </w:rPr>
              <w:t xml:space="preserve"> Requirements</w:t>
            </w:r>
          </w:p>
        </w:tc>
      </w:tr>
      <w:tr w:rsidR="00190355" w14:paraId="6C032804" w14:textId="77777777">
        <w:trPr>
          <w:trHeight w:val="275"/>
        </w:trPr>
        <w:tc>
          <w:tcPr>
            <w:tcW w:w="2880" w:type="dxa"/>
          </w:tcPr>
          <w:p w14:paraId="0D107CF7" w14:textId="77777777" w:rsidR="00190355" w:rsidRDefault="00190355">
            <w:pPr>
              <w:pStyle w:val="TableParagraph"/>
              <w:rPr>
                <w:rFonts w:ascii="Times New Roman"/>
                <w:sz w:val="20"/>
              </w:rPr>
            </w:pPr>
          </w:p>
        </w:tc>
        <w:tc>
          <w:tcPr>
            <w:tcW w:w="2318" w:type="dxa"/>
            <w:gridSpan w:val="2"/>
          </w:tcPr>
          <w:p w14:paraId="4C96C228" w14:textId="77777777" w:rsidR="00190355" w:rsidRDefault="00580E3B">
            <w:pPr>
              <w:pStyle w:val="TableParagraph"/>
              <w:spacing w:line="256" w:lineRule="exact"/>
              <w:ind w:left="112"/>
              <w:rPr>
                <w:rFonts w:ascii="Times New Roman"/>
                <w:b/>
                <w:sz w:val="24"/>
              </w:rPr>
            </w:pPr>
            <w:r>
              <w:rPr>
                <w:rFonts w:ascii="Times New Roman"/>
                <w:b/>
                <w:spacing w:val="-2"/>
                <w:sz w:val="24"/>
              </w:rPr>
              <w:t>Quantitative</w:t>
            </w:r>
          </w:p>
        </w:tc>
        <w:tc>
          <w:tcPr>
            <w:tcW w:w="2030" w:type="dxa"/>
            <w:gridSpan w:val="2"/>
          </w:tcPr>
          <w:p w14:paraId="4EA35BBC" w14:textId="77777777" w:rsidR="00190355" w:rsidRDefault="00580E3B">
            <w:pPr>
              <w:pStyle w:val="TableParagraph"/>
              <w:spacing w:line="256" w:lineRule="exact"/>
              <w:ind w:left="112"/>
              <w:rPr>
                <w:rFonts w:ascii="Times New Roman"/>
                <w:b/>
                <w:sz w:val="24"/>
              </w:rPr>
            </w:pPr>
            <w:r>
              <w:rPr>
                <w:rFonts w:ascii="Times New Roman"/>
                <w:b/>
                <w:spacing w:val="-2"/>
                <w:sz w:val="24"/>
              </w:rPr>
              <w:t>Qualitative</w:t>
            </w:r>
          </w:p>
        </w:tc>
      </w:tr>
      <w:tr w:rsidR="00190355" w14:paraId="2AB73242" w14:textId="77777777">
        <w:trPr>
          <w:trHeight w:val="328"/>
        </w:trPr>
        <w:tc>
          <w:tcPr>
            <w:tcW w:w="2880" w:type="dxa"/>
          </w:tcPr>
          <w:p w14:paraId="502310CC" w14:textId="77777777" w:rsidR="00190355" w:rsidRDefault="00580E3B">
            <w:pPr>
              <w:pStyle w:val="TableParagraph"/>
              <w:spacing w:line="273" w:lineRule="exact"/>
              <w:ind w:left="112"/>
              <w:rPr>
                <w:rFonts w:ascii="Times New Roman"/>
                <w:b/>
                <w:sz w:val="24"/>
              </w:rPr>
            </w:pPr>
            <w:r>
              <w:rPr>
                <w:rFonts w:ascii="Times New Roman"/>
                <w:b/>
                <w:spacing w:val="-2"/>
                <w:sz w:val="24"/>
              </w:rPr>
              <w:t>Proficiency</w:t>
            </w:r>
          </w:p>
        </w:tc>
        <w:tc>
          <w:tcPr>
            <w:tcW w:w="1358" w:type="dxa"/>
          </w:tcPr>
          <w:p w14:paraId="6C4838F3" w14:textId="77777777" w:rsidR="00190355" w:rsidRDefault="00580E3B">
            <w:pPr>
              <w:pStyle w:val="TableParagraph"/>
              <w:spacing w:line="273" w:lineRule="exact"/>
              <w:ind w:left="112"/>
              <w:rPr>
                <w:rFonts w:ascii="Times New Roman"/>
                <w:b/>
                <w:sz w:val="24"/>
              </w:rPr>
            </w:pPr>
            <w:r>
              <w:rPr>
                <w:rFonts w:ascii="Times New Roman"/>
                <w:b/>
                <w:spacing w:val="-2"/>
                <w:sz w:val="24"/>
              </w:rPr>
              <w:t>Average</w:t>
            </w:r>
          </w:p>
        </w:tc>
        <w:tc>
          <w:tcPr>
            <w:tcW w:w="960" w:type="dxa"/>
          </w:tcPr>
          <w:p w14:paraId="29BDB020" w14:textId="77777777" w:rsidR="00190355" w:rsidRDefault="00580E3B">
            <w:pPr>
              <w:pStyle w:val="TableParagraph"/>
              <w:spacing w:line="273" w:lineRule="exact"/>
              <w:ind w:right="326"/>
              <w:jc w:val="right"/>
              <w:rPr>
                <w:rFonts w:ascii="Times New Roman"/>
                <w:b/>
                <w:sz w:val="24"/>
              </w:rPr>
            </w:pPr>
            <w:r>
              <w:rPr>
                <w:rFonts w:ascii="Times New Roman"/>
                <w:b/>
                <w:spacing w:val="-4"/>
                <w:sz w:val="24"/>
              </w:rPr>
              <w:t>High</w:t>
            </w:r>
          </w:p>
        </w:tc>
        <w:tc>
          <w:tcPr>
            <w:tcW w:w="1070" w:type="dxa"/>
          </w:tcPr>
          <w:p w14:paraId="6D1A7A30" w14:textId="77777777" w:rsidR="00190355" w:rsidRDefault="00580E3B">
            <w:pPr>
              <w:pStyle w:val="TableParagraph"/>
              <w:spacing w:line="273" w:lineRule="exact"/>
              <w:ind w:left="18" w:right="7"/>
              <w:jc w:val="center"/>
              <w:rPr>
                <w:rFonts w:ascii="Times New Roman"/>
                <w:b/>
                <w:sz w:val="24"/>
              </w:rPr>
            </w:pPr>
            <w:r>
              <w:rPr>
                <w:rFonts w:ascii="Times New Roman"/>
                <w:b/>
                <w:spacing w:val="-2"/>
                <w:sz w:val="24"/>
              </w:rPr>
              <w:t>Average</w:t>
            </w:r>
          </w:p>
        </w:tc>
        <w:tc>
          <w:tcPr>
            <w:tcW w:w="960" w:type="dxa"/>
          </w:tcPr>
          <w:p w14:paraId="2BCE76FA" w14:textId="77777777" w:rsidR="00190355" w:rsidRDefault="00580E3B">
            <w:pPr>
              <w:pStyle w:val="TableParagraph"/>
              <w:spacing w:line="273" w:lineRule="exact"/>
              <w:ind w:right="326"/>
              <w:jc w:val="right"/>
              <w:rPr>
                <w:rFonts w:ascii="Times New Roman"/>
                <w:b/>
                <w:sz w:val="24"/>
              </w:rPr>
            </w:pPr>
            <w:r>
              <w:rPr>
                <w:rFonts w:ascii="Times New Roman"/>
                <w:b/>
                <w:spacing w:val="-4"/>
                <w:sz w:val="24"/>
              </w:rPr>
              <w:t>High</w:t>
            </w:r>
          </w:p>
        </w:tc>
      </w:tr>
      <w:tr w:rsidR="00190355" w14:paraId="2B50EE51" w14:textId="77777777">
        <w:trPr>
          <w:trHeight w:val="277"/>
        </w:trPr>
        <w:tc>
          <w:tcPr>
            <w:tcW w:w="2880" w:type="dxa"/>
          </w:tcPr>
          <w:p w14:paraId="510FD4DC" w14:textId="77777777" w:rsidR="00190355" w:rsidRDefault="00580E3B">
            <w:pPr>
              <w:pStyle w:val="TableParagraph"/>
              <w:spacing w:line="258" w:lineRule="exact"/>
              <w:ind w:left="112"/>
              <w:rPr>
                <w:rFonts w:ascii="Times New Roman"/>
                <w:b/>
                <w:sz w:val="24"/>
              </w:rPr>
            </w:pPr>
            <w:r>
              <w:rPr>
                <w:rFonts w:ascii="Times New Roman"/>
                <w:b/>
                <w:sz w:val="24"/>
              </w:rPr>
              <w:t>POLS</w:t>
            </w:r>
            <w:r>
              <w:rPr>
                <w:rFonts w:ascii="Times New Roman"/>
                <w:b/>
                <w:spacing w:val="-1"/>
                <w:sz w:val="24"/>
              </w:rPr>
              <w:t xml:space="preserve"> </w:t>
            </w:r>
            <w:r>
              <w:rPr>
                <w:rFonts w:ascii="Times New Roman"/>
                <w:b/>
                <w:sz w:val="24"/>
              </w:rPr>
              <w:t>602</w:t>
            </w:r>
            <w:r>
              <w:rPr>
                <w:rFonts w:ascii="Times New Roman"/>
                <w:b/>
                <w:spacing w:val="-1"/>
                <w:sz w:val="24"/>
              </w:rPr>
              <w:t xml:space="preserve"> </w:t>
            </w:r>
            <w:r>
              <w:rPr>
                <w:rFonts w:ascii="Times New Roman"/>
                <w:b/>
                <w:sz w:val="24"/>
              </w:rPr>
              <w:t>or</w:t>
            </w:r>
            <w:r>
              <w:rPr>
                <w:rFonts w:ascii="Times New Roman"/>
                <w:b/>
                <w:spacing w:val="-2"/>
                <w:sz w:val="24"/>
              </w:rPr>
              <w:t xml:space="preserve"> </w:t>
            </w:r>
            <w:r>
              <w:rPr>
                <w:rFonts w:ascii="Times New Roman"/>
                <w:b/>
                <w:sz w:val="24"/>
              </w:rPr>
              <w:t>PSPA</w:t>
            </w:r>
            <w:r>
              <w:rPr>
                <w:rFonts w:ascii="Times New Roman"/>
                <w:b/>
                <w:spacing w:val="-1"/>
                <w:sz w:val="24"/>
              </w:rPr>
              <w:t xml:space="preserve"> </w:t>
            </w:r>
            <w:r>
              <w:rPr>
                <w:rFonts w:ascii="Times New Roman"/>
                <w:b/>
                <w:spacing w:val="-5"/>
                <w:sz w:val="24"/>
              </w:rPr>
              <w:t>604</w:t>
            </w:r>
          </w:p>
        </w:tc>
        <w:tc>
          <w:tcPr>
            <w:tcW w:w="1358" w:type="dxa"/>
          </w:tcPr>
          <w:p w14:paraId="6765CF51" w14:textId="77777777" w:rsidR="00190355" w:rsidRDefault="00580E3B">
            <w:pPr>
              <w:pStyle w:val="TableParagraph"/>
              <w:spacing w:line="258" w:lineRule="exact"/>
              <w:ind w:left="18"/>
              <w:jc w:val="center"/>
              <w:rPr>
                <w:rFonts w:ascii="Times New Roman"/>
                <w:b/>
                <w:sz w:val="24"/>
              </w:rPr>
            </w:pPr>
            <w:r>
              <w:rPr>
                <w:rFonts w:ascii="Times New Roman"/>
                <w:b/>
                <w:spacing w:val="-10"/>
                <w:sz w:val="24"/>
              </w:rPr>
              <w:t>X</w:t>
            </w:r>
          </w:p>
        </w:tc>
        <w:tc>
          <w:tcPr>
            <w:tcW w:w="960" w:type="dxa"/>
          </w:tcPr>
          <w:p w14:paraId="47CF36A2" w14:textId="77777777" w:rsidR="00190355" w:rsidRDefault="00580E3B">
            <w:pPr>
              <w:pStyle w:val="TableParagraph"/>
              <w:spacing w:line="258" w:lineRule="exact"/>
              <w:ind w:right="370"/>
              <w:jc w:val="right"/>
              <w:rPr>
                <w:rFonts w:ascii="Times New Roman"/>
                <w:b/>
                <w:sz w:val="24"/>
              </w:rPr>
            </w:pPr>
            <w:r>
              <w:rPr>
                <w:rFonts w:ascii="Times New Roman"/>
                <w:b/>
                <w:spacing w:val="-10"/>
                <w:sz w:val="24"/>
              </w:rPr>
              <w:t>X</w:t>
            </w:r>
          </w:p>
        </w:tc>
        <w:tc>
          <w:tcPr>
            <w:tcW w:w="1070" w:type="dxa"/>
          </w:tcPr>
          <w:p w14:paraId="736FC761" w14:textId="77777777" w:rsidR="00190355" w:rsidRDefault="00580E3B">
            <w:pPr>
              <w:pStyle w:val="TableParagraph"/>
              <w:spacing w:line="258" w:lineRule="exact"/>
              <w:ind w:left="18"/>
              <w:jc w:val="center"/>
              <w:rPr>
                <w:rFonts w:ascii="Times New Roman"/>
                <w:b/>
                <w:sz w:val="24"/>
              </w:rPr>
            </w:pPr>
            <w:r>
              <w:rPr>
                <w:rFonts w:ascii="Times New Roman"/>
                <w:b/>
                <w:spacing w:val="-10"/>
                <w:sz w:val="24"/>
              </w:rPr>
              <w:t>X</w:t>
            </w:r>
          </w:p>
        </w:tc>
        <w:tc>
          <w:tcPr>
            <w:tcW w:w="960" w:type="dxa"/>
          </w:tcPr>
          <w:p w14:paraId="2240CEF9" w14:textId="77777777" w:rsidR="00190355" w:rsidRDefault="00580E3B">
            <w:pPr>
              <w:pStyle w:val="TableParagraph"/>
              <w:spacing w:line="258" w:lineRule="exact"/>
              <w:ind w:right="375"/>
              <w:jc w:val="right"/>
              <w:rPr>
                <w:rFonts w:ascii="Times New Roman"/>
                <w:b/>
                <w:sz w:val="24"/>
              </w:rPr>
            </w:pPr>
            <w:r>
              <w:rPr>
                <w:rFonts w:ascii="Times New Roman"/>
                <w:b/>
                <w:spacing w:val="-10"/>
                <w:sz w:val="24"/>
              </w:rPr>
              <w:t>X</w:t>
            </w:r>
          </w:p>
        </w:tc>
      </w:tr>
      <w:tr w:rsidR="00190355" w14:paraId="0B01AA9A" w14:textId="77777777">
        <w:trPr>
          <w:trHeight w:val="273"/>
        </w:trPr>
        <w:tc>
          <w:tcPr>
            <w:tcW w:w="2880" w:type="dxa"/>
          </w:tcPr>
          <w:p w14:paraId="5AD35451" w14:textId="77777777" w:rsidR="00190355" w:rsidRDefault="00580E3B">
            <w:pPr>
              <w:pStyle w:val="TableParagraph"/>
              <w:spacing w:line="253" w:lineRule="exact"/>
              <w:ind w:left="112"/>
              <w:rPr>
                <w:rFonts w:ascii="Times New Roman"/>
                <w:b/>
                <w:sz w:val="24"/>
              </w:rPr>
            </w:pPr>
            <w:r>
              <w:rPr>
                <w:rFonts w:ascii="Times New Roman"/>
                <w:b/>
                <w:sz w:val="24"/>
              </w:rPr>
              <w:t>POLS</w:t>
            </w:r>
            <w:r>
              <w:rPr>
                <w:rFonts w:ascii="Times New Roman"/>
                <w:b/>
                <w:spacing w:val="-1"/>
                <w:sz w:val="24"/>
              </w:rPr>
              <w:t xml:space="preserve"> </w:t>
            </w:r>
            <w:r>
              <w:rPr>
                <w:rFonts w:ascii="Times New Roman"/>
                <w:b/>
                <w:spacing w:val="-5"/>
                <w:sz w:val="24"/>
              </w:rPr>
              <w:t>603</w:t>
            </w:r>
          </w:p>
        </w:tc>
        <w:tc>
          <w:tcPr>
            <w:tcW w:w="1358" w:type="dxa"/>
          </w:tcPr>
          <w:p w14:paraId="78569EC9" w14:textId="77777777" w:rsidR="00190355" w:rsidRDefault="00580E3B">
            <w:pPr>
              <w:pStyle w:val="TableParagraph"/>
              <w:spacing w:line="253" w:lineRule="exact"/>
              <w:ind w:left="18"/>
              <w:jc w:val="center"/>
              <w:rPr>
                <w:rFonts w:ascii="Times New Roman"/>
                <w:b/>
                <w:sz w:val="24"/>
              </w:rPr>
            </w:pPr>
            <w:r>
              <w:rPr>
                <w:rFonts w:ascii="Times New Roman"/>
                <w:b/>
                <w:spacing w:val="-10"/>
                <w:sz w:val="24"/>
              </w:rPr>
              <w:t>X</w:t>
            </w:r>
          </w:p>
        </w:tc>
        <w:tc>
          <w:tcPr>
            <w:tcW w:w="960" w:type="dxa"/>
          </w:tcPr>
          <w:p w14:paraId="2E166C6C" w14:textId="77777777" w:rsidR="00190355" w:rsidRDefault="00580E3B">
            <w:pPr>
              <w:pStyle w:val="TableParagraph"/>
              <w:spacing w:line="253" w:lineRule="exact"/>
              <w:ind w:right="370"/>
              <w:jc w:val="right"/>
              <w:rPr>
                <w:rFonts w:ascii="Times New Roman"/>
                <w:b/>
                <w:sz w:val="24"/>
              </w:rPr>
            </w:pPr>
            <w:r>
              <w:rPr>
                <w:rFonts w:ascii="Times New Roman"/>
                <w:b/>
                <w:spacing w:val="-10"/>
                <w:sz w:val="24"/>
              </w:rPr>
              <w:t>X</w:t>
            </w:r>
          </w:p>
        </w:tc>
        <w:tc>
          <w:tcPr>
            <w:tcW w:w="1070" w:type="dxa"/>
          </w:tcPr>
          <w:p w14:paraId="2D4A3830" w14:textId="77777777" w:rsidR="00190355" w:rsidRDefault="00580E3B">
            <w:pPr>
              <w:pStyle w:val="TableParagraph"/>
              <w:spacing w:line="253" w:lineRule="exact"/>
              <w:ind w:left="18"/>
              <w:jc w:val="center"/>
              <w:rPr>
                <w:rFonts w:ascii="Times New Roman"/>
                <w:b/>
                <w:sz w:val="24"/>
              </w:rPr>
            </w:pPr>
            <w:r>
              <w:rPr>
                <w:rFonts w:ascii="Times New Roman"/>
                <w:b/>
                <w:spacing w:val="-10"/>
                <w:sz w:val="24"/>
              </w:rPr>
              <w:t>X</w:t>
            </w:r>
          </w:p>
        </w:tc>
        <w:tc>
          <w:tcPr>
            <w:tcW w:w="960" w:type="dxa"/>
          </w:tcPr>
          <w:p w14:paraId="135A51D2" w14:textId="77777777" w:rsidR="00190355" w:rsidRDefault="00580E3B">
            <w:pPr>
              <w:pStyle w:val="TableParagraph"/>
              <w:spacing w:line="253" w:lineRule="exact"/>
              <w:ind w:right="375"/>
              <w:jc w:val="right"/>
              <w:rPr>
                <w:rFonts w:ascii="Times New Roman"/>
                <w:b/>
                <w:sz w:val="24"/>
              </w:rPr>
            </w:pPr>
            <w:r>
              <w:rPr>
                <w:rFonts w:ascii="Times New Roman"/>
                <w:b/>
                <w:spacing w:val="-10"/>
                <w:sz w:val="24"/>
              </w:rPr>
              <w:t>X</w:t>
            </w:r>
          </w:p>
        </w:tc>
      </w:tr>
      <w:tr w:rsidR="00190355" w14:paraId="62C88BCC" w14:textId="77777777">
        <w:trPr>
          <w:trHeight w:val="275"/>
        </w:trPr>
        <w:tc>
          <w:tcPr>
            <w:tcW w:w="2880" w:type="dxa"/>
          </w:tcPr>
          <w:p w14:paraId="59FA8A18" w14:textId="77777777" w:rsidR="00190355" w:rsidRDefault="00580E3B">
            <w:pPr>
              <w:pStyle w:val="TableParagraph"/>
              <w:spacing w:line="256" w:lineRule="exact"/>
              <w:ind w:left="112"/>
              <w:rPr>
                <w:rFonts w:ascii="Times New Roman"/>
                <w:b/>
                <w:sz w:val="24"/>
              </w:rPr>
            </w:pPr>
            <w:r>
              <w:rPr>
                <w:rFonts w:ascii="Times New Roman"/>
                <w:b/>
                <w:sz w:val="24"/>
              </w:rPr>
              <w:t>POLS</w:t>
            </w:r>
            <w:r>
              <w:rPr>
                <w:rFonts w:ascii="Times New Roman"/>
                <w:b/>
                <w:spacing w:val="-1"/>
                <w:sz w:val="24"/>
              </w:rPr>
              <w:t xml:space="preserve"> </w:t>
            </w:r>
            <w:r>
              <w:rPr>
                <w:rFonts w:ascii="Times New Roman"/>
                <w:b/>
                <w:sz w:val="24"/>
              </w:rPr>
              <w:t>641</w:t>
            </w:r>
            <w:r>
              <w:rPr>
                <w:rFonts w:ascii="Times New Roman"/>
                <w:b/>
                <w:spacing w:val="-1"/>
                <w:sz w:val="24"/>
              </w:rPr>
              <w:t xml:space="preserve"> </w:t>
            </w:r>
            <w:r>
              <w:rPr>
                <w:rFonts w:ascii="Times New Roman"/>
                <w:b/>
                <w:sz w:val="24"/>
              </w:rPr>
              <w:t>or</w:t>
            </w:r>
            <w:r>
              <w:rPr>
                <w:rFonts w:ascii="Times New Roman"/>
                <w:b/>
                <w:spacing w:val="-2"/>
                <w:sz w:val="24"/>
              </w:rPr>
              <w:t xml:space="preserve"> </w:t>
            </w:r>
            <w:r>
              <w:rPr>
                <w:rFonts w:ascii="Times New Roman"/>
                <w:b/>
                <w:sz w:val="24"/>
              </w:rPr>
              <w:t>PSPA</w:t>
            </w:r>
            <w:r>
              <w:rPr>
                <w:rFonts w:ascii="Times New Roman"/>
                <w:b/>
                <w:spacing w:val="-1"/>
                <w:sz w:val="24"/>
              </w:rPr>
              <w:t xml:space="preserve"> </w:t>
            </w:r>
            <w:r>
              <w:rPr>
                <w:rFonts w:ascii="Times New Roman"/>
                <w:b/>
                <w:spacing w:val="-5"/>
                <w:sz w:val="24"/>
              </w:rPr>
              <w:t>601</w:t>
            </w:r>
          </w:p>
        </w:tc>
        <w:tc>
          <w:tcPr>
            <w:tcW w:w="1358" w:type="dxa"/>
          </w:tcPr>
          <w:p w14:paraId="7B90A4BD" w14:textId="77777777" w:rsidR="00190355" w:rsidRDefault="00580E3B">
            <w:pPr>
              <w:pStyle w:val="TableParagraph"/>
              <w:spacing w:line="256" w:lineRule="exact"/>
              <w:ind w:left="18"/>
              <w:jc w:val="center"/>
              <w:rPr>
                <w:rFonts w:ascii="Times New Roman"/>
                <w:b/>
                <w:sz w:val="24"/>
              </w:rPr>
            </w:pPr>
            <w:r>
              <w:rPr>
                <w:rFonts w:ascii="Times New Roman"/>
                <w:b/>
                <w:spacing w:val="-10"/>
                <w:sz w:val="24"/>
              </w:rPr>
              <w:t>X</w:t>
            </w:r>
          </w:p>
        </w:tc>
        <w:tc>
          <w:tcPr>
            <w:tcW w:w="960" w:type="dxa"/>
          </w:tcPr>
          <w:p w14:paraId="770CE7AF" w14:textId="77777777" w:rsidR="00190355" w:rsidRDefault="00580E3B">
            <w:pPr>
              <w:pStyle w:val="TableParagraph"/>
              <w:spacing w:line="256" w:lineRule="exact"/>
              <w:ind w:right="370"/>
              <w:jc w:val="right"/>
              <w:rPr>
                <w:rFonts w:ascii="Times New Roman"/>
                <w:b/>
                <w:sz w:val="24"/>
              </w:rPr>
            </w:pPr>
            <w:r>
              <w:rPr>
                <w:rFonts w:ascii="Times New Roman"/>
                <w:b/>
                <w:spacing w:val="-10"/>
                <w:sz w:val="24"/>
              </w:rPr>
              <w:t>X</w:t>
            </w:r>
          </w:p>
        </w:tc>
        <w:tc>
          <w:tcPr>
            <w:tcW w:w="1070" w:type="dxa"/>
          </w:tcPr>
          <w:p w14:paraId="45211CAF" w14:textId="77777777" w:rsidR="00190355" w:rsidRDefault="00580E3B">
            <w:pPr>
              <w:pStyle w:val="TableParagraph"/>
              <w:spacing w:line="256" w:lineRule="exact"/>
              <w:ind w:left="18"/>
              <w:jc w:val="center"/>
              <w:rPr>
                <w:rFonts w:ascii="Times New Roman"/>
                <w:b/>
                <w:sz w:val="24"/>
              </w:rPr>
            </w:pPr>
            <w:r>
              <w:rPr>
                <w:rFonts w:ascii="Times New Roman"/>
                <w:b/>
                <w:spacing w:val="-10"/>
                <w:sz w:val="24"/>
              </w:rPr>
              <w:t>X</w:t>
            </w:r>
          </w:p>
        </w:tc>
        <w:tc>
          <w:tcPr>
            <w:tcW w:w="960" w:type="dxa"/>
          </w:tcPr>
          <w:p w14:paraId="22564602" w14:textId="77777777" w:rsidR="00190355" w:rsidRDefault="00580E3B">
            <w:pPr>
              <w:pStyle w:val="TableParagraph"/>
              <w:spacing w:line="256" w:lineRule="exact"/>
              <w:ind w:right="375"/>
              <w:jc w:val="right"/>
              <w:rPr>
                <w:rFonts w:ascii="Times New Roman"/>
                <w:b/>
                <w:sz w:val="24"/>
              </w:rPr>
            </w:pPr>
            <w:r>
              <w:rPr>
                <w:rFonts w:ascii="Times New Roman"/>
                <w:b/>
                <w:spacing w:val="-10"/>
                <w:sz w:val="24"/>
              </w:rPr>
              <w:t>X</w:t>
            </w:r>
          </w:p>
        </w:tc>
      </w:tr>
      <w:tr w:rsidR="00190355" w14:paraId="44F88856" w14:textId="77777777">
        <w:trPr>
          <w:trHeight w:val="275"/>
        </w:trPr>
        <w:tc>
          <w:tcPr>
            <w:tcW w:w="2880" w:type="dxa"/>
          </w:tcPr>
          <w:p w14:paraId="42A7FF7B" w14:textId="77777777" w:rsidR="00190355" w:rsidRDefault="00580E3B">
            <w:pPr>
              <w:pStyle w:val="TableParagraph"/>
              <w:spacing w:line="256" w:lineRule="exact"/>
              <w:ind w:left="112"/>
              <w:rPr>
                <w:rFonts w:ascii="Times New Roman"/>
                <w:b/>
                <w:sz w:val="24"/>
              </w:rPr>
            </w:pPr>
            <w:r>
              <w:rPr>
                <w:rFonts w:ascii="Times New Roman"/>
                <w:b/>
                <w:sz w:val="24"/>
              </w:rPr>
              <w:t>POLS</w:t>
            </w:r>
            <w:r>
              <w:rPr>
                <w:rFonts w:ascii="Times New Roman"/>
                <w:b/>
                <w:spacing w:val="-1"/>
                <w:sz w:val="24"/>
              </w:rPr>
              <w:t xml:space="preserve"> </w:t>
            </w:r>
            <w:r>
              <w:rPr>
                <w:rFonts w:ascii="Times New Roman"/>
                <w:b/>
                <w:spacing w:val="-5"/>
                <w:sz w:val="24"/>
              </w:rPr>
              <w:t>642</w:t>
            </w:r>
          </w:p>
        </w:tc>
        <w:tc>
          <w:tcPr>
            <w:tcW w:w="1358" w:type="dxa"/>
          </w:tcPr>
          <w:p w14:paraId="4200DA84" w14:textId="77777777" w:rsidR="00190355" w:rsidRDefault="00580E3B">
            <w:pPr>
              <w:pStyle w:val="TableParagraph"/>
              <w:spacing w:line="256" w:lineRule="exact"/>
              <w:ind w:left="18"/>
              <w:jc w:val="center"/>
              <w:rPr>
                <w:rFonts w:ascii="Times New Roman"/>
                <w:b/>
                <w:sz w:val="24"/>
              </w:rPr>
            </w:pPr>
            <w:r>
              <w:rPr>
                <w:rFonts w:ascii="Times New Roman"/>
                <w:b/>
                <w:spacing w:val="-10"/>
                <w:sz w:val="24"/>
              </w:rPr>
              <w:t>X</w:t>
            </w:r>
          </w:p>
        </w:tc>
        <w:tc>
          <w:tcPr>
            <w:tcW w:w="960" w:type="dxa"/>
          </w:tcPr>
          <w:p w14:paraId="35CBC2B6" w14:textId="77777777" w:rsidR="00190355" w:rsidRDefault="00580E3B">
            <w:pPr>
              <w:pStyle w:val="TableParagraph"/>
              <w:spacing w:line="256" w:lineRule="exact"/>
              <w:ind w:right="370"/>
              <w:jc w:val="right"/>
              <w:rPr>
                <w:rFonts w:ascii="Times New Roman"/>
                <w:b/>
                <w:sz w:val="24"/>
              </w:rPr>
            </w:pPr>
            <w:r>
              <w:rPr>
                <w:rFonts w:ascii="Times New Roman"/>
                <w:b/>
                <w:spacing w:val="-10"/>
                <w:sz w:val="24"/>
              </w:rPr>
              <w:t>X</w:t>
            </w:r>
          </w:p>
        </w:tc>
        <w:tc>
          <w:tcPr>
            <w:tcW w:w="1070" w:type="dxa"/>
          </w:tcPr>
          <w:p w14:paraId="64F981E7" w14:textId="77777777" w:rsidR="00190355" w:rsidRDefault="00190355">
            <w:pPr>
              <w:pStyle w:val="TableParagraph"/>
              <w:rPr>
                <w:rFonts w:ascii="Times New Roman"/>
                <w:sz w:val="20"/>
              </w:rPr>
            </w:pPr>
          </w:p>
        </w:tc>
        <w:tc>
          <w:tcPr>
            <w:tcW w:w="960" w:type="dxa"/>
          </w:tcPr>
          <w:p w14:paraId="52F96730" w14:textId="77777777" w:rsidR="00190355" w:rsidRDefault="00190355">
            <w:pPr>
              <w:pStyle w:val="TableParagraph"/>
              <w:rPr>
                <w:rFonts w:ascii="Times New Roman"/>
                <w:sz w:val="20"/>
              </w:rPr>
            </w:pPr>
          </w:p>
        </w:tc>
      </w:tr>
      <w:tr w:rsidR="00190355" w14:paraId="2D9C2A68" w14:textId="77777777">
        <w:trPr>
          <w:trHeight w:val="829"/>
        </w:trPr>
        <w:tc>
          <w:tcPr>
            <w:tcW w:w="2880" w:type="dxa"/>
          </w:tcPr>
          <w:p w14:paraId="0D93144D" w14:textId="77777777" w:rsidR="00190355" w:rsidRDefault="00580E3B">
            <w:pPr>
              <w:pStyle w:val="TableParagraph"/>
              <w:spacing w:line="276" w:lineRule="exact"/>
              <w:ind w:left="112" w:right="625"/>
              <w:rPr>
                <w:rFonts w:ascii="Times New Roman"/>
                <w:b/>
                <w:sz w:val="24"/>
              </w:rPr>
            </w:pPr>
            <w:r>
              <w:rPr>
                <w:rFonts w:ascii="Times New Roman"/>
                <w:b/>
                <w:sz w:val="24"/>
              </w:rPr>
              <w:t>POLS 643 or an approved</w:t>
            </w:r>
            <w:r>
              <w:rPr>
                <w:rFonts w:ascii="Times New Roman"/>
                <w:b/>
                <w:spacing w:val="-15"/>
                <w:sz w:val="24"/>
              </w:rPr>
              <w:t xml:space="preserve"> </w:t>
            </w:r>
            <w:r>
              <w:rPr>
                <w:rFonts w:ascii="Times New Roman"/>
                <w:b/>
                <w:sz w:val="24"/>
              </w:rPr>
              <w:t xml:space="preserve">non-POLS </w:t>
            </w:r>
            <w:r>
              <w:rPr>
                <w:rFonts w:ascii="Times New Roman"/>
                <w:b/>
                <w:spacing w:val="-2"/>
                <w:sz w:val="24"/>
              </w:rPr>
              <w:t>course.</w:t>
            </w:r>
          </w:p>
        </w:tc>
        <w:tc>
          <w:tcPr>
            <w:tcW w:w="1358" w:type="dxa"/>
          </w:tcPr>
          <w:p w14:paraId="5E7E8545" w14:textId="77777777" w:rsidR="00190355" w:rsidRDefault="00190355">
            <w:pPr>
              <w:pStyle w:val="TableParagraph"/>
              <w:rPr>
                <w:rFonts w:ascii="Times New Roman"/>
                <w:sz w:val="24"/>
              </w:rPr>
            </w:pPr>
          </w:p>
        </w:tc>
        <w:tc>
          <w:tcPr>
            <w:tcW w:w="960" w:type="dxa"/>
          </w:tcPr>
          <w:p w14:paraId="36CB83DB" w14:textId="77777777" w:rsidR="00190355" w:rsidRDefault="00580E3B">
            <w:pPr>
              <w:pStyle w:val="TableParagraph"/>
              <w:spacing w:before="272"/>
              <w:ind w:right="370"/>
              <w:jc w:val="right"/>
              <w:rPr>
                <w:rFonts w:ascii="Times New Roman"/>
                <w:b/>
                <w:sz w:val="24"/>
              </w:rPr>
            </w:pPr>
            <w:r>
              <w:rPr>
                <w:rFonts w:ascii="Times New Roman"/>
                <w:b/>
                <w:spacing w:val="-10"/>
                <w:sz w:val="24"/>
              </w:rPr>
              <w:t>X</w:t>
            </w:r>
          </w:p>
        </w:tc>
        <w:tc>
          <w:tcPr>
            <w:tcW w:w="1070" w:type="dxa"/>
          </w:tcPr>
          <w:p w14:paraId="388E2F97" w14:textId="77777777" w:rsidR="00190355" w:rsidRDefault="00190355">
            <w:pPr>
              <w:pStyle w:val="TableParagraph"/>
              <w:rPr>
                <w:rFonts w:ascii="Times New Roman"/>
                <w:sz w:val="24"/>
              </w:rPr>
            </w:pPr>
          </w:p>
        </w:tc>
        <w:tc>
          <w:tcPr>
            <w:tcW w:w="960" w:type="dxa"/>
          </w:tcPr>
          <w:p w14:paraId="41C49530" w14:textId="77777777" w:rsidR="00190355" w:rsidRDefault="00190355">
            <w:pPr>
              <w:pStyle w:val="TableParagraph"/>
              <w:rPr>
                <w:rFonts w:ascii="Times New Roman"/>
                <w:sz w:val="24"/>
              </w:rPr>
            </w:pPr>
          </w:p>
        </w:tc>
      </w:tr>
      <w:tr w:rsidR="00190355" w14:paraId="13E94752" w14:textId="77777777">
        <w:trPr>
          <w:trHeight w:val="273"/>
        </w:trPr>
        <w:tc>
          <w:tcPr>
            <w:tcW w:w="2880" w:type="dxa"/>
          </w:tcPr>
          <w:p w14:paraId="5B1394B2" w14:textId="77777777" w:rsidR="00190355" w:rsidRDefault="00580E3B">
            <w:pPr>
              <w:pStyle w:val="TableParagraph"/>
              <w:spacing w:line="253" w:lineRule="exact"/>
              <w:ind w:left="112"/>
              <w:rPr>
                <w:rFonts w:ascii="Times New Roman"/>
                <w:b/>
                <w:sz w:val="24"/>
              </w:rPr>
            </w:pPr>
            <w:r>
              <w:rPr>
                <w:rFonts w:ascii="Times New Roman"/>
                <w:b/>
                <w:sz w:val="24"/>
              </w:rPr>
              <w:t>POLS</w:t>
            </w:r>
            <w:r>
              <w:rPr>
                <w:rFonts w:ascii="Times New Roman"/>
                <w:b/>
                <w:spacing w:val="-1"/>
                <w:sz w:val="24"/>
              </w:rPr>
              <w:t xml:space="preserve"> </w:t>
            </w:r>
            <w:r>
              <w:rPr>
                <w:rFonts w:ascii="Times New Roman"/>
                <w:b/>
                <w:spacing w:val="-5"/>
                <w:sz w:val="24"/>
              </w:rPr>
              <w:t>645</w:t>
            </w:r>
          </w:p>
        </w:tc>
        <w:tc>
          <w:tcPr>
            <w:tcW w:w="1358" w:type="dxa"/>
          </w:tcPr>
          <w:p w14:paraId="193C645B" w14:textId="77777777" w:rsidR="00190355" w:rsidRDefault="00190355">
            <w:pPr>
              <w:pStyle w:val="TableParagraph"/>
              <w:rPr>
                <w:rFonts w:ascii="Times New Roman"/>
                <w:sz w:val="20"/>
              </w:rPr>
            </w:pPr>
          </w:p>
        </w:tc>
        <w:tc>
          <w:tcPr>
            <w:tcW w:w="960" w:type="dxa"/>
          </w:tcPr>
          <w:p w14:paraId="3CE2BBEB" w14:textId="77777777" w:rsidR="00190355" w:rsidRDefault="00190355">
            <w:pPr>
              <w:pStyle w:val="TableParagraph"/>
              <w:rPr>
                <w:rFonts w:ascii="Times New Roman"/>
                <w:sz w:val="20"/>
              </w:rPr>
            </w:pPr>
          </w:p>
        </w:tc>
        <w:tc>
          <w:tcPr>
            <w:tcW w:w="1070" w:type="dxa"/>
          </w:tcPr>
          <w:p w14:paraId="614FFD70" w14:textId="77777777" w:rsidR="00190355" w:rsidRDefault="00580E3B">
            <w:pPr>
              <w:pStyle w:val="TableParagraph"/>
              <w:spacing w:line="253" w:lineRule="exact"/>
              <w:ind w:left="18"/>
              <w:jc w:val="center"/>
              <w:rPr>
                <w:rFonts w:ascii="Times New Roman"/>
                <w:b/>
                <w:sz w:val="24"/>
              </w:rPr>
            </w:pPr>
            <w:r>
              <w:rPr>
                <w:rFonts w:ascii="Times New Roman"/>
                <w:b/>
                <w:spacing w:val="-10"/>
                <w:sz w:val="24"/>
              </w:rPr>
              <w:t>X</w:t>
            </w:r>
          </w:p>
        </w:tc>
        <w:tc>
          <w:tcPr>
            <w:tcW w:w="960" w:type="dxa"/>
          </w:tcPr>
          <w:p w14:paraId="54BA8E13" w14:textId="77777777" w:rsidR="00190355" w:rsidRDefault="00580E3B">
            <w:pPr>
              <w:pStyle w:val="TableParagraph"/>
              <w:spacing w:line="253" w:lineRule="exact"/>
              <w:ind w:right="375"/>
              <w:jc w:val="right"/>
              <w:rPr>
                <w:rFonts w:ascii="Times New Roman"/>
                <w:b/>
                <w:sz w:val="24"/>
              </w:rPr>
            </w:pPr>
            <w:r>
              <w:rPr>
                <w:rFonts w:ascii="Times New Roman"/>
                <w:b/>
                <w:spacing w:val="-10"/>
                <w:sz w:val="24"/>
              </w:rPr>
              <w:t>X</w:t>
            </w:r>
          </w:p>
        </w:tc>
      </w:tr>
      <w:tr w:rsidR="00190355" w14:paraId="2DC04A2A" w14:textId="77777777">
        <w:trPr>
          <w:trHeight w:val="829"/>
        </w:trPr>
        <w:tc>
          <w:tcPr>
            <w:tcW w:w="2880" w:type="dxa"/>
          </w:tcPr>
          <w:p w14:paraId="7761D526" w14:textId="77777777" w:rsidR="00190355" w:rsidRDefault="00580E3B">
            <w:pPr>
              <w:pStyle w:val="TableParagraph"/>
              <w:spacing w:line="276" w:lineRule="exact"/>
              <w:ind w:left="112" w:right="625"/>
              <w:rPr>
                <w:rFonts w:ascii="Times New Roman"/>
                <w:b/>
                <w:sz w:val="24"/>
              </w:rPr>
            </w:pPr>
            <w:r>
              <w:rPr>
                <w:rFonts w:ascii="Times New Roman"/>
                <w:b/>
                <w:sz w:val="24"/>
              </w:rPr>
              <w:t>POLS 661 or an approved</w:t>
            </w:r>
            <w:r>
              <w:rPr>
                <w:rFonts w:ascii="Times New Roman"/>
                <w:b/>
                <w:spacing w:val="-15"/>
                <w:sz w:val="24"/>
              </w:rPr>
              <w:t xml:space="preserve"> </w:t>
            </w:r>
            <w:r>
              <w:rPr>
                <w:rFonts w:ascii="Times New Roman"/>
                <w:b/>
                <w:sz w:val="24"/>
              </w:rPr>
              <w:t xml:space="preserve">non-POLS </w:t>
            </w:r>
            <w:r>
              <w:rPr>
                <w:rFonts w:ascii="Times New Roman"/>
                <w:b/>
                <w:spacing w:val="-2"/>
                <w:sz w:val="24"/>
              </w:rPr>
              <w:t>course.</w:t>
            </w:r>
          </w:p>
        </w:tc>
        <w:tc>
          <w:tcPr>
            <w:tcW w:w="1358" w:type="dxa"/>
          </w:tcPr>
          <w:p w14:paraId="7F3B1421" w14:textId="77777777" w:rsidR="00190355" w:rsidRDefault="00190355">
            <w:pPr>
              <w:pStyle w:val="TableParagraph"/>
              <w:rPr>
                <w:rFonts w:ascii="Times New Roman"/>
                <w:sz w:val="24"/>
              </w:rPr>
            </w:pPr>
          </w:p>
        </w:tc>
        <w:tc>
          <w:tcPr>
            <w:tcW w:w="960" w:type="dxa"/>
          </w:tcPr>
          <w:p w14:paraId="1880239C" w14:textId="77777777" w:rsidR="00190355" w:rsidRDefault="00190355">
            <w:pPr>
              <w:pStyle w:val="TableParagraph"/>
              <w:rPr>
                <w:rFonts w:ascii="Times New Roman"/>
                <w:sz w:val="24"/>
              </w:rPr>
            </w:pPr>
          </w:p>
        </w:tc>
        <w:tc>
          <w:tcPr>
            <w:tcW w:w="1070" w:type="dxa"/>
          </w:tcPr>
          <w:p w14:paraId="06E2E7A0" w14:textId="77777777" w:rsidR="00190355" w:rsidRDefault="00190355">
            <w:pPr>
              <w:pStyle w:val="TableParagraph"/>
              <w:rPr>
                <w:rFonts w:ascii="Times New Roman"/>
                <w:sz w:val="24"/>
              </w:rPr>
            </w:pPr>
          </w:p>
        </w:tc>
        <w:tc>
          <w:tcPr>
            <w:tcW w:w="960" w:type="dxa"/>
          </w:tcPr>
          <w:p w14:paraId="49DC9155" w14:textId="77777777" w:rsidR="00190355" w:rsidRDefault="00580E3B">
            <w:pPr>
              <w:pStyle w:val="TableParagraph"/>
              <w:spacing w:before="275"/>
              <w:ind w:right="375"/>
              <w:jc w:val="right"/>
              <w:rPr>
                <w:rFonts w:ascii="Times New Roman"/>
                <w:b/>
                <w:sz w:val="24"/>
              </w:rPr>
            </w:pPr>
            <w:r>
              <w:rPr>
                <w:rFonts w:ascii="Times New Roman"/>
                <w:b/>
                <w:spacing w:val="-10"/>
                <w:sz w:val="24"/>
              </w:rPr>
              <w:t>X</w:t>
            </w:r>
          </w:p>
        </w:tc>
      </w:tr>
    </w:tbl>
    <w:p w14:paraId="44E9F065" w14:textId="77777777" w:rsidR="00190355" w:rsidRDefault="00580E3B">
      <w:pPr>
        <w:pStyle w:val="BodyText"/>
        <w:spacing w:before="273" w:line="242" w:lineRule="auto"/>
        <w:ind w:right="661"/>
      </w:pPr>
      <w:r>
        <w:t>Variable</w:t>
      </w:r>
      <w:r>
        <w:rPr>
          <w:spacing w:val="-2"/>
        </w:rPr>
        <w:t xml:space="preserve"> </w:t>
      </w:r>
      <w:r>
        <w:t>credit</w:t>
      </w:r>
      <w:r>
        <w:rPr>
          <w:spacing w:val="-3"/>
        </w:rPr>
        <w:t xml:space="preserve"> </w:t>
      </w:r>
      <w:r>
        <w:t>may</w:t>
      </w:r>
      <w:r>
        <w:rPr>
          <w:spacing w:val="-3"/>
        </w:rPr>
        <w:t xml:space="preserve"> </w:t>
      </w:r>
      <w:r>
        <w:t>be</w:t>
      </w:r>
      <w:r>
        <w:rPr>
          <w:spacing w:val="-2"/>
        </w:rPr>
        <w:t xml:space="preserve"> </w:t>
      </w:r>
      <w:r>
        <w:t>granted</w:t>
      </w:r>
      <w:r>
        <w:rPr>
          <w:spacing w:val="-3"/>
        </w:rPr>
        <w:t xml:space="preserve"> </w:t>
      </w:r>
      <w:r>
        <w:t>for</w:t>
      </w:r>
      <w:r>
        <w:rPr>
          <w:spacing w:val="-4"/>
        </w:rPr>
        <w:t xml:space="preserve"> </w:t>
      </w:r>
      <w:r>
        <w:t>special</w:t>
      </w:r>
      <w:r>
        <w:rPr>
          <w:spacing w:val="-3"/>
        </w:rPr>
        <w:t xml:space="preserve"> </w:t>
      </w:r>
      <w:r>
        <w:t>summer</w:t>
      </w:r>
      <w:r>
        <w:rPr>
          <w:spacing w:val="-2"/>
        </w:rPr>
        <w:t xml:space="preserve"> </w:t>
      </w:r>
      <w:r>
        <w:t>advanced</w:t>
      </w:r>
      <w:r>
        <w:rPr>
          <w:spacing w:val="-3"/>
        </w:rPr>
        <w:t xml:space="preserve"> </w:t>
      </w:r>
      <w:r>
        <w:t>methods</w:t>
      </w:r>
      <w:r>
        <w:rPr>
          <w:spacing w:val="-3"/>
        </w:rPr>
        <w:t xml:space="preserve"> </w:t>
      </w:r>
      <w:r>
        <w:t>training</w:t>
      </w:r>
      <w:r>
        <w:rPr>
          <w:spacing w:val="-3"/>
        </w:rPr>
        <w:t xml:space="preserve"> </w:t>
      </w:r>
      <w:r>
        <w:t>(e.g.,</w:t>
      </w:r>
      <w:r>
        <w:rPr>
          <w:spacing w:val="-3"/>
        </w:rPr>
        <w:t xml:space="preserve"> </w:t>
      </w:r>
      <w:r>
        <w:t>at</w:t>
      </w:r>
      <w:r>
        <w:rPr>
          <w:spacing w:val="-3"/>
        </w:rPr>
        <w:t xml:space="preserve"> </w:t>
      </w:r>
      <w:r>
        <w:t>the</w:t>
      </w:r>
      <w:r>
        <w:rPr>
          <w:spacing w:val="-2"/>
        </w:rPr>
        <w:t xml:space="preserve"> </w:t>
      </w:r>
      <w:r>
        <w:t>Inter- University Consortium of Political Science Research at the University of Michigan).</w:t>
      </w:r>
    </w:p>
    <w:p w14:paraId="5DB822F0" w14:textId="77777777" w:rsidR="00190355" w:rsidRDefault="00580E3B">
      <w:pPr>
        <w:pStyle w:val="BodyText"/>
        <w:spacing w:before="117"/>
        <w:ind w:right="490"/>
      </w:pPr>
      <w:r>
        <w:t>The</w:t>
      </w:r>
      <w:r>
        <w:rPr>
          <w:spacing w:val="-7"/>
        </w:rPr>
        <w:t xml:space="preserve"> </w:t>
      </w:r>
      <w:r>
        <w:t>Faculty</w:t>
      </w:r>
      <w:r>
        <w:rPr>
          <w:spacing w:val="-4"/>
        </w:rPr>
        <w:t xml:space="preserve"> </w:t>
      </w:r>
      <w:r>
        <w:t>Graduate</w:t>
      </w:r>
      <w:r>
        <w:rPr>
          <w:spacing w:val="-5"/>
        </w:rPr>
        <w:t xml:space="preserve"> </w:t>
      </w:r>
      <w:r>
        <w:t>Studies</w:t>
      </w:r>
      <w:r>
        <w:rPr>
          <w:spacing w:val="-4"/>
        </w:rPr>
        <w:t xml:space="preserve"> </w:t>
      </w:r>
      <w:r>
        <w:t>Committee</w:t>
      </w:r>
      <w:r>
        <w:rPr>
          <w:spacing w:val="-5"/>
        </w:rPr>
        <w:t xml:space="preserve"> </w:t>
      </w:r>
      <w:r>
        <w:t>shall</w:t>
      </w:r>
      <w:r>
        <w:rPr>
          <w:spacing w:val="-4"/>
        </w:rPr>
        <w:t xml:space="preserve"> </w:t>
      </w:r>
      <w:r>
        <w:t>maintain</w:t>
      </w:r>
      <w:r>
        <w:rPr>
          <w:spacing w:val="-4"/>
        </w:rPr>
        <w:t xml:space="preserve"> </w:t>
      </w:r>
      <w:r>
        <w:t>a</w:t>
      </w:r>
      <w:r>
        <w:rPr>
          <w:spacing w:val="-5"/>
        </w:rPr>
        <w:t xml:space="preserve"> </w:t>
      </w:r>
      <w:r>
        <w:t>registry</w:t>
      </w:r>
      <w:r>
        <w:rPr>
          <w:spacing w:val="-4"/>
        </w:rPr>
        <w:t xml:space="preserve"> </w:t>
      </w:r>
      <w:r>
        <w:t>of</w:t>
      </w:r>
      <w:r>
        <w:rPr>
          <w:spacing w:val="-3"/>
        </w:rPr>
        <w:t xml:space="preserve"> </w:t>
      </w:r>
      <w:r>
        <w:t>courses</w:t>
      </w:r>
      <w:r>
        <w:rPr>
          <w:spacing w:val="-4"/>
        </w:rPr>
        <w:t xml:space="preserve"> </w:t>
      </w:r>
      <w:r>
        <w:t>deemed</w:t>
      </w:r>
      <w:r>
        <w:rPr>
          <w:spacing w:val="-2"/>
        </w:rPr>
        <w:t xml:space="preserve"> </w:t>
      </w:r>
      <w:r>
        <w:t>acceptable</w:t>
      </w:r>
      <w:r>
        <w:rPr>
          <w:spacing w:val="-25"/>
        </w:rPr>
        <w:t xml:space="preserve"> </w:t>
      </w:r>
      <w:r>
        <w:t xml:space="preserve">as additional courses to fulfill the research </w:t>
      </w:r>
      <w:proofErr w:type="gramStart"/>
      <w:r>
        <w:t>tools</w:t>
      </w:r>
      <w:proofErr w:type="gramEnd"/>
      <w:r>
        <w:t xml:space="preserve"> high proficiency requirements or as substitutes for the indicated Political Science research tools courses.</w:t>
      </w:r>
    </w:p>
    <w:p w14:paraId="7C213FA1" w14:textId="77777777" w:rsidR="00190355" w:rsidRDefault="00580E3B">
      <w:pPr>
        <w:pStyle w:val="BodyText"/>
        <w:spacing w:before="274"/>
        <w:ind w:right="466"/>
      </w:pPr>
      <w:r>
        <w:t>Faculty in a student’s first field may petition the Department Graduate Committee to permit a student</w:t>
      </w:r>
      <w:r>
        <w:rPr>
          <w:spacing w:val="-2"/>
        </w:rPr>
        <w:t xml:space="preserve"> </w:t>
      </w:r>
      <w:r>
        <w:t>to</w:t>
      </w:r>
      <w:r>
        <w:rPr>
          <w:spacing w:val="-2"/>
        </w:rPr>
        <w:t xml:space="preserve"> </w:t>
      </w:r>
      <w:r>
        <w:t>enroll</w:t>
      </w:r>
      <w:r>
        <w:rPr>
          <w:spacing w:val="-2"/>
        </w:rPr>
        <w:t xml:space="preserve"> </w:t>
      </w:r>
      <w:r>
        <w:t>in</w:t>
      </w:r>
      <w:r>
        <w:rPr>
          <w:spacing w:val="-2"/>
        </w:rPr>
        <w:t xml:space="preserve"> </w:t>
      </w:r>
      <w:r>
        <w:t>a</w:t>
      </w:r>
      <w:r>
        <w:rPr>
          <w:spacing w:val="-3"/>
        </w:rPr>
        <w:t xml:space="preserve"> </w:t>
      </w:r>
      <w:r>
        <w:t>course</w:t>
      </w:r>
      <w:r>
        <w:rPr>
          <w:spacing w:val="-3"/>
        </w:rPr>
        <w:t xml:space="preserve"> </w:t>
      </w:r>
      <w:r>
        <w:t>not</w:t>
      </w:r>
      <w:r>
        <w:rPr>
          <w:spacing w:val="-2"/>
        </w:rPr>
        <w:t xml:space="preserve"> </w:t>
      </w:r>
      <w:r>
        <w:t>on</w:t>
      </w:r>
      <w:r>
        <w:rPr>
          <w:spacing w:val="-2"/>
        </w:rPr>
        <w:t xml:space="preserve"> </w:t>
      </w:r>
      <w:r>
        <w:t>this</w:t>
      </w:r>
      <w:r>
        <w:rPr>
          <w:spacing w:val="-2"/>
        </w:rPr>
        <w:t xml:space="preserve"> </w:t>
      </w:r>
      <w:r>
        <w:t>list</w:t>
      </w:r>
      <w:r>
        <w:rPr>
          <w:spacing w:val="-2"/>
        </w:rPr>
        <w:t xml:space="preserve"> </w:t>
      </w:r>
      <w:r>
        <w:t>in</w:t>
      </w:r>
      <w:r>
        <w:rPr>
          <w:spacing w:val="-2"/>
        </w:rPr>
        <w:t xml:space="preserve"> </w:t>
      </w:r>
      <w:r>
        <w:t>fulfillment</w:t>
      </w:r>
      <w:r>
        <w:rPr>
          <w:spacing w:val="-2"/>
        </w:rPr>
        <w:t xml:space="preserve"> </w:t>
      </w:r>
      <w:r>
        <w:t>of</w:t>
      </w:r>
      <w:r>
        <w:rPr>
          <w:spacing w:val="-3"/>
        </w:rPr>
        <w:t xml:space="preserve"> </w:t>
      </w:r>
      <w:r>
        <w:t>the</w:t>
      </w:r>
      <w:r>
        <w:rPr>
          <w:spacing w:val="-3"/>
        </w:rPr>
        <w:t xml:space="preserve"> </w:t>
      </w:r>
      <w:r>
        <w:t>student’s</w:t>
      </w:r>
      <w:r>
        <w:rPr>
          <w:spacing w:val="-2"/>
        </w:rPr>
        <w:t xml:space="preserve"> </w:t>
      </w:r>
      <w:r>
        <w:t>research</w:t>
      </w:r>
      <w:r>
        <w:rPr>
          <w:spacing w:val="-2"/>
        </w:rPr>
        <w:t xml:space="preserve"> </w:t>
      </w:r>
      <w:r>
        <w:t>tool</w:t>
      </w:r>
      <w:r>
        <w:rPr>
          <w:spacing w:val="-2"/>
        </w:rPr>
        <w:t xml:space="preserve"> </w:t>
      </w:r>
      <w:r>
        <w:t>requirement. The Department Graduate Committee shall recommend courses in other departments to fill research tool requirements if, and only if, the course is determined to be (a) as rigorous as or more rigorous than the standard Political Science proficiency requirements and (b) offered regularly by highly qualified members of the graduate faculty. Further, requests for exceptions from normal requirements must be secured in advance of undertaking the desired pattern of work in fulfillment of research tool requirements.</w:t>
      </w:r>
    </w:p>
    <w:p w14:paraId="2292F9A7" w14:textId="77777777" w:rsidR="00190355" w:rsidRDefault="00190355">
      <w:pPr>
        <w:pStyle w:val="BodyText"/>
        <w:spacing w:before="3"/>
        <w:ind w:left="0"/>
      </w:pPr>
    </w:p>
    <w:p w14:paraId="7B804060" w14:textId="77777777" w:rsidR="00190355" w:rsidRDefault="00580E3B">
      <w:pPr>
        <w:pStyle w:val="Heading3"/>
      </w:pPr>
      <w:bookmarkStart w:id="92" w:name="Additional_Subfield_or_Graduate_Concentr"/>
      <w:bookmarkStart w:id="93" w:name="_bookmark48"/>
      <w:bookmarkEnd w:id="92"/>
      <w:bookmarkEnd w:id="93"/>
      <w:r>
        <w:t>Additional</w:t>
      </w:r>
      <w:r>
        <w:rPr>
          <w:spacing w:val="-13"/>
        </w:rPr>
        <w:t xml:space="preserve"> </w:t>
      </w:r>
      <w:r>
        <w:t>Subfield</w:t>
      </w:r>
      <w:r>
        <w:rPr>
          <w:spacing w:val="-13"/>
        </w:rPr>
        <w:t xml:space="preserve"> </w:t>
      </w:r>
      <w:r>
        <w:t>or</w:t>
      </w:r>
      <w:r>
        <w:rPr>
          <w:spacing w:val="-13"/>
        </w:rPr>
        <w:t xml:space="preserve"> </w:t>
      </w:r>
      <w:r>
        <w:t>Graduate</w:t>
      </w:r>
      <w:r>
        <w:rPr>
          <w:spacing w:val="-13"/>
        </w:rPr>
        <w:t xml:space="preserve"> </w:t>
      </w:r>
      <w:r>
        <w:t>Concentration</w:t>
      </w:r>
      <w:r>
        <w:rPr>
          <w:spacing w:val="-13"/>
        </w:rPr>
        <w:t xml:space="preserve"> </w:t>
      </w:r>
      <w:r>
        <w:rPr>
          <w:spacing w:val="-2"/>
        </w:rPr>
        <w:t>Option</w:t>
      </w:r>
    </w:p>
    <w:p w14:paraId="0232925F" w14:textId="77777777" w:rsidR="00190355" w:rsidRDefault="00580E3B">
      <w:pPr>
        <w:pStyle w:val="BodyText"/>
        <w:ind w:right="710"/>
      </w:pPr>
      <w:r>
        <w:t>A student may choose to complete an additional (third) subfield or graduate concentration. This minor subfield requires 12 credit hours in the department. The credit hours required for a graduate</w:t>
      </w:r>
      <w:r>
        <w:rPr>
          <w:spacing w:val="-2"/>
        </w:rPr>
        <w:t xml:space="preserve"> </w:t>
      </w:r>
      <w:r>
        <w:t>concentration</w:t>
      </w:r>
      <w:r>
        <w:rPr>
          <w:spacing w:val="-3"/>
        </w:rPr>
        <w:t xml:space="preserve"> </w:t>
      </w:r>
      <w:r>
        <w:t>vary.</w:t>
      </w:r>
      <w:r>
        <w:rPr>
          <w:spacing w:val="-3"/>
        </w:rPr>
        <w:t xml:space="preserve"> </w:t>
      </w:r>
      <w:r>
        <w:t>Please</w:t>
      </w:r>
      <w:r>
        <w:rPr>
          <w:spacing w:val="-4"/>
        </w:rPr>
        <w:t xml:space="preserve"> </w:t>
      </w:r>
      <w:r>
        <w:t>see</w:t>
      </w:r>
      <w:r>
        <w:rPr>
          <w:spacing w:val="-4"/>
        </w:rPr>
        <w:t xml:space="preserve"> </w:t>
      </w:r>
      <w:r>
        <w:t>the</w:t>
      </w:r>
      <w:r>
        <w:rPr>
          <w:spacing w:val="-4"/>
        </w:rPr>
        <w:t xml:space="preserve"> </w:t>
      </w:r>
      <w:r>
        <w:t>graduate</w:t>
      </w:r>
      <w:r>
        <w:rPr>
          <w:spacing w:val="-4"/>
        </w:rPr>
        <w:t xml:space="preserve"> </w:t>
      </w:r>
      <w:r>
        <w:t>catalog</w:t>
      </w:r>
      <w:r>
        <w:rPr>
          <w:spacing w:val="-3"/>
        </w:rPr>
        <w:t xml:space="preserve"> </w:t>
      </w:r>
      <w:r>
        <w:t>for</w:t>
      </w:r>
      <w:r>
        <w:rPr>
          <w:spacing w:val="-4"/>
        </w:rPr>
        <w:t xml:space="preserve"> </w:t>
      </w:r>
      <w:r>
        <w:t>further</w:t>
      </w:r>
      <w:r>
        <w:rPr>
          <w:spacing w:val="-4"/>
        </w:rPr>
        <w:t xml:space="preserve"> </w:t>
      </w:r>
      <w:r>
        <w:t>information.</w:t>
      </w:r>
      <w:r>
        <w:rPr>
          <w:spacing w:val="-3"/>
        </w:rPr>
        <w:t xml:space="preserve"> </w:t>
      </w:r>
      <w:r>
        <w:t>Neither</w:t>
      </w:r>
      <w:r>
        <w:rPr>
          <w:spacing w:val="-4"/>
        </w:rPr>
        <w:t xml:space="preserve"> </w:t>
      </w:r>
      <w:r>
        <w:t>this subfield nor a graduate concentration requires a written comprehensive exam. However, a student may choose to take a comprehensive exam. In that case, the subfield is designated as their third major subfield.</w:t>
      </w:r>
    </w:p>
    <w:p w14:paraId="692604C6" w14:textId="77777777" w:rsidR="00190355" w:rsidRDefault="00190355">
      <w:pPr>
        <w:sectPr w:rsidR="00190355">
          <w:pgSz w:w="12240" w:h="15840"/>
          <w:pgMar w:top="1360" w:right="800" w:bottom="1220" w:left="1200" w:header="0" w:footer="982" w:gutter="0"/>
          <w:cols w:space="720"/>
        </w:sectPr>
      </w:pPr>
    </w:p>
    <w:p w14:paraId="72921DF5" w14:textId="77777777" w:rsidR="00190355" w:rsidRDefault="00580E3B">
      <w:pPr>
        <w:pStyle w:val="Heading3"/>
        <w:spacing w:before="62"/>
      </w:pPr>
      <w:bookmarkStart w:id="94" w:name="Time_Limitations"/>
      <w:bookmarkStart w:id="95" w:name="_bookmark49"/>
      <w:bookmarkEnd w:id="94"/>
      <w:bookmarkEnd w:id="95"/>
      <w:r>
        <w:lastRenderedPageBreak/>
        <w:t>Time</w:t>
      </w:r>
      <w:r>
        <w:rPr>
          <w:spacing w:val="-7"/>
        </w:rPr>
        <w:t xml:space="preserve"> </w:t>
      </w:r>
      <w:r>
        <w:rPr>
          <w:spacing w:val="-2"/>
        </w:rPr>
        <w:t>Limitations</w:t>
      </w:r>
    </w:p>
    <w:p w14:paraId="6A9444C6" w14:textId="77777777" w:rsidR="00190355" w:rsidRDefault="00580E3B">
      <w:pPr>
        <w:pStyle w:val="BodyText"/>
        <w:spacing w:before="51"/>
      </w:pPr>
      <w:r>
        <w:t>Students</w:t>
      </w:r>
      <w:r>
        <w:rPr>
          <w:spacing w:val="-4"/>
        </w:rPr>
        <w:t xml:space="preserve"> </w:t>
      </w:r>
      <w:r>
        <w:t>have</w:t>
      </w:r>
      <w:r>
        <w:rPr>
          <w:spacing w:val="-3"/>
        </w:rPr>
        <w:t xml:space="preserve"> </w:t>
      </w:r>
      <w:r>
        <w:t>nine</w:t>
      </w:r>
      <w:r>
        <w:rPr>
          <w:spacing w:val="-2"/>
        </w:rPr>
        <w:t xml:space="preserve"> </w:t>
      </w:r>
      <w:r>
        <w:t>years</w:t>
      </w:r>
      <w:r>
        <w:rPr>
          <w:spacing w:val="-1"/>
        </w:rPr>
        <w:t xml:space="preserve"> </w:t>
      </w:r>
      <w:r>
        <w:t>to</w:t>
      </w:r>
      <w:r>
        <w:rPr>
          <w:spacing w:val="1"/>
        </w:rPr>
        <w:t xml:space="preserve"> </w:t>
      </w:r>
      <w:r>
        <w:t>complete</w:t>
      </w:r>
      <w:r>
        <w:rPr>
          <w:spacing w:val="-4"/>
        </w:rPr>
        <w:t xml:space="preserve"> </w:t>
      </w:r>
      <w:r>
        <w:t>a</w:t>
      </w:r>
      <w:r>
        <w:rPr>
          <w:spacing w:val="-2"/>
        </w:rPr>
        <w:t xml:space="preserve"> </w:t>
      </w:r>
      <w:r>
        <w:t>doctoral</w:t>
      </w:r>
      <w:r>
        <w:rPr>
          <w:spacing w:val="-1"/>
        </w:rPr>
        <w:t xml:space="preserve"> </w:t>
      </w:r>
      <w:r>
        <w:rPr>
          <w:spacing w:val="-2"/>
        </w:rPr>
        <w:t>program.</w:t>
      </w:r>
    </w:p>
    <w:p w14:paraId="551F5B09" w14:textId="77777777" w:rsidR="00190355" w:rsidRDefault="00580E3B">
      <w:pPr>
        <w:pStyle w:val="Heading2"/>
        <w:spacing w:before="246"/>
      </w:pPr>
      <w:bookmarkStart w:id="96" w:name="SUBFIELD_POLICIES"/>
      <w:bookmarkStart w:id="97" w:name="_bookmark50"/>
      <w:bookmarkEnd w:id="96"/>
      <w:bookmarkEnd w:id="97"/>
      <w:r>
        <w:t>SUBFIELD</w:t>
      </w:r>
      <w:r>
        <w:rPr>
          <w:spacing w:val="-8"/>
        </w:rPr>
        <w:t xml:space="preserve"> </w:t>
      </w:r>
      <w:r>
        <w:rPr>
          <w:spacing w:val="-2"/>
        </w:rPr>
        <w:t>POLICIES</w:t>
      </w:r>
    </w:p>
    <w:p w14:paraId="2EF452D2" w14:textId="77777777" w:rsidR="00190355" w:rsidRDefault="00580E3B">
      <w:pPr>
        <w:pStyle w:val="BodyText"/>
        <w:spacing w:before="53"/>
        <w:ind w:left="239" w:right="710"/>
      </w:pPr>
      <w:r>
        <w:t>The political science faculty members are affiliated with one or more research subfields. The research subfields represent shared interests of faculty and students. The political science curriculum</w:t>
      </w:r>
      <w:r>
        <w:rPr>
          <w:spacing w:val="-3"/>
        </w:rPr>
        <w:t xml:space="preserve"> </w:t>
      </w:r>
      <w:r>
        <w:t>is</w:t>
      </w:r>
      <w:r>
        <w:rPr>
          <w:spacing w:val="-3"/>
        </w:rPr>
        <w:t xml:space="preserve"> </w:t>
      </w:r>
      <w:r>
        <w:t>organized</w:t>
      </w:r>
      <w:r>
        <w:rPr>
          <w:spacing w:val="-1"/>
        </w:rPr>
        <w:t xml:space="preserve"> </w:t>
      </w:r>
      <w:r>
        <w:t>by</w:t>
      </w:r>
      <w:r>
        <w:rPr>
          <w:spacing w:val="-3"/>
        </w:rPr>
        <w:t xml:space="preserve"> </w:t>
      </w:r>
      <w:r>
        <w:t>subfield,</w:t>
      </w:r>
      <w:r>
        <w:rPr>
          <w:spacing w:val="-3"/>
        </w:rPr>
        <w:t xml:space="preserve"> </w:t>
      </w:r>
      <w:r>
        <w:t>and</w:t>
      </w:r>
      <w:r>
        <w:rPr>
          <w:spacing w:val="-3"/>
        </w:rPr>
        <w:t xml:space="preserve"> </w:t>
      </w:r>
      <w:r>
        <w:t>faculty</w:t>
      </w:r>
      <w:r>
        <w:rPr>
          <w:spacing w:val="-3"/>
        </w:rPr>
        <w:t xml:space="preserve"> </w:t>
      </w:r>
      <w:r>
        <w:t>in</w:t>
      </w:r>
      <w:r>
        <w:rPr>
          <w:spacing w:val="-3"/>
        </w:rPr>
        <w:t xml:space="preserve"> </w:t>
      </w:r>
      <w:r>
        <w:t>each</w:t>
      </w:r>
      <w:r>
        <w:rPr>
          <w:spacing w:val="-3"/>
        </w:rPr>
        <w:t xml:space="preserve"> </w:t>
      </w:r>
      <w:r>
        <w:t>subfield</w:t>
      </w:r>
      <w:r>
        <w:rPr>
          <w:spacing w:val="-3"/>
        </w:rPr>
        <w:t xml:space="preserve"> </w:t>
      </w:r>
      <w:r>
        <w:t>set</w:t>
      </w:r>
      <w:r>
        <w:rPr>
          <w:spacing w:val="-3"/>
        </w:rPr>
        <w:t xml:space="preserve"> </w:t>
      </w:r>
      <w:r>
        <w:t>the</w:t>
      </w:r>
      <w:r>
        <w:rPr>
          <w:spacing w:val="-4"/>
        </w:rPr>
        <w:t xml:space="preserve"> </w:t>
      </w:r>
      <w:r>
        <w:t>course</w:t>
      </w:r>
      <w:r>
        <w:rPr>
          <w:spacing w:val="-4"/>
        </w:rPr>
        <w:t xml:space="preserve"> </w:t>
      </w:r>
      <w:r>
        <w:t>requirements</w:t>
      </w:r>
      <w:r>
        <w:rPr>
          <w:spacing w:val="-3"/>
        </w:rPr>
        <w:t xml:space="preserve"> </w:t>
      </w:r>
      <w:r>
        <w:t>for that subfield. Students are required to choose subfields of study as the basis of their program of courses, which must meet the requirements of each chosen subfield of study. Each subfield has its own course requirements or recommendations; these are described below.</w:t>
      </w:r>
    </w:p>
    <w:p w14:paraId="6E1A0100" w14:textId="77777777" w:rsidR="00190355" w:rsidRDefault="00190355">
      <w:pPr>
        <w:pStyle w:val="BodyText"/>
        <w:ind w:left="0"/>
      </w:pPr>
    </w:p>
    <w:p w14:paraId="76A55E79" w14:textId="77777777" w:rsidR="00190355" w:rsidRDefault="00580E3B">
      <w:pPr>
        <w:pStyle w:val="BodyText"/>
        <w:ind w:right="926"/>
        <w:jc w:val="both"/>
      </w:pPr>
      <w:r>
        <w:t>The</w:t>
      </w:r>
      <w:r>
        <w:rPr>
          <w:spacing w:val="-4"/>
        </w:rPr>
        <w:t xml:space="preserve"> </w:t>
      </w:r>
      <w:r>
        <w:t>12</w:t>
      </w:r>
      <w:r>
        <w:rPr>
          <w:spacing w:val="-3"/>
        </w:rPr>
        <w:t xml:space="preserve"> </w:t>
      </w:r>
      <w:r>
        <w:t>or</w:t>
      </w:r>
      <w:r>
        <w:rPr>
          <w:spacing w:val="-4"/>
        </w:rPr>
        <w:t xml:space="preserve"> </w:t>
      </w:r>
      <w:r>
        <w:t>15</w:t>
      </w:r>
      <w:r>
        <w:rPr>
          <w:spacing w:val="-3"/>
        </w:rPr>
        <w:t xml:space="preserve"> </w:t>
      </w:r>
      <w:r>
        <w:t>credit</w:t>
      </w:r>
      <w:r>
        <w:rPr>
          <w:spacing w:val="-3"/>
        </w:rPr>
        <w:t xml:space="preserve"> </w:t>
      </w:r>
      <w:r>
        <w:t>hour</w:t>
      </w:r>
      <w:r>
        <w:rPr>
          <w:spacing w:val="-2"/>
        </w:rPr>
        <w:t xml:space="preserve"> </w:t>
      </w:r>
      <w:r>
        <w:t>minimum</w:t>
      </w:r>
      <w:r>
        <w:rPr>
          <w:spacing w:val="-3"/>
        </w:rPr>
        <w:t xml:space="preserve"> </w:t>
      </w:r>
      <w:r>
        <w:t>in</w:t>
      </w:r>
      <w:r>
        <w:rPr>
          <w:spacing w:val="-3"/>
        </w:rPr>
        <w:t xml:space="preserve"> </w:t>
      </w:r>
      <w:r>
        <w:t>each</w:t>
      </w:r>
      <w:r>
        <w:rPr>
          <w:spacing w:val="-3"/>
        </w:rPr>
        <w:t xml:space="preserve"> </w:t>
      </w:r>
      <w:r>
        <w:t>subfield</w:t>
      </w:r>
      <w:r>
        <w:rPr>
          <w:spacing w:val="-3"/>
        </w:rPr>
        <w:t xml:space="preserve"> </w:t>
      </w:r>
      <w:r>
        <w:t>may</w:t>
      </w:r>
      <w:r>
        <w:rPr>
          <w:spacing w:val="-3"/>
        </w:rPr>
        <w:t xml:space="preserve"> </w:t>
      </w:r>
      <w:r>
        <w:t>include</w:t>
      </w:r>
      <w:r>
        <w:rPr>
          <w:spacing w:val="-4"/>
        </w:rPr>
        <w:t xml:space="preserve"> </w:t>
      </w:r>
      <w:r>
        <w:t>course</w:t>
      </w:r>
      <w:r>
        <w:rPr>
          <w:spacing w:val="-4"/>
        </w:rPr>
        <w:t xml:space="preserve"> </w:t>
      </w:r>
      <w:r>
        <w:t>credit</w:t>
      </w:r>
      <w:r>
        <w:rPr>
          <w:spacing w:val="-3"/>
        </w:rPr>
        <w:t xml:space="preserve"> </w:t>
      </w:r>
      <w:r>
        <w:t>transferred</w:t>
      </w:r>
      <w:r>
        <w:rPr>
          <w:spacing w:val="-3"/>
        </w:rPr>
        <w:t xml:space="preserve"> </w:t>
      </w:r>
      <w:r>
        <w:t>from another</w:t>
      </w:r>
      <w:r>
        <w:rPr>
          <w:spacing w:val="-1"/>
        </w:rPr>
        <w:t xml:space="preserve"> </w:t>
      </w:r>
      <w:r>
        <w:t>university or</w:t>
      </w:r>
      <w:r>
        <w:rPr>
          <w:spacing w:val="-1"/>
        </w:rPr>
        <w:t xml:space="preserve"> </w:t>
      </w:r>
      <w:r>
        <w:t>a prior</w:t>
      </w:r>
      <w:r>
        <w:rPr>
          <w:spacing w:val="-1"/>
        </w:rPr>
        <w:t xml:space="preserve"> </w:t>
      </w:r>
      <w:r>
        <w:t>master’s degree</w:t>
      </w:r>
      <w:r>
        <w:rPr>
          <w:spacing w:val="-1"/>
        </w:rPr>
        <w:t xml:space="preserve"> </w:t>
      </w:r>
      <w:r>
        <w:t>program. All transfer</w:t>
      </w:r>
      <w:r>
        <w:rPr>
          <w:spacing w:val="-1"/>
        </w:rPr>
        <w:t xml:space="preserve"> </w:t>
      </w:r>
      <w:r>
        <w:t>credit must be</w:t>
      </w:r>
      <w:r>
        <w:rPr>
          <w:spacing w:val="-1"/>
        </w:rPr>
        <w:t xml:space="preserve"> </w:t>
      </w:r>
      <w:r>
        <w:t>approved by the Department’s Graduate Committee.</w:t>
      </w:r>
    </w:p>
    <w:p w14:paraId="4126435D" w14:textId="77777777" w:rsidR="00190355" w:rsidRDefault="00190355">
      <w:pPr>
        <w:pStyle w:val="BodyText"/>
        <w:ind w:left="0"/>
      </w:pPr>
    </w:p>
    <w:p w14:paraId="73F326EA" w14:textId="77777777" w:rsidR="00190355" w:rsidRDefault="00580E3B">
      <w:pPr>
        <w:pStyle w:val="BodyText"/>
        <w:spacing w:before="1"/>
        <w:ind w:right="710"/>
      </w:pPr>
      <w:r>
        <w:t>Students who take only 12 credit hours in any subfield may not count any independent study courses</w:t>
      </w:r>
      <w:r>
        <w:rPr>
          <w:spacing w:val="-3"/>
        </w:rPr>
        <w:t xml:space="preserve"> </w:t>
      </w:r>
      <w:r>
        <w:t>toward</w:t>
      </w:r>
      <w:r>
        <w:rPr>
          <w:spacing w:val="-3"/>
        </w:rPr>
        <w:t xml:space="preserve"> </w:t>
      </w:r>
      <w:r>
        <w:t>the</w:t>
      </w:r>
      <w:r>
        <w:rPr>
          <w:spacing w:val="-4"/>
        </w:rPr>
        <w:t xml:space="preserve"> </w:t>
      </w:r>
      <w:r>
        <w:t>12</w:t>
      </w:r>
      <w:r>
        <w:rPr>
          <w:spacing w:val="-3"/>
        </w:rPr>
        <w:t xml:space="preserve"> </w:t>
      </w:r>
      <w:r>
        <w:t>credit</w:t>
      </w:r>
      <w:r>
        <w:rPr>
          <w:spacing w:val="-3"/>
        </w:rPr>
        <w:t xml:space="preserve"> </w:t>
      </w:r>
      <w:r>
        <w:t>hours.</w:t>
      </w:r>
      <w:r>
        <w:rPr>
          <w:spacing w:val="-3"/>
        </w:rPr>
        <w:t xml:space="preserve"> </w:t>
      </w:r>
      <w:r>
        <w:t>No</w:t>
      </w:r>
      <w:r>
        <w:rPr>
          <w:spacing w:val="-3"/>
        </w:rPr>
        <w:t xml:space="preserve"> </w:t>
      </w:r>
      <w:r>
        <w:t>more</w:t>
      </w:r>
      <w:r>
        <w:rPr>
          <w:spacing w:val="-4"/>
        </w:rPr>
        <w:t xml:space="preserve"> </w:t>
      </w:r>
      <w:r>
        <w:t>than</w:t>
      </w:r>
      <w:r>
        <w:rPr>
          <w:spacing w:val="-1"/>
        </w:rPr>
        <w:t xml:space="preserve"> </w:t>
      </w:r>
      <w:r>
        <w:t>one</w:t>
      </w:r>
      <w:r>
        <w:rPr>
          <w:spacing w:val="-5"/>
        </w:rPr>
        <w:t xml:space="preserve"> </w:t>
      </w:r>
      <w:r>
        <w:t>course</w:t>
      </w:r>
      <w:r>
        <w:rPr>
          <w:spacing w:val="-4"/>
        </w:rPr>
        <w:t xml:space="preserve"> </w:t>
      </w:r>
      <w:r>
        <w:t>outside</w:t>
      </w:r>
      <w:r>
        <w:rPr>
          <w:spacing w:val="-4"/>
        </w:rPr>
        <w:t xml:space="preserve"> </w:t>
      </w:r>
      <w:r>
        <w:t>of</w:t>
      </w:r>
      <w:r>
        <w:rPr>
          <w:spacing w:val="-4"/>
        </w:rPr>
        <w:t xml:space="preserve"> </w:t>
      </w:r>
      <w:r>
        <w:t>political</w:t>
      </w:r>
      <w:r>
        <w:rPr>
          <w:spacing w:val="-3"/>
        </w:rPr>
        <w:t xml:space="preserve"> </w:t>
      </w:r>
      <w:r>
        <w:t>science</w:t>
      </w:r>
      <w:r>
        <w:rPr>
          <w:spacing w:val="-4"/>
        </w:rPr>
        <w:t xml:space="preserve"> </w:t>
      </w:r>
      <w:r>
        <w:t>may</w:t>
      </w:r>
      <w:r>
        <w:rPr>
          <w:spacing w:val="-3"/>
        </w:rPr>
        <w:t xml:space="preserve"> </w:t>
      </w:r>
      <w:r>
        <w:t xml:space="preserve">be counted toward the credit hours required in any one subfield. There is also a limit of 15 credit hours taken outside of political science that can count toward the 90 credits hours required to graduate. Petitions for exceptions to any of these rules must be submitted in writing to the Department’s Graduate Committee, through the graduate </w:t>
      </w:r>
      <w:proofErr w:type="gramStart"/>
      <w:r>
        <w:t>director</w:t>
      </w:r>
      <w:proofErr w:type="gramEnd"/>
      <w:r>
        <w:t xml:space="preserve"> chair, and must also be approved by the Graduate School.</w:t>
      </w:r>
    </w:p>
    <w:p w14:paraId="5228E0EF" w14:textId="77777777" w:rsidR="00190355" w:rsidRDefault="00190355">
      <w:pPr>
        <w:pStyle w:val="BodyText"/>
        <w:spacing w:before="120"/>
        <w:ind w:left="0"/>
      </w:pPr>
    </w:p>
    <w:p w14:paraId="054A0978" w14:textId="77777777" w:rsidR="00190355" w:rsidRDefault="00580E3B">
      <w:pPr>
        <w:pStyle w:val="BodyText"/>
        <w:ind w:right="624"/>
      </w:pPr>
      <w:r>
        <w:t>The Graduate School maintains an electronic account of each student’s progress toward their degree</w:t>
      </w:r>
      <w:r>
        <w:rPr>
          <w:spacing w:val="-2"/>
        </w:rPr>
        <w:t xml:space="preserve"> </w:t>
      </w:r>
      <w:r>
        <w:t>which</w:t>
      </w:r>
      <w:r>
        <w:rPr>
          <w:spacing w:val="-3"/>
        </w:rPr>
        <w:t xml:space="preserve"> </w:t>
      </w:r>
      <w:r>
        <w:t>includes</w:t>
      </w:r>
      <w:r>
        <w:rPr>
          <w:spacing w:val="-3"/>
        </w:rPr>
        <w:t xml:space="preserve"> </w:t>
      </w:r>
      <w:r>
        <w:t>meeting</w:t>
      </w:r>
      <w:r>
        <w:rPr>
          <w:spacing w:val="-3"/>
        </w:rPr>
        <w:t xml:space="preserve"> </w:t>
      </w:r>
      <w:r>
        <w:t>goals</w:t>
      </w:r>
      <w:r>
        <w:rPr>
          <w:spacing w:val="-3"/>
        </w:rPr>
        <w:t xml:space="preserve"> </w:t>
      </w:r>
      <w:r>
        <w:t>such</w:t>
      </w:r>
      <w:r>
        <w:rPr>
          <w:spacing w:val="-3"/>
        </w:rPr>
        <w:t xml:space="preserve"> </w:t>
      </w:r>
      <w:r>
        <w:t>as</w:t>
      </w:r>
      <w:r>
        <w:rPr>
          <w:spacing w:val="-3"/>
        </w:rPr>
        <w:t xml:space="preserve"> </w:t>
      </w:r>
      <w:r>
        <w:t>having</w:t>
      </w:r>
      <w:r>
        <w:rPr>
          <w:spacing w:val="-3"/>
        </w:rPr>
        <w:t xml:space="preserve"> </w:t>
      </w:r>
      <w:r>
        <w:t>taken</w:t>
      </w:r>
      <w:r>
        <w:rPr>
          <w:spacing w:val="-3"/>
        </w:rPr>
        <w:t xml:space="preserve"> </w:t>
      </w:r>
      <w:r>
        <w:t>the</w:t>
      </w:r>
      <w:r>
        <w:rPr>
          <w:spacing w:val="-5"/>
        </w:rPr>
        <w:t xml:space="preserve"> </w:t>
      </w:r>
      <w:r>
        <w:t>required</w:t>
      </w:r>
      <w:r>
        <w:rPr>
          <w:spacing w:val="-3"/>
        </w:rPr>
        <w:t xml:space="preserve"> </w:t>
      </w:r>
      <w:r>
        <w:t>POLS</w:t>
      </w:r>
      <w:r>
        <w:rPr>
          <w:spacing w:val="-3"/>
        </w:rPr>
        <w:t xml:space="preserve"> </w:t>
      </w:r>
      <w:r>
        <w:t>602</w:t>
      </w:r>
      <w:r>
        <w:rPr>
          <w:spacing w:val="-3"/>
        </w:rPr>
        <w:t xml:space="preserve"> </w:t>
      </w:r>
      <w:r>
        <w:t>and</w:t>
      </w:r>
      <w:r>
        <w:rPr>
          <w:spacing w:val="-3"/>
        </w:rPr>
        <w:t xml:space="preserve"> </w:t>
      </w:r>
      <w:r>
        <w:t>POLS</w:t>
      </w:r>
      <w:r>
        <w:rPr>
          <w:spacing w:val="-3"/>
        </w:rPr>
        <w:t xml:space="preserve"> </w:t>
      </w:r>
      <w:r>
        <w:t xml:space="preserve">603 courses for Ph.D. students. This electronic accounting mechanism is available through </w:t>
      </w:r>
      <w:proofErr w:type="spellStart"/>
      <w:r>
        <w:t>MyNIU</w:t>
      </w:r>
      <w:proofErr w:type="spellEnd"/>
      <w:r>
        <w:t xml:space="preserve"> starting with students who begin their graduate work in academic year 2008-09 or subsequently.</w:t>
      </w:r>
    </w:p>
    <w:p w14:paraId="0459EF81" w14:textId="77777777" w:rsidR="00190355" w:rsidRDefault="00580E3B">
      <w:pPr>
        <w:pStyle w:val="Heading3"/>
        <w:spacing w:before="248"/>
      </w:pPr>
      <w:bookmarkStart w:id="98" w:name="American_Government"/>
      <w:bookmarkStart w:id="99" w:name="_bookmark51"/>
      <w:bookmarkEnd w:id="98"/>
      <w:bookmarkEnd w:id="99"/>
      <w:r>
        <w:t>American</w:t>
      </w:r>
      <w:r>
        <w:rPr>
          <w:spacing w:val="-15"/>
        </w:rPr>
        <w:t xml:space="preserve"> </w:t>
      </w:r>
      <w:r>
        <w:rPr>
          <w:spacing w:val="-2"/>
        </w:rPr>
        <w:t>Government</w:t>
      </w:r>
    </w:p>
    <w:p w14:paraId="0945D01A" w14:textId="77777777" w:rsidR="00190355" w:rsidRDefault="00580E3B">
      <w:pPr>
        <w:pStyle w:val="BodyText"/>
        <w:spacing w:before="50"/>
        <w:ind w:right="669"/>
      </w:pPr>
      <w:r>
        <w:t>Coursework in the American Government subfield is designed to expose students to prominent theoretical, institutional, and behavioral approaches to the study of American government and politics. Students are expected to demonstrate general competence across the entire subfield of American Government. Some students may also choose to develop special expertise in the further</w:t>
      </w:r>
      <w:r>
        <w:rPr>
          <w:spacing w:val="-4"/>
        </w:rPr>
        <w:t xml:space="preserve"> </w:t>
      </w:r>
      <w:r>
        <w:t>subset</w:t>
      </w:r>
      <w:r>
        <w:rPr>
          <w:spacing w:val="-3"/>
        </w:rPr>
        <w:t xml:space="preserve"> </w:t>
      </w:r>
      <w:r>
        <w:t>field</w:t>
      </w:r>
      <w:r>
        <w:rPr>
          <w:spacing w:val="-3"/>
        </w:rPr>
        <w:t xml:space="preserve"> </w:t>
      </w:r>
      <w:r>
        <w:t>of</w:t>
      </w:r>
      <w:r>
        <w:rPr>
          <w:spacing w:val="-4"/>
        </w:rPr>
        <w:t xml:space="preserve"> </w:t>
      </w:r>
      <w:r>
        <w:t>Public</w:t>
      </w:r>
      <w:r>
        <w:rPr>
          <w:spacing w:val="-5"/>
        </w:rPr>
        <w:t xml:space="preserve"> </w:t>
      </w:r>
      <w:r>
        <w:t>Law.</w:t>
      </w:r>
      <w:r>
        <w:rPr>
          <w:spacing w:val="-3"/>
        </w:rPr>
        <w:t xml:space="preserve"> </w:t>
      </w:r>
      <w:r>
        <w:t>All</w:t>
      </w:r>
      <w:r>
        <w:rPr>
          <w:spacing w:val="-3"/>
        </w:rPr>
        <w:t xml:space="preserve"> </w:t>
      </w:r>
      <w:r>
        <w:t>students</w:t>
      </w:r>
      <w:r>
        <w:rPr>
          <w:spacing w:val="-3"/>
        </w:rPr>
        <w:t xml:space="preserve"> </w:t>
      </w:r>
      <w:r>
        <w:t>should</w:t>
      </w:r>
      <w:r>
        <w:rPr>
          <w:spacing w:val="-3"/>
        </w:rPr>
        <w:t xml:space="preserve"> </w:t>
      </w:r>
      <w:r>
        <w:t>plan</w:t>
      </w:r>
      <w:r>
        <w:rPr>
          <w:spacing w:val="-3"/>
        </w:rPr>
        <w:t xml:space="preserve"> </w:t>
      </w:r>
      <w:r>
        <w:t>their</w:t>
      </w:r>
      <w:r>
        <w:rPr>
          <w:spacing w:val="-4"/>
        </w:rPr>
        <w:t xml:space="preserve"> </w:t>
      </w:r>
      <w:proofErr w:type="gramStart"/>
      <w:r>
        <w:t>course</w:t>
      </w:r>
      <w:proofErr w:type="gramEnd"/>
      <w:r>
        <w:rPr>
          <w:spacing w:val="-4"/>
        </w:rPr>
        <w:t xml:space="preserve"> </w:t>
      </w:r>
      <w:r>
        <w:t>of</w:t>
      </w:r>
      <w:r>
        <w:rPr>
          <w:spacing w:val="-2"/>
        </w:rPr>
        <w:t xml:space="preserve"> </w:t>
      </w:r>
      <w:r>
        <w:t>studies</w:t>
      </w:r>
      <w:r>
        <w:rPr>
          <w:spacing w:val="-3"/>
        </w:rPr>
        <w:t xml:space="preserve"> </w:t>
      </w:r>
      <w:r>
        <w:t>in</w:t>
      </w:r>
      <w:r>
        <w:rPr>
          <w:spacing w:val="-3"/>
        </w:rPr>
        <w:t xml:space="preserve"> </w:t>
      </w:r>
      <w:r>
        <w:t>consultation with subfield faculty.</w:t>
      </w:r>
    </w:p>
    <w:p w14:paraId="564D3DAD" w14:textId="77777777" w:rsidR="00190355" w:rsidRDefault="00580E3B">
      <w:pPr>
        <w:pStyle w:val="BodyText"/>
        <w:spacing w:before="121"/>
        <w:ind w:left="239" w:right="669"/>
      </w:pPr>
      <w:r>
        <w:t>All</w:t>
      </w:r>
      <w:r>
        <w:rPr>
          <w:spacing w:val="-3"/>
        </w:rPr>
        <w:t xml:space="preserve"> </w:t>
      </w:r>
      <w:r>
        <w:t>Ph.D.</w:t>
      </w:r>
      <w:r>
        <w:rPr>
          <w:spacing w:val="-3"/>
        </w:rPr>
        <w:t xml:space="preserve"> </w:t>
      </w:r>
      <w:r>
        <w:t>students</w:t>
      </w:r>
      <w:r>
        <w:rPr>
          <w:spacing w:val="-3"/>
        </w:rPr>
        <w:t xml:space="preserve"> </w:t>
      </w:r>
      <w:r>
        <w:t>who</w:t>
      </w:r>
      <w:r>
        <w:rPr>
          <w:spacing w:val="-3"/>
        </w:rPr>
        <w:t xml:space="preserve"> </w:t>
      </w:r>
      <w:r>
        <w:t>have</w:t>
      </w:r>
      <w:r>
        <w:rPr>
          <w:spacing w:val="-5"/>
        </w:rPr>
        <w:t xml:space="preserve"> </w:t>
      </w:r>
      <w:r>
        <w:t>selected</w:t>
      </w:r>
      <w:r>
        <w:rPr>
          <w:spacing w:val="-3"/>
        </w:rPr>
        <w:t xml:space="preserve"> </w:t>
      </w:r>
      <w:r>
        <w:t>American</w:t>
      </w:r>
      <w:r>
        <w:rPr>
          <w:spacing w:val="-3"/>
        </w:rPr>
        <w:t xml:space="preserve"> </w:t>
      </w:r>
      <w:r>
        <w:t>Government</w:t>
      </w:r>
      <w:r>
        <w:rPr>
          <w:spacing w:val="-3"/>
        </w:rPr>
        <w:t xml:space="preserve"> </w:t>
      </w:r>
      <w:r>
        <w:t>as</w:t>
      </w:r>
      <w:r>
        <w:rPr>
          <w:spacing w:val="-3"/>
        </w:rPr>
        <w:t xml:space="preserve"> </w:t>
      </w:r>
      <w:r>
        <w:t>a</w:t>
      </w:r>
      <w:r>
        <w:rPr>
          <w:spacing w:val="-4"/>
        </w:rPr>
        <w:t xml:space="preserve"> </w:t>
      </w:r>
      <w:r>
        <w:t>subfield</w:t>
      </w:r>
      <w:r>
        <w:rPr>
          <w:spacing w:val="-1"/>
        </w:rPr>
        <w:t xml:space="preserve"> </w:t>
      </w:r>
      <w:r>
        <w:t>of</w:t>
      </w:r>
      <w:r>
        <w:rPr>
          <w:spacing w:val="-4"/>
        </w:rPr>
        <w:t xml:space="preserve"> </w:t>
      </w:r>
      <w:r>
        <w:t>study</w:t>
      </w:r>
      <w:r>
        <w:rPr>
          <w:spacing w:val="-3"/>
        </w:rPr>
        <w:t xml:space="preserve"> </w:t>
      </w:r>
      <w:r>
        <w:t>(first,</w:t>
      </w:r>
      <w:r>
        <w:rPr>
          <w:spacing w:val="-3"/>
        </w:rPr>
        <w:t xml:space="preserve"> </w:t>
      </w:r>
      <w:r>
        <w:t>second, or third subfield) must complete POLS 600 (Seminar in American Politics). Ph.D. students must take at least four other 600-level courses from the American government listings; two of these four courses must come from the core institutions’ set of courses. The core institutions’ set of courses are POLS 605 (Seminar in Political Parties), POLS 607 (Seminar on the Presidency), POLS 608 (Legislative Behavior), and POLS 610 (Seminar in the Judicial Process). Since most of the department’s graduate seminars are offered only every other year, students are urged to take advantage of core course offerings as soon as they become available on the class schedule. The topics covered in POLS 601 (Topics in American Politics) and POLS 609 (The Roots of Political</w:t>
      </w:r>
      <w:r>
        <w:rPr>
          <w:spacing w:val="-1"/>
        </w:rPr>
        <w:t xml:space="preserve"> </w:t>
      </w:r>
      <w:r>
        <w:t>Behavior)</w:t>
      </w:r>
      <w:r>
        <w:rPr>
          <w:spacing w:val="-2"/>
        </w:rPr>
        <w:t xml:space="preserve"> </w:t>
      </w:r>
      <w:r>
        <w:t>change</w:t>
      </w:r>
      <w:r>
        <w:rPr>
          <w:spacing w:val="-2"/>
        </w:rPr>
        <w:t xml:space="preserve"> </w:t>
      </w:r>
      <w:r>
        <w:t>from semester</w:t>
      </w:r>
      <w:r>
        <w:rPr>
          <w:spacing w:val="-2"/>
        </w:rPr>
        <w:t xml:space="preserve"> </w:t>
      </w:r>
      <w:r>
        <w:t>to</w:t>
      </w:r>
      <w:r>
        <w:rPr>
          <w:spacing w:val="-1"/>
        </w:rPr>
        <w:t xml:space="preserve"> </w:t>
      </w:r>
      <w:r>
        <w:t>semester,</w:t>
      </w:r>
      <w:r>
        <w:rPr>
          <w:spacing w:val="-1"/>
        </w:rPr>
        <w:t xml:space="preserve"> </w:t>
      </w:r>
      <w:r>
        <w:t>and</w:t>
      </w:r>
      <w:r>
        <w:rPr>
          <w:spacing w:val="-1"/>
        </w:rPr>
        <w:t xml:space="preserve"> </w:t>
      </w:r>
      <w:r>
        <w:t>therefore</w:t>
      </w:r>
      <w:r>
        <w:rPr>
          <w:spacing w:val="-2"/>
        </w:rPr>
        <w:t xml:space="preserve"> </w:t>
      </w:r>
      <w:r>
        <w:t>the</w:t>
      </w:r>
      <w:r>
        <w:rPr>
          <w:spacing w:val="-1"/>
        </w:rPr>
        <w:t xml:space="preserve"> </w:t>
      </w:r>
      <w:r>
        <w:t>courses</w:t>
      </w:r>
      <w:r>
        <w:rPr>
          <w:spacing w:val="-1"/>
        </w:rPr>
        <w:t xml:space="preserve"> </w:t>
      </w:r>
      <w:r>
        <w:t>may</w:t>
      </w:r>
      <w:r>
        <w:rPr>
          <w:spacing w:val="-1"/>
        </w:rPr>
        <w:t xml:space="preserve"> </w:t>
      </w:r>
      <w:r>
        <w:t>be</w:t>
      </w:r>
      <w:r>
        <w:rPr>
          <w:spacing w:val="-2"/>
        </w:rPr>
        <w:t xml:space="preserve"> </w:t>
      </w:r>
      <w:r>
        <w:t>repeated</w:t>
      </w:r>
    </w:p>
    <w:p w14:paraId="6C43F395" w14:textId="77777777" w:rsidR="00190355" w:rsidRDefault="00190355">
      <w:pPr>
        <w:sectPr w:rsidR="00190355">
          <w:pgSz w:w="12240" w:h="15840"/>
          <w:pgMar w:top="1380" w:right="800" w:bottom="1220" w:left="1200" w:header="0" w:footer="982" w:gutter="0"/>
          <w:cols w:space="720"/>
        </w:sectPr>
      </w:pPr>
    </w:p>
    <w:p w14:paraId="05E47DE3" w14:textId="77777777" w:rsidR="00190355" w:rsidRDefault="00580E3B">
      <w:pPr>
        <w:pStyle w:val="BodyText"/>
        <w:spacing w:before="72"/>
      </w:pPr>
      <w:r>
        <w:lastRenderedPageBreak/>
        <w:t>for</w:t>
      </w:r>
      <w:r>
        <w:rPr>
          <w:spacing w:val="-2"/>
        </w:rPr>
        <w:t xml:space="preserve"> </w:t>
      </w:r>
      <w:r>
        <w:t>up</w:t>
      </w:r>
      <w:r>
        <w:rPr>
          <w:spacing w:val="-1"/>
        </w:rPr>
        <w:t xml:space="preserve"> </w:t>
      </w:r>
      <w:r>
        <w:t>to</w:t>
      </w:r>
      <w:r>
        <w:rPr>
          <w:spacing w:val="-1"/>
        </w:rPr>
        <w:t xml:space="preserve"> </w:t>
      </w:r>
      <w:r>
        <w:t>six</w:t>
      </w:r>
      <w:r>
        <w:rPr>
          <w:spacing w:val="-1"/>
        </w:rPr>
        <w:t xml:space="preserve"> </w:t>
      </w:r>
      <w:r>
        <w:t xml:space="preserve">credit </w:t>
      </w:r>
      <w:r>
        <w:rPr>
          <w:spacing w:val="-2"/>
        </w:rPr>
        <w:t>hours.</w:t>
      </w:r>
    </w:p>
    <w:p w14:paraId="29BE3087" w14:textId="77777777" w:rsidR="00190355" w:rsidRDefault="00580E3B">
      <w:pPr>
        <w:pStyle w:val="BodyText"/>
        <w:spacing w:before="120"/>
        <w:ind w:right="710"/>
      </w:pPr>
      <w:r>
        <w:t>In</w:t>
      </w:r>
      <w:r>
        <w:rPr>
          <w:spacing w:val="-1"/>
        </w:rPr>
        <w:t xml:space="preserve"> </w:t>
      </w:r>
      <w:r>
        <w:t>addition</w:t>
      </w:r>
      <w:r>
        <w:rPr>
          <w:spacing w:val="-3"/>
        </w:rPr>
        <w:t xml:space="preserve"> </w:t>
      </w:r>
      <w:r>
        <w:t>to</w:t>
      </w:r>
      <w:r>
        <w:rPr>
          <w:spacing w:val="-3"/>
        </w:rPr>
        <w:t xml:space="preserve"> </w:t>
      </w:r>
      <w:r>
        <w:t>all</w:t>
      </w:r>
      <w:r>
        <w:rPr>
          <w:spacing w:val="-3"/>
        </w:rPr>
        <w:t xml:space="preserve"> </w:t>
      </w:r>
      <w:r>
        <w:t>other</w:t>
      </w:r>
      <w:r>
        <w:rPr>
          <w:spacing w:val="-4"/>
        </w:rPr>
        <w:t xml:space="preserve"> </w:t>
      </w:r>
      <w:r>
        <w:t>requirements,</w:t>
      </w:r>
      <w:r>
        <w:rPr>
          <w:spacing w:val="-3"/>
        </w:rPr>
        <w:t xml:space="preserve"> </w:t>
      </w:r>
      <w:r>
        <w:t>all</w:t>
      </w:r>
      <w:r>
        <w:rPr>
          <w:spacing w:val="-3"/>
        </w:rPr>
        <w:t xml:space="preserve"> </w:t>
      </w:r>
      <w:r>
        <w:t>American</w:t>
      </w:r>
      <w:r>
        <w:rPr>
          <w:spacing w:val="-1"/>
        </w:rPr>
        <w:t xml:space="preserve"> </w:t>
      </w:r>
      <w:r>
        <w:t>Government</w:t>
      </w:r>
      <w:r>
        <w:rPr>
          <w:spacing w:val="-3"/>
        </w:rPr>
        <w:t xml:space="preserve"> </w:t>
      </w:r>
      <w:r>
        <w:t>Ph.D.</w:t>
      </w:r>
      <w:r>
        <w:rPr>
          <w:spacing w:val="-3"/>
        </w:rPr>
        <w:t xml:space="preserve"> </w:t>
      </w:r>
      <w:r>
        <w:t>students</w:t>
      </w:r>
      <w:r>
        <w:rPr>
          <w:spacing w:val="-3"/>
        </w:rPr>
        <w:t xml:space="preserve"> </w:t>
      </w:r>
      <w:r>
        <w:t>must</w:t>
      </w:r>
      <w:r>
        <w:rPr>
          <w:spacing w:val="-3"/>
        </w:rPr>
        <w:t xml:space="preserve"> </w:t>
      </w:r>
      <w:r>
        <w:t>take</w:t>
      </w:r>
      <w:r>
        <w:rPr>
          <w:spacing w:val="-4"/>
        </w:rPr>
        <w:t xml:space="preserve"> </w:t>
      </w:r>
      <w:r>
        <w:t>POLS 602 (Research Design in Political Science) and POLS 641 (Introductory Analysis of Political Data) in the first fall semester of their graduate program.</w:t>
      </w:r>
    </w:p>
    <w:p w14:paraId="00587454" w14:textId="77777777" w:rsidR="00190355" w:rsidRDefault="00190355">
      <w:pPr>
        <w:pStyle w:val="BodyText"/>
        <w:ind w:left="0"/>
        <w:rPr>
          <w:sz w:val="20"/>
        </w:rPr>
      </w:pPr>
    </w:p>
    <w:p w14:paraId="5C73605A" w14:textId="77777777" w:rsidR="00190355" w:rsidRDefault="00190355">
      <w:pPr>
        <w:pStyle w:val="BodyText"/>
        <w:spacing w:before="64"/>
        <w:ind w:left="0"/>
        <w:rPr>
          <w:sz w:val="20"/>
        </w:r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349"/>
        <w:gridCol w:w="1440"/>
        <w:gridCol w:w="1351"/>
        <w:gridCol w:w="3149"/>
      </w:tblGrid>
      <w:tr w:rsidR="00190355" w14:paraId="19089AEB" w14:textId="77777777">
        <w:trPr>
          <w:trHeight w:val="251"/>
        </w:trPr>
        <w:tc>
          <w:tcPr>
            <w:tcW w:w="1531" w:type="dxa"/>
            <w:vMerge w:val="restart"/>
          </w:tcPr>
          <w:p w14:paraId="5144527C" w14:textId="77777777" w:rsidR="00190355" w:rsidRDefault="00580E3B">
            <w:pPr>
              <w:pStyle w:val="TableParagraph"/>
              <w:spacing w:before="138"/>
              <w:ind w:left="112"/>
              <w:rPr>
                <w:b/>
                <w:sz w:val="20"/>
              </w:rPr>
            </w:pPr>
            <w:r>
              <w:rPr>
                <w:b/>
                <w:spacing w:val="-2"/>
                <w:sz w:val="20"/>
              </w:rPr>
              <w:t>COURSES</w:t>
            </w:r>
          </w:p>
        </w:tc>
        <w:tc>
          <w:tcPr>
            <w:tcW w:w="4140" w:type="dxa"/>
            <w:gridSpan w:val="3"/>
          </w:tcPr>
          <w:p w14:paraId="451D3597" w14:textId="77777777" w:rsidR="00190355" w:rsidRDefault="00580E3B">
            <w:pPr>
              <w:pStyle w:val="TableParagraph"/>
              <w:spacing w:line="229" w:lineRule="exact"/>
              <w:ind w:left="112"/>
              <w:rPr>
                <w:b/>
                <w:sz w:val="20"/>
              </w:rPr>
            </w:pPr>
            <w:r>
              <w:rPr>
                <w:b/>
                <w:sz w:val="20"/>
              </w:rPr>
              <w:t>Required</w:t>
            </w:r>
            <w:r>
              <w:rPr>
                <w:b/>
                <w:spacing w:val="-8"/>
                <w:sz w:val="20"/>
              </w:rPr>
              <w:t xml:space="preserve"> </w:t>
            </w:r>
            <w:r>
              <w:rPr>
                <w:b/>
                <w:sz w:val="20"/>
              </w:rPr>
              <w:t>of</w:t>
            </w:r>
            <w:r>
              <w:rPr>
                <w:b/>
                <w:spacing w:val="-8"/>
                <w:sz w:val="20"/>
              </w:rPr>
              <w:t xml:space="preserve"> </w:t>
            </w:r>
            <w:r>
              <w:rPr>
                <w:b/>
                <w:sz w:val="20"/>
              </w:rPr>
              <w:t>American</w:t>
            </w:r>
            <w:r>
              <w:rPr>
                <w:b/>
                <w:spacing w:val="-8"/>
                <w:sz w:val="20"/>
              </w:rPr>
              <w:t xml:space="preserve"> </w:t>
            </w:r>
            <w:r>
              <w:rPr>
                <w:b/>
                <w:spacing w:val="-2"/>
                <w:sz w:val="20"/>
              </w:rPr>
              <w:t>Government</w:t>
            </w:r>
          </w:p>
        </w:tc>
        <w:tc>
          <w:tcPr>
            <w:tcW w:w="3149" w:type="dxa"/>
            <w:vMerge w:val="restart"/>
          </w:tcPr>
          <w:p w14:paraId="0C9DB3D5" w14:textId="77777777" w:rsidR="00190355" w:rsidRDefault="00580E3B">
            <w:pPr>
              <w:pStyle w:val="TableParagraph"/>
              <w:spacing w:before="138"/>
              <w:ind w:left="112"/>
              <w:rPr>
                <w:b/>
                <w:sz w:val="20"/>
              </w:rPr>
            </w:pPr>
            <w:r>
              <w:rPr>
                <w:b/>
                <w:sz w:val="20"/>
              </w:rPr>
              <w:t>COURSE</w:t>
            </w:r>
            <w:r>
              <w:rPr>
                <w:b/>
                <w:spacing w:val="-9"/>
                <w:sz w:val="20"/>
              </w:rPr>
              <w:t xml:space="preserve"> </w:t>
            </w:r>
            <w:r>
              <w:rPr>
                <w:b/>
                <w:spacing w:val="-2"/>
                <w:sz w:val="20"/>
              </w:rPr>
              <w:t>TYPE/COMMENTS</w:t>
            </w:r>
          </w:p>
        </w:tc>
      </w:tr>
      <w:tr w:rsidR="00190355" w14:paraId="2664208C" w14:textId="77777777">
        <w:trPr>
          <w:trHeight w:val="256"/>
        </w:trPr>
        <w:tc>
          <w:tcPr>
            <w:tcW w:w="1531" w:type="dxa"/>
            <w:vMerge/>
            <w:tcBorders>
              <w:top w:val="nil"/>
            </w:tcBorders>
          </w:tcPr>
          <w:p w14:paraId="7A2BE71C" w14:textId="77777777" w:rsidR="00190355" w:rsidRDefault="00190355">
            <w:pPr>
              <w:rPr>
                <w:sz w:val="2"/>
                <w:szCs w:val="2"/>
              </w:rPr>
            </w:pPr>
          </w:p>
        </w:tc>
        <w:tc>
          <w:tcPr>
            <w:tcW w:w="1349" w:type="dxa"/>
          </w:tcPr>
          <w:p w14:paraId="014E10CA" w14:textId="77777777" w:rsidR="00190355" w:rsidRDefault="00580E3B">
            <w:pPr>
              <w:pStyle w:val="TableParagraph"/>
              <w:spacing w:before="2"/>
              <w:ind w:left="112"/>
              <w:rPr>
                <w:b/>
                <w:sz w:val="20"/>
              </w:rPr>
            </w:pPr>
            <w:r>
              <w:rPr>
                <w:b/>
                <w:sz w:val="20"/>
              </w:rPr>
              <w:t>1</w:t>
            </w:r>
            <w:r>
              <w:rPr>
                <w:b/>
                <w:sz w:val="20"/>
                <w:vertAlign w:val="superscript"/>
              </w:rPr>
              <w:t>st</w:t>
            </w:r>
            <w:r>
              <w:rPr>
                <w:b/>
                <w:spacing w:val="-6"/>
                <w:sz w:val="20"/>
              </w:rPr>
              <w:t xml:space="preserve"> </w:t>
            </w:r>
            <w:r>
              <w:rPr>
                <w:b/>
                <w:spacing w:val="-2"/>
                <w:sz w:val="20"/>
              </w:rPr>
              <w:t>Subfield</w:t>
            </w:r>
          </w:p>
        </w:tc>
        <w:tc>
          <w:tcPr>
            <w:tcW w:w="1440" w:type="dxa"/>
          </w:tcPr>
          <w:p w14:paraId="2AE6D35A" w14:textId="77777777" w:rsidR="00190355" w:rsidRDefault="00580E3B">
            <w:pPr>
              <w:pStyle w:val="TableParagraph"/>
              <w:spacing w:before="2"/>
              <w:ind w:left="112"/>
              <w:rPr>
                <w:b/>
                <w:sz w:val="20"/>
              </w:rPr>
            </w:pPr>
            <w:r>
              <w:rPr>
                <w:b/>
                <w:sz w:val="20"/>
              </w:rPr>
              <w:t>2</w:t>
            </w:r>
            <w:r>
              <w:rPr>
                <w:b/>
                <w:sz w:val="20"/>
                <w:vertAlign w:val="superscript"/>
              </w:rPr>
              <w:t>nd</w:t>
            </w:r>
            <w:r>
              <w:rPr>
                <w:b/>
                <w:spacing w:val="-5"/>
                <w:sz w:val="20"/>
              </w:rPr>
              <w:t xml:space="preserve"> </w:t>
            </w:r>
            <w:r>
              <w:rPr>
                <w:b/>
                <w:spacing w:val="-2"/>
                <w:sz w:val="20"/>
              </w:rPr>
              <w:t>Subfield</w:t>
            </w:r>
          </w:p>
        </w:tc>
        <w:tc>
          <w:tcPr>
            <w:tcW w:w="1351" w:type="dxa"/>
          </w:tcPr>
          <w:p w14:paraId="7446DF7D" w14:textId="77777777" w:rsidR="00190355" w:rsidRDefault="00580E3B">
            <w:pPr>
              <w:pStyle w:val="TableParagraph"/>
              <w:spacing w:before="2"/>
              <w:ind w:left="112"/>
              <w:rPr>
                <w:b/>
                <w:sz w:val="20"/>
              </w:rPr>
            </w:pPr>
            <w:r>
              <w:rPr>
                <w:b/>
                <w:sz w:val="20"/>
              </w:rPr>
              <w:t>3</w:t>
            </w:r>
            <w:r>
              <w:rPr>
                <w:b/>
                <w:sz w:val="20"/>
                <w:vertAlign w:val="superscript"/>
              </w:rPr>
              <w:t>rd</w:t>
            </w:r>
            <w:r>
              <w:rPr>
                <w:b/>
                <w:spacing w:val="-5"/>
                <w:sz w:val="20"/>
              </w:rPr>
              <w:t xml:space="preserve"> </w:t>
            </w:r>
            <w:r>
              <w:rPr>
                <w:b/>
                <w:spacing w:val="-2"/>
                <w:sz w:val="20"/>
              </w:rPr>
              <w:t>Subfield</w:t>
            </w:r>
          </w:p>
        </w:tc>
        <w:tc>
          <w:tcPr>
            <w:tcW w:w="3149" w:type="dxa"/>
            <w:vMerge/>
            <w:tcBorders>
              <w:top w:val="nil"/>
            </w:tcBorders>
          </w:tcPr>
          <w:p w14:paraId="5DF8A1CD" w14:textId="77777777" w:rsidR="00190355" w:rsidRDefault="00190355">
            <w:pPr>
              <w:rPr>
                <w:sz w:val="2"/>
                <w:szCs w:val="2"/>
              </w:rPr>
            </w:pPr>
          </w:p>
        </w:tc>
      </w:tr>
      <w:tr w:rsidR="00190355" w14:paraId="013E2A96" w14:textId="77777777">
        <w:trPr>
          <w:trHeight w:val="254"/>
        </w:trPr>
        <w:tc>
          <w:tcPr>
            <w:tcW w:w="1531" w:type="dxa"/>
          </w:tcPr>
          <w:p w14:paraId="6A4163FD"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600</w:t>
            </w:r>
          </w:p>
        </w:tc>
        <w:tc>
          <w:tcPr>
            <w:tcW w:w="1349" w:type="dxa"/>
          </w:tcPr>
          <w:p w14:paraId="69A5C589" w14:textId="77777777" w:rsidR="00190355" w:rsidRDefault="00580E3B">
            <w:pPr>
              <w:pStyle w:val="TableParagraph"/>
              <w:spacing w:line="229" w:lineRule="exact"/>
              <w:ind w:left="112"/>
              <w:rPr>
                <w:b/>
                <w:sz w:val="20"/>
              </w:rPr>
            </w:pPr>
            <w:r>
              <w:rPr>
                <w:b/>
                <w:spacing w:val="-10"/>
                <w:sz w:val="20"/>
              </w:rPr>
              <w:t>X</w:t>
            </w:r>
          </w:p>
        </w:tc>
        <w:tc>
          <w:tcPr>
            <w:tcW w:w="1440" w:type="dxa"/>
          </w:tcPr>
          <w:p w14:paraId="179816CD" w14:textId="77777777" w:rsidR="00190355" w:rsidRDefault="00580E3B">
            <w:pPr>
              <w:pStyle w:val="TableParagraph"/>
              <w:spacing w:line="229" w:lineRule="exact"/>
              <w:ind w:left="112"/>
              <w:rPr>
                <w:b/>
                <w:sz w:val="20"/>
              </w:rPr>
            </w:pPr>
            <w:r>
              <w:rPr>
                <w:b/>
                <w:spacing w:val="-10"/>
                <w:sz w:val="20"/>
              </w:rPr>
              <w:t>X</w:t>
            </w:r>
          </w:p>
        </w:tc>
        <w:tc>
          <w:tcPr>
            <w:tcW w:w="1351" w:type="dxa"/>
          </w:tcPr>
          <w:p w14:paraId="40AF7DE1" w14:textId="77777777" w:rsidR="00190355" w:rsidRDefault="00580E3B">
            <w:pPr>
              <w:pStyle w:val="TableParagraph"/>
              <w:spacing w:line="229" w:lineRule="exact"/>
              <w:ind w:left="112"/>
              <w:rPr>
                <w:b/>
                <w:sz w:val="20"/>
              </w:rPr>
            </w:pPr>
            <w:r>
              <w:rPr>
                <w:b/>
                <w:spacing w:val="-10"/>
                <w:sz w:val="20"/>
              </w:rPr>
              <w:t>X</w:t>
            </w:r>
          </w:p>
        </w:tc>
        <w:tc>
          <w:tcPr>
            <w:tcW w:w="3149" w:type="dxa"/>
          </w:tcPr>
          <w:p w14:paraId="277CFE8D" w14:textId="77777777" w:rsidR="00190355" w:rsidRDefault="00580E3B">
            <w:pPr>
              <w:pStyle w:val="TableParagraph"/>
              <w:spacing w:line="229" w:lineRule="exact"/>
              <w:ind w:left="112"/>
              <w:rPr>
                <w:sz w:val="20"/>
              </w:rPr>
            </w:pPr>
            <w:r>
              <w:rPr>
                <w:spacing w:val="-4"/>
                <w:sz w:val="20"/>
              </w:rPr>
              <w:t>Core</w:t>
            </w:r>
          </w:p>
        </w:tc>
      </w:tr>
      <w:tr w:rsidR="00190355" w14:paraId="295F3A80" w14:textId="77777777">
        <w:trPr>
          <w:trHeight w:val="256"/>
        </w:trPr>
        <w:tc>
          <w:tcPr>
            <w:tcW w:w="1531" w:type="dxa"/>
          </w:tcPr>
          <w:p w14:paraId="48F47B48"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605</w:t>
            </w:r>
          </w:p>
        </w:tc>
        <w:tc>
          <w:tcPr>
            <w:tcW w:w="1349" w:type="dxa"/>
          </w:tcPr>
          <w:p w14:paraId="662A5B3D" w14:textId="77777777" w:rsidR="00190355" w:rsidRDefault="00190355">
            <w:pPr>
              <w:pStyle w:val="TableParagraph"/>
              <w:rPr>
                <w:rFonts w:ascii="Times New Roman"/>
                <w:sz w:val="18"/>
              </w:rPr>
            </w:pPr>
          </w:p>
        </w:tc>
        <w:tc>
          <w:tcPr>
            <w:tcW w:w="1440" w:type="dxa"/>
          </w:tcPr>
          <w:p w14:paraId="01FB0F8D" w14:textId="77777777" w:rsidR="00190355" w:rsidRDefault="00190355">
            <w:pPr>
              <w:pStyle w:val="TableParagraph"/>
              <w:rPr>
                <w:rFonts w:ascii="Times New Roman"/>
                <w:sz w:val="18"/>
              </w:rPr>
            </w:pPr>
          </w:p>
        </w:tc>
        <w:tc>
          <w:tcPr>
            <w:tcW w:w="1351" w:type="dxa"/>
          </w:tcPr>
          <w:p w14:paraId="17904647" w14:textId="77777777" w:rsidR="00190355" w:rsidRDefault="00190355">
            <w:pPr>
              <w:pStyle w:val="TableParagraph"/>
              <w:rPr>
                <w:rFonts w:ascii="Times New Roman"/>
                <w:sz w:val="18"/>
              </w:rPr>
            </w:pPr>
          </w:p>
        </w:tc>
        <w:tc>
          <w:tcPr>
            <w:tcW w:w="3149" w:type="dxa"/>
          </w:tcPr>
          <w:p w14:paraId="14E4D229" w14:textId="77777777" w:rsidR="00190355" w:rsidRDefault="00580E3B">
            <w:pPr>
              <w:pStyle w:val="TableParagraph"/>
              <w:spacing w:before="2"/>
              <w:ind w:left="112"/>
              <w:rPr>
                <w:sz w:val="20"/>
              </w:rPr>
            </w:pPr>
            <w:r>
              <w:rPr>
                <w:spacing w:val="-4"/>
                <w:sz w:val="20"/>
              </w:rPr>
              <w:t>Core</w:t>
            </w:r>
          </w:p>
        </w:tc>
      </w:tr>
      <w:tr w:rsidR="00190355" w14:paraId="617F4542" w14:textId="77777777">
        <w:trPr>
          <w:trHeight w:val="253"/>
        </w:trPr>
        <w:tc>
          <w:tcPr>
            <w:tcW w:w="1531" w:type="dxa"/>
          </w:tcPr>
          <w:p w14:paraId="4553FE8A"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607</w:t>
            </w:r>
          </w:p>
        </w:tc>
        <w:tc>
          <w:tcPr>
            <w:tcW w:w="1349" w:type="dxa"/>
          </w:tcPr>
          <w:p w14:paraId="4258DD42" w14:textId="77777777" w:rsidR="00190355" w:rsidRDefault="00190355">
            <w:pPr>
              <w:pStyle w:val="TableParagraph"/>
              <w:rPr>
                <w:rFonts w:ascii="Times New Roman"/>
                <w:sz w:val="18"/>
              </w:rPr>
            </w:pPr>
          </w:p>
        </w:tc>
        <w:tc>
          <w:tcPr>
            <w:tcW w:w="1440" w:type="dxa"/>
          </w:tcPr>
          <w:p w14:paraId="662D00BF" w14:textId="77777777" w:rsidR="00190355" w:rsidRDefault="00190355">
            <w:pPr>
              <w:pStyle w:val="TableParagraph"/>
              <w:rPr>
                <w:rFonts w:ascii="Times New Roman"/>
                <w:sz w:val="18"/>
              </w:rPr>
            </w:pPr>
          </w:p>
        </w:tc>
        <w:tc>
          <w:tcPr>
            <w:tcW w:w="1351" w:type="dxa"/>
          </w:tcPr>
          <w:p w14:paraId="67827C12" w14:textId="77777777" w:rsidR="00190355" w:rsidRDefault="00190355">
            <w:pPr>
              <w:pStyle w:val="TableParagraph"/>
              <w:rPr>
                <w:rFonts w:ascii="Times New Roman"/>
                <w:sz w:val="18"/>
              </w:rPr>
            </w:pPr>
          </w:p>
        </w:tc>
        <w:tc>
          <w:tcPr>
            <w:tcW w:w="3149" w:type="dxa"/>
          </w:tcPr>
          <w:p w14:paraId="13DEB2D5" w14:textId="77777777" w:rsidR="00190355" w:rsidRDefault="00580E3B">
            <w:pPr>
              <w:pStyle w:val="TableParagraph"/>
              <w:spacing w:line="229" w:lineRule="exact"/>
              <w:ind w:left="112"/>
              <w:rPr>
                <w:sz w:val="20"/>
              </w:rPr>
            </w:pPr>
            <w:r>
              <w:rPr>
                <w:spacing w:val="-4"/>
                <w:sz w:val="20"/>
              </w:rPr>
              <w:t>Core</w:t>
            </w:r>
          </w:p>
        </w:tc>
      </w:tr>
      <w:tr w:rsidR="00190355" w14:paraId="66560E37" w14:textId="77777777">
        <w:trPr>
          <w:trHeight w:val="254"/>
        </w:trPr>
        <w:tc>
          <w:tcPr>
            <w:tcW w:w="1531" w:type="dxa"/>
          </w:tcPr>
          <w:p w14:paraId="6A90D170"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608</w:t>
            </w:r>
          </w:p>
        </w:tc>
        <w:tc>
          <w:tcPr>
            <w:tcW w:w="1349" w:type="dxa"/>
          </w:tcPr>
          <w:p w14:paraId="50BF9512" w14:textId="77777777" w:rsidR="00190355" w:rsidRDefault="00190355">
            <w:pPr>
              <w:pStyle w:val="TableParagraph"/>
              <w:rPr>
                <w:rFonts w:ascii="Times New Roman"/>
                <w:sz w:val="18"/>
              </w:rPr>
            </w:pPr>
          </w:p>
        </w:tc>
        <w:tc>
          <w:tcPr>
            <w:tcW w:w="1440" w:type="dxa"/>
          </w:tcPr>
          <w:p w14:paraId="60C6B625" w14:textId="77777777" w:rsidR="00190355" w:rsidRDefault="00190355">
            <w:pPr>
              <w:pStyle w:val="TableParagraph"/>
              <w:rPr>
                <w:rFonts w:ascii="Times New Roman"/>
                <w:sz w:val="18"/>
              </w:rPr>
            </w:pPr>
          </w:p>
        </w:tc>
        <w:tc>
          <w:tcPr>
            <w:tcW w:w="1351" w:type="dxa"/>
          </w:tcPr>
          <w:p w14:paraId="424684C7" w14:textId="77777777" w:rsidR="00190355" w:rsidRDefault="00190355">
            <w:pPr>
              <w:pStyle w:val="TableParagraph"/>
              <w:rPr>
                <w:rFonts w:ascii="Times New Roman"/>
                <w:sz w:val="18"/>
              </w:rPr>
            </w:pPr>
          </w:p>
        </w:tc>
        <w:tc>
          <w:tcPr>
            <w:tcW w:w="3149" w:type="dxa"/>
          </w:tcPr>
          <w:p w14:paraId="2660B03E" w14:textId="77777777" w:rsidR="00190355" w:rsidRDefault="00580E3B">
            <w:pPr>
              <w:pStyle w:val="TableParagraph"/>
              <w:spacing w:line="229" w:lineRule="exact"/>
              <w:ind w:left="112"/>
              <w:rPr>
                <w:sz w:val="20"/>
              </w:rPr>
            </w:pPr>
            <w:r>
              <w:rPr>
                <w:spacing w:val="-4"/>
                <w:sz w:val="20"/>
              </w:rPr>
              <w:t>Core</w:t>
            </w:r>
          </w:p>
        </w:tc>
      </w:tr>
      <w:tr w:rsidR="00190355" w14:paraId="3AFEDC72" w14:textId="77777777">
        <w:trPr>
          <w:trHeight w:val="254"/>
        </w:trPr>
        <w:tc>
          <w:tcPr>
            <w:tcW w:w="1531" w:type="dxa"/>
          </w:tcPr>
          <w:p w14:paraId="0E6C5011"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610</w:t>
            </w:r>
          </w:p>
        </w:tc>
        <w:tc>
          <w:tcPr>
            <w:tcW w:w="1349" w:type="dxa"/>
          </w:tcPr>
          <w:p w14:paraId="6C4847DB" w14:textId="77777777" w:rsidR="00190355" w:rsidRDefault="00190355">
            <w:pPr>
              <w:pStyle w:val="TableParagraph"/>
              <w:rPr>
                <w:rFonts w:ascii="Times New Roman"/>
                <w:sz w:val="18"/>
              </w:rPr>
            </w:pPr>
          </w:p>
        </w:tc>
        <w:tc>
          <w:tcPr>
            <w:tcW w:w="1440" w:type="dxa"/>
          </w:tcPr>
          <w:p w14:paraId="2BF998CB" w14:textId="77777777" w:rsidR="00190355" w:rsidRDefault="00190355">
            <w:pPr>
              <w:pStyle w:val="TableParagraph"/>
              <w:rPr>
                <w:rFonts w:ascii="Times New Roman"/>
                <w:sz w:val="18"/>
              </w:rPr>
            </w:pPr>
          </w:p>
        </w:tc>
        <w:tc>
          <w:tcPr>
            <w:tcW w:w="1351" w:type="dxa"/>
          </w:tcPr>
          <w:p w14:paraId="21675D85" w14:textId="77777777" w:rsidR="00190355" w:rsidRDefault="00190355">
            <w:pPr>
              <w:pStyle w:val="TableParagraph"/>
              <w:rPr>
                <w:rFonts w:ascii="Times New Roman"/>
                <w:sz w:val="18"/>
              </w:rPr>
            </w:pPr>
          </w:p>
        </w:tc>
        <w:tc>
          <w:tcPr>
            <w:tcW w:w="3149" w:type="dxa"/>
          </w:tcPr>
          <w:p w14:paraId="157B6C85" w14:textId="77777777" w:rsidR="00190355" w:rsidRDefault="00580E3B">
            <w:pPr>
              <w:pStyle w:val="TableParagraph"/>
              <w:spacing w:before="2"/>
              <w:ind w:left="112"/>
              <w:rPr>
                <w:sz w:val="20"/>
              </w:rPr>
            </w:pPr>
            <w:r>
              <w:rPr>
                <w:sz w:val="20"/>
              </w:rPr>
              <w:t>Core</w:t>
            </w:r>
            <w:r>
              <w:rPr>
                <w:spacing w:val="-7"/>
                <w:sz w:val="20"/>
              </w:rPr>
              <w:t xml:space="preserve"> </w:t>
            </w:r>
            <w:r>
              <w:rPr>
                <w:sz w:val="20"/>
              </w:rPr>
              <w:t>and</w:t>
            </w:r>
            <w:r>
              <w:rPr>
                <w:spacing w:val="-5"/>
                <w:sz w:val="20"/>
              </w:rPr>
              <w:t xml:space="preserve"> </w:t>
            </w:r>
            <w:r>
              <w:rPr>
                <w:sz w:val="20"/>
              </w:rPr>
              <w:t>Public</w:t>
            </w:r>
            <w:r>
              <w:rPr>
                <w:spacing w:val="-6"/>
                <w:sz w:val="20"/>
              </w:rPr>
              <w:t xml:space="preserve"> </w:t>
            </w:r>
            <w:r>
              <w:rPr>
                <w:spacing w:val="-5"/>
                <w:sz w:val="20"/>
              </w:rPr>
              <w:t>Law</w:t>
            </w:r>
          </w:p>
        </w:tc>
      </w:tr>
      <w:tr w:rsidR="00190355" w14:paraId="5D5F9696" w14:textId="77777777">
        <w:trPr>
          <w:trHeight w:val="253"/>
        </w:trPr>
        <w:tc>
          <w:tcPr>
            <w:tcW w:w="1531" w:type="dxa"/>
          </w:tcPr>
          <w:p w14:paraId="5E5BC8BF"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601</w:t>
            </w:r>
          </w:p>
        </w:tc>
        <w:tc>
          <w:tcPr>
            <w:tcW w:w="1349" w:type="dxa"/>
          </w:tcPr>
          <w:p w14:paraId="02311E3C" w14:textId="77777777" w:rsidR="00190355" w:rsidRDefault="00190355">
            <w:pPr>
              <w:pStyle w:val="TableParagraph"/>
              <w:rPr>
                <w:rFonts w:ascii="Times New Roman"/>
                <w:sz w:val="18"/>
              </w:rPr>
            </w:pPr>
          </w:p>
        </w:tc>
        <w:tc>
          <w:tcPr>
            <w:tcW w:w="1440" w:type="dxa"/>
          </w:tcPr>
          <w:p w14:paraId="316184EB" w14:textId="77777777" w:rsidR="00190355" w:rsidRDefault="00190355">
            <w:pPr>
              <w:pStyle w:val="TableParagraph"/>
              <w:rPr>
                <w:rFonts w:ascii="Times New Roman"/>
                <w:sz w:val="18"/>
              </w:rPr>
            </w:pPr>
          </w:p>
        </w:tc>
        <w:tc>
          <w:tcPr>
            <w:tcW w:w="1351" w:type="dxa"/>
          </w:tcPr>
          <w:p w14:paraId="0534E9CB" w14:textId="77777777" w:rsidR="00190355" w:rsidRDefault="00190355">
            <w:pPr>
              <w:pStyle w:val="TableParagraph"/>
              <w:rPr>
                <w:rFonts w:ascii="Times New Roman"/>
                <w:sz w:val="18"/>
              </w:rPr>
            </w:pPr>
          </w:p>
        </w:tc>
        <w:tc>
          <w:tcPr>
            <w:tcW w:w="3149" w:type="dxa"/>
          </w:tcPr>
          <w:p w14:paraId="59F9C0A0" w14:textId="77777777" w:rsidR="00190355" w:rsidRDefault="00580E3B">
            <w:pPr>
              <w:pStyle w:val="TableParagraph"/>
              <w:spacing w:before="2"/>
              <w:ind w:left="112"/>
              <w:rPr>
                <w:sz w:val="20"/>
              </w:rPr>
            </w:pPr>
            <w:r>
              <w:rPr>
                <w:sz w:val="20"/>
              </w:rPr>
              <w:t>Elective/Max</w:t>
            </w:r>
            <w:r>
              <w:rPr>
                <w:spacing w:val="-7"/>
                <w:sz w:val="20"/>
              </w:rPr>
              <w:t xml:space="preserve"> </w:t>
            </w:r>
            <w:r>
              <w:rPr>
                <w:sz w:val="20"/>
              </w:rPr>
              <w:t>6</w:t>
            </w:r>
            <w:r>
              <w:rPr>
                <w:spacing w:val="-8"/>
                <w:sz w:val="20"/>
              </w:rPr>
              <w:t xml:space="preserve"> </w:t>
            </w:r>
            <w:r>
              <w:rPr>
                <w:sz w:val="20"/>
              </w:rPr>
              <w:t>credit</w:t>
            </w:r>
            <w:r>
              <w:rPr>
                <w:spacing w:val="-8"/>
                <w:sz w:val="20"/>
              </w:rPr>
              <w:t xml:space="preserve"> </w:t>
            </w:r>
            <w:r>
              <w:rPr>
                <w:spacing w:val="-2"/>
                <w:sz w:val="20"/>
              </w:rPr>
              <w:t>hours</w:t>
            </w:r>
          </w:p>
        </w:tc>
      </w:tr>
      <w:tr w:rsidR="00190355" w14:paraId="7CFCE911" w14:textId="77777777">
        <w:trPr>
          <w:trHeight w:val="256"/>
        </w:trPr>
        <w:tc>
          <w:tcPr>
            <w:tcW w:w="1531" w:type="dxa"/>
          </w:tcPr>
          <w:p w14:paraId="3720D7E0" w14:textId="77777777" w:rsidR="00190355" w:rsidRDefault="00580E3B">
            <w:pPr>
              <w:pStyle w:val="TableParagraph"/>
              <w:spacing w:before="4"/>
              <w:ind w:left="112"/>
              <w:rPr>
                <w:sz w:val="20"/>
              </w:rPr>
            </w:pPr>
            <w:r>
              <w:rPr>
                <w:sz w:val="20"/>
              </w:rPr>
              <w:t>POLS</w:t>
            </w:r>
            <w:r>
              <w:rPr>
                <w:spacing w:val="-6"/>
                <w:sz w:val="20"/>
              </w:rPr>
              <w:t xml:space="preserve"> </w:t>
            </w:r>
            <w:r>
              <w:rPr>
                <w:spacing w:val="-5"/>
                <w:sz w:val="20"/>
              </w:rPr>
              <w:t>606</w:t>
            </w:r>
          </w:p>
        </w:tc>
        <w:tc>
          <w:tcPr>
            <w:tcW w:w="1349" w:type="dxa"/>
          </w:tcPr>
          <w:p w14:paraId="02068EFC" w14:textId="77777777" w:rsidR="00190355" w:rsidRDefault="00190355">
            <w:pPr>
              <w:pStyle w:val="TableParagraph"/>
              <w:rPr>
                <w:rFonts w:ascii="Times New Roman"/>
                <w:sz w:val="18"/>
              </w:rPr>
            </w:pPr>
          </w:p>
        </w:tc>
        <w:tc>
          <w:tcPr>
            <w:tcW w:w="1440" w:type="dxa"/>
          </w:tcPr>
          <w:p w14:paraId="50A80E85" w14:textId="77777777" w:rsidR="00190355" w:rsidRDefault="00190355">
            <w:pPr>
              <w:pStyle w:val="TableParagraph"/>
              <w:rPr>
                <w:rFonts w:ascii="Times New Roman"/>
                <w:sz w:val="18"/>
              </w:rPr>
            </w:pPr>
          </w:p>
        </w:tc>
        <w:tc>
          <w:tcPr>
            <w:tcW w:w="1351" w:type="dxa"/>
          </w:tcPr>
          <w:p w14:paraId="5A41EE44" w14:textId="77777777" w:rsidR="00190355" w:rsidRDefault="00190355">
            <w:pPr>
              <w:pStyle w:val="TableParagraph"/>
              <w:rPr>
                <w:rFonts w:ascii="Times New Roman"/>
                <w:sz w:val="18"/>
              </w:rPr>
            </w:pPr>
          </w:p>
        </w:tc>
        <w:tc>
          <w:tcPr>
            <w:tcW w:w="3149" w:type="dxa"/>
          </w:tcPr>
          <w:p w14:paraId="2E5E9167" w14:textId="77777777" w:rsidR="00190355" w:rsidRDefault="00580E3B">
            <w:pPr>
              <w:pStyle w:val="TableParagraph"/>
              <w:spacing w:before="4"/>
              <w:ind w:left="112"/>
              <w:rPr>
                <w:sz w:val="20"/>
              </w:rPr>
            </w:pPr>
            <w:r>
              <w:rPr>
                <w:spacing w:val="-2"/>
                <w:sz w:val="20"/>
              </w:rPr>
              <w:t>Elective</w:t>
            </w:r>
          </w:p>
        </w:tc>
      </w:tr>
      <w:tr w:rsidR="00190355" w14:paraId="3C711C07" w14:textId="77777777">
        <w:trPr>
          <w:trHeight w:val="254"/>
        </w:trPr>
        <w:tc>
          <w:tcPr>
            <w:tcW w:w="1531" w:type="dxa"/>
          </w:tcPr>
          <w:p w14:paraId="0D862A6A"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609</w:t>
            </w:r>
          </w:p>
        </w:tc>
        <w:tc>
          <w:tcPr>
            <w:tcW w:w="1349" w:type="dxa"/>
          </w:tcPr>
          <w:p w14:paraId="6F15D416" w14:textId="77777777" w:rsidR="00190355" w:rsidRDefault="00190355">
            <w:pPr>
              <w:pStyle w:val="TableParagraph"/>
              <w:rPr>
                <w:rFonts w:ascii="Times New Roman"/>
                <w:sz w:val="18"/>
              </w:rPr>
            </w:pPr>
          </w:p>
        </w:tc>
        <w:tc>
          <w:tcPr>
            <w:tcW w:w="1440" w:type="dxa"/>
          </w:tcPr>
          <w:p w14:paraId="337636F2" w14:textId="77777777" w:rsidR="00190355" w:rsidRDefault="00190355">
            <w:pPr>
              <w:pStyle w:val="TableParagraph"/>
              <w:rPr>
                <w:rFonts w:ascii="Times New Roman"/>
                <w:sz w:val="18"/>
              </w:rPr>
            </w:pPr>
          </w:p>
        </w:tc>
        <w:tc>
          <w:tcPr>
            <w:tcW w:w="1351" w:type="dxa"/>
          </w:tcPr>
          <w:p w14:paraId="5926AB91" w14:textId="77777777" w:rsidR="00190355" w:rsidRDefault="00190355">
            <w:pPr>
              <w:pStyle w:val="TableParagraph"/>
              <w:rPr>
                <w:rFonts w:ascii="Times New Roman"/>
                <w:sz w:val="18"/>
              </w:rPr>
            </w:pPr>
          </w:p>
        </w:tc>
        <w:tc>
          <w:tcPr>
            <w:tcW w:w="3149" w:type="dxa"/>
          </w:tcPr>
          <w:p w14:paraId="3B90C8B8" w14:textId="77777777" w:rsidR="00190355" w:rsidRDefault="00580E3B">
            <w:pPr>
              <w:pStyle w:val="TableParagraph"/>
              <w:spacing w:line="229" w:lineRule="exact"/>
              <w:ind w:left="112"/>
              <w:rPr>
                <w:sz w:val="20"/>
              </w:rPr>
            </w:pPr>
            <w:r>
              <w:rPr>
                <w:sz w:val="20"/>
              </w:rPr>
              <w:t>Elective/Max</w:t>
            </w:r>
            <w:r>
              <w:rPr>
                <w:spacing w:val="-7"/>
                <w:sz w:val="20"/>
              </w:rPr>
              <w:t xml:space="preserve"> </w:t>
            </w:r>
            <w:r>
              <w:rPr>
                <w:sz w:val="20"/>
              </w:rPr>
              <w:t>6</w:t>
            </w:r>
            <w:r>
              <w:rPr>
                <w:spacing w:val="-8"/>
                <w:sz w:val="20"/>
              </w:rPr>
              <w:t xml:space="preserve"> </w:t>
            </w:r>
            <w:r>
              <w:rPr>
                <w:sz w:val="20"/>
              </w:rPr>
              <w:t>credit</w:t>
            </w:r>
            <w:r>
              <w:rPr>
                <w:spacing w:val="-8"/>
                <w:sz w:val="20"/>
              </w:rPr>
              <w:t xml:space="preserve"> </w:t>
            </w:r>
            <w:r>
              <w:rPr>
                <w:spacing w:val="-2"/>
                <w:sz w:val="20"/>
              </w:rPr>
              <w:t>hours</w:t>
            </w:r>
          </w:p>
        </w:tc>
      </w:tr>
      <w:tr w:rsidR="00190355" w14:paraId="4488CC79" w14:textId="77777777">
        <w:trPr>
          <w:trHeight w:val="256"/>
        </w:trPr>
        <w:tc>
          <w:tcPr>
            <w:tcW w:w="1531" w:type="dxa"/>
          </w:tcPr>
          <w:p w14:paraId="5A4D0292"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619</w:t>
            </w:r>
          </w:p>
        </w:tc>
        <w:tc>
          <w:tcPr>
            <w:tcW w:w="1349" w:type="dxa"/>
          </w:tcPr>
          <w:p w14:paraId="5768868F" w14:textId="77777777" w:rsidR="00190355" w:rsidRDefault="00190355">
            <w:pPr>
              <w:pStyle w:val="TableParagraph"/>
              <w:rPr>
                <w:rFonts w:ascii="Times New Roman"/>
                <w:sz w:val="18"/>
              </w:rPr>
            </w:pPr>
          </w:p>
        </w:tc>
        <w:tc>
          <w:tcPr>
            <w:tcW w:w="1440" w:type="dxa"/>
          </w:tcPr>
          <w:p w14:paraId="5FFF0EE3" w14:textId="77777777" w:rsidR="00190355" w:rsidRDefault="00190355">
            <w:pPr>
              <w:pStyle w:val="TableParagraph"/>
              <w:rPr>
                <w:rFonts w:ascii="Times New Roman"/>
                <w:sz w:val="18"/>
              </w:rPr>
            </w:pPr>
          </w:p>
        </w:tc>
        <w:tc>
          <w:tcPr>
            <w:tcW w:w="1351" w:type="dxa"/>
          </w:tcPr>
          <w:p w14:paraId="56EB0CBB" w14:textId="77777777" w:rsidR="00190355" w:rsidRDefault="00190355">
            <w:pPr>
              <w:pStyle w:val="TableParagraph"/>
              <w:rPr>
                <w:rFonts w:ascii="Times New Roman"/>
                <w:sz w:val="18"/>
              </w:rPr>
            </w:pPr>
          </w:p>
        </w:tc>
        <w:tc>
          <w:tcPr>
            <w:tcW w:w="3149" w:type="dxa"/>
          </w:tcPr>
          <w:p w14:paraId="12543BDA" w14:textId="77777777" w:rsidR="00190355" w:rsidRDefault="00580E3B">
            <w:pPr>
              <w:pStyle w:val="TableParagraph"/>
              <w:spacing w:before="2"/>
              <w:ind w:left="112"/>
              <w:rPr>
                <w:sz w:val="20"/>
              </w:rPr>
            </w:pPr>
            <w:r>
              <w:rPr>
                <w:spacing w:val="-2"/>
                <w:sz w:val="20"/>
              </w:rPr>
              <w:t>Elective</w:t>
            </w:r>
          </w:p>
        </w:tc>
      </w:tr>
      <w:tr w:rsidR="00190355" w14:paraId="3D5DBB71" w14:textId="77777777">
        <w:trPr>
          <w:trHeight w:val="251"/>
        </w:trPr>
        <w:tc>
          <w:tcPr>
            <w:tcW w:w="1531" w:type="dxa"/>
          </w:tcPr>
          <w:p w14:paraId="4F19133A"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701</w:t>
            </w:r>
          </w:p>
        </w:tc>
        <w:tc>
          <w:tcPr>
            <w:tcW w:w="1349" w:type="dxa"/>
          </w:tcPr>
          <w:p w14:paraId="100366AC" w14:textId="77777777" w:rsidR="00190355" w:rsidRDefault="00190355">
            <w:pPr>
              <w:pStyle w:val="TableParagraph"/>
              <w:rPr>
                <w:rFonts w:ascii="Times New Roman"/>
                <w:sz w:val="18"/>
              </w:rPr>
            </w:pPr>
          </w:p>
        </w:tc>
        <w:tc>
          <w:tcPr>
            <w:tcW w:w="1440" w:type="dxa"/>
          </w:tcPr>
          <w:p w14:paraId="6D869CB6" w14:textId="77777777" w:rsidR="00190355" w:rsidRDefault="00190355">
            <w:pPr>
              <w:pStyle w:val="TableParagraph"/>
              <w:rPr>
                <w:rFonts w:ascii="Times New Roman"/>
                <w:sz w:val="18"/>
              </w:rPr>
            </w:pPr>
          </w:p>
        </w:tc>
        <w:tc>
          <w:tcPr>
            <w:tcW w:w="1351" w:type="dxa"/>
          </w:tcPr>
          <w:p w14:paraId="6036F637" w14:textId="77777777" w:rsidR="00190355" w:rsidRDefault="00190355">
            <w:pPr>
              <w:pStyle w:val="TableParagraph"/>
              <w:rPr>
                <w:rFonts w:ascii="Times New Roman"/>
                <w:sz w:val="18"/>
              </w:rPr>
            </w:pPr>
          </w:p>
        </w:tc>
        <w:tc>
          <w:tcPr>
            <w:tcW w:w="3149" w:type="dxa"/>
          </w:tcPr>
          <w:p w14:paraId="37907ED0" w14:textId="77777777" w:rsidR="00190355" w:rsidRDefault="00580E3B">
            <w:pPr>
              <w:pStyle w:val="TableParagraph"/>
              <w:spacing w:line="229" w:lineRule="exact"/>
              <w:ind w:left="112"/>
              <w:rPr>
                <w:sz w:val="20"/>
              </w:rPr>
            </w:pPr>
            <w:r>
              <w:rPr>
                <w:spacing w:val="-2"/>
                <w:sz w:val="20"/>
              </w:rPr>
              <w:t>Elective</w:t>
            </w:r>
          </w:p>
        </w:tc>
      </w:tr>
    </w:tbl>
    <w:p w14:paraId="4FECBBA3" w14:textId="77777777" w:rsidR="00190355" w:rsidRDefault="00190355">
      <w:pPr>
        <w:pStyle w:val="BodyText"/>
        <w:spacing w:before="98"/>
        <w:ind w:left="0"/>
        <w:rPr>
          <w:sz w:val="26"/>
        </w:rPr>
      </w:pPr>
    </w:p>
    <w:p w14:paraId="47E73109" w14:textId="77777777" w:rsidR="00190355" w:rsidRDefault="00580E3B">
      <w:pPr>
        <w:pStyle w:val="Heading4"/>
        <w:rPr>
          <w:u w:val="none"/>
        </w:rPr>
      </w:pPr>
      <w:bookmarkStart w:id="100" w:name="Public_Law_Concentration"/>
      <w:bookmarkStart w:id="101" w:name="_bookmark52"/>
      <w:bookmarkEnd w:id="100"/>
      <w:bookmarkEnd w:id="101"/>
      <w:r>
        <w:t>Public</w:t>
      </w:r>
      <w:r>
        <w:rPr>
          <w:spacing w:val="-8"/>
        </w:rPr>
        <w:t xml:space="preserve"> </w:t>
      </w:r>
      <w:r>
        <w:t>Law</w:t>
      </w:r>
      <w:r>
        <w:rPr>
          <w:spacing w:val="-5"/>
        </w:rPr>
        <w:t xml:space="preserve"> </w:t>
      </w:r>
      <w:r>
        <w:rPr>
          <w:spacing w:val="-2"/>
        </w:rPr>
        <w:t>Concentration</w:t>
      </w:r>
    </w:p>
    <w:p w14:paraId="0B50F16D" w14:textId="77777777" w:rsidR="00190355" w:rsidRDefault="00580E3B">
      <w:pPr>
        <w:pStyle w:val="BodyText"/>
        <w:spacing w:before="118"/>
        <w:ind w:right="710"/>
      </w:pPr>
      <w:r>
        <w:t>In addition to satisfying all course requirements for the subfield of American Government, it is recommended for students who wish to develop an area of concentration in Public Law to complete</w:t>
      </w:r>
      <w:r>
        <w:rPr>
          <w:spacing w:val="-4"/>
        </w:rPr>
        <w:t xml:space="preserve"> </w:t>
      </w:r>
      <w:r>
        <w:t>POLS</w:t>
      </w:r>
      <w:r>
        <w:rPr>
          <w:spacing w:val="-3"/>
        </w:rPr>
        <w:t xml:space="preserve"> </w:t>
      </w:r>
      <w:r>
        <w:t>610</w:t>
      </w:r>
      <w:r>
        <w:rPr>
          <w:spacing w:val="-3"/>
        </w:rPr>
        <w:t xml:space="preserve"> </w:t>
      </w:r>
      <w:r>
        <w:t>(Seminar</w:t>
      </w:r>
      <w:r>
        <w:rPr>
          <w:spacing w:val="-4"/>
        </w:rPr>
        <w:t xml:space="preserve"> </w:t>
      </w:r>
      <w:r>
        <w:t>in</w:t>
      </w:r>
      <w:r>
        <w:rPr>
          <w:spacing w:val="-3"/>
        </w:rPr>
        <w:t xml:space="preserve"> </w:t>
      </w:r>
      <w:r>
        <w:t>the</w:t>
      </w:r>
      <w:r>
        <w:rPr>
          <w:spacing w:val="-4"/>
        </w:rPr>
        <w:t xml:space="preserve"> </w:t>
      </w:r>
      <w:r>
        <w:t>Judicial</w:t>
      </w:r>
      <w:r>
        <w:rPr>
          <w:spacing w:val="-3"/>
        </w:rPr>
        <w:t xml:space="preserve"> </w:t>
      </w:r>
      <w:r>
        <w:t>Process)</w:t>
      </w:r>
      <w:r>
        <w:rPr>
          <w:spacing w:val="-4"/>
        </w:rPr>
        <w:t xml:space="preserve"> </w:t>
      </w:r>
      <w:r>
        <w:t>and</w:t>
      </w:r>
      <w:r>
        <w:rPr>
          <w:spacing w:val="-2"/>
        </w:rPr>
        <w:t xml:space="preserve"> </w:t>
      </w:r>
      <w:r>
        <w:t>additional</w:t>
      </w:r>
      <w:r>
        <w:rPr>
          <w:spacing w:val="-3"/>
        </w:rPr>
        <w:t xml:space="preserve"> </w:t>
      </w:r>
      <w:r>
        <w:t>relevant</w:t>
      </w:r>
      <w:r>
        <w:rPr>
          <w:spacing w:val="-3"/>
        </w:rPr>
        <w:t xml:space="preserve"> </w:t>
      </w:r>
      <w:r>
        <w:t>courses</w:t>
      </w:r>
      <w:r>
        <w:rPr>
          <w:spacing w:val="-3"/>
        </w:rPr>
        <w:t xml:space="preserve"> </w:t>
      </w:r>
      <w:r>
        <w:t>decided</w:t>
      </w:r>
      <w:r>
        <w:rPr>
          <w:spacing w:val="-3"/>
        </w:rPr>
        <w:t xml:space="preserve"> </w:t>
      </w:r>
      <w:r>
        <w:t>in consultation with the Public Law faculty.</w:t>
      </w:r>
    </w:p>
    <w:p w14:paraId="3B4A9D31" w14:textId="77777777" w:rsidR="00190355" w:rsidRDefault="00580E3B">
      <w:pPr>
        <w:pStyle w:val="Heading3"/>
        <w:spacing w:before="251"/>
      </w:pPr>
      <w:bookmarkStart w:id="102" w:name="Comparative_Politics"/>
      <w:bookmarkStart w:id="103" w:name="_bookmark53"/>
      <w:bookmarkEnd w:id="102"/>
      <w:bookmarkEnd w:id="103"/>
      <w:r>
        <w:t>Comparative</w:t>
      </w:r>
      <w:r>
        <w:rPr>
          <w:spacing w:val="-14"/>
        </w:rPr>
        <w:t xml:space="preserve"> </w:t>
      </w:r>
      <w:r>
        <w:rPr>
          <w:spacing w:val="-2"/>
        </w:rPr>
        <w:t>Politics</w:t>
      </w:r>
    </w:p>
    <w:p w14:paraId="387D3C4A" w14:textId="77777777" w:rsidR="00190355" w:rsidRDefault="00580E3B">
      <w:pPr>
        <w:pStyle w:val="BodyText"/>
        <w:spacing w:before="48"/>
        <w:ind w:right="710"/>
      </w:pPr>
      <w:r>
        <w:t>Comparative Politics offerings include courses that provide a rigorous survey of theoretical approaches and methodological issues as well as courses with a focus on specific topics across countries and regions, using pertinent theories. POLS 660 (Seminar in Comparative Political Analysis) is required of all Ph.D. students and provides a rigorous survey of theoretical approaches</w:t>
      </w:r>
      <w:r>
        <w:rPr>
          <w:spacing w:val="-3"/>
        </w:rPr>
        <w:t xml:space="preserve"> </w:t>
      </w:r>
      <w:r>
        <w:t>and</w:t>
      </w:r>
      <w:r>
        <w:rPr>
          <w:spacing w:val="-3"/>
        </w:rPr>
        <w:t xml:space="preserve"> </w:t>
      </w:r>
      <w:r>
        <w:t>methodological</w:t>
      </w:r>
      <w:r>
        <w:rPr>
          <w:spacing w:val="-3"/>
        </w:rPr>
        <w:t xml:space="preserve"> </w:t>
      </w:r>
      <w:r>
        <w:t>issues.</w:t>
      </w:r>
      <w:r>
        <w:rPr>
          <w:spacing w:val="-3"/>
        </w:rPr>
        <w:t xml:space="preserve"> </w:t>
      </w:r>
      <w:r>
        <w:t>No</w:t>
      </w:r>
      <w:r>
        <w:rPr>
          <w:spacing w:val="-3"/>
        </w:rPr>
        <w:t xml:space="preserve"> </w:t>
      </w:r>
      <w:r>
        <w:t>single</w:t>
      </w:r>
      <w:r>
        <w:rPr>
          <w:spacing w:val="-4"/>
        </w:rPr>
        <w:t xml:space="preserve"> </w:t>
      </w:r>
      <w:r>
        <w:t>course</w:t>
      </w:r>
      <w:r>
        <w:rPr>
          <w:spacing w:val="-4"/>
        </w:rPr>
        <w:t xml:space="preserve"> </w:t>
      </w:r>
      <w:r>
        <w:t>can</w:t>
      </w:r>
      <w:r>
        <w:rPr>
          <w:spacing w:val="-3"/>
        </w:rPr>
        <w:t xml:space="preserve"> </w:t>
      </w:r>
      <w:r>
        <w:t>be</w:t>
      </w:r>
      <w:r>
        <w:rPr>
          <w:spacing w:val="-4"/>
        </w:rPr>
        <w:t xml:space="preserve"> </w:t>
      </w:r>
      <w:r>
        <w:t>used</w:t>
      </w:r>
      <w:r>
        <w:rPr>
          <w:spacing w:val="-3"/>
        </w:rPr>
        <w:t xml:space="preserve"> </w:t>
      </w:r>
      <w:r>
        <w:t>to</w:t>
      </w:r>
      <w:r>
        <w:rPr>
          <w:spacing w:val="-3"/>
        </w:rPr>
        <w:t xml:space="preserve"> </w:t>
      </w:r>
      <w:r>
        <w:t>meet</w:t>
      </w:r>
      <w:r>
        <w:rPr>
          <w:spacing w:val="-3"/>
        </w:rPr>
        <w:t xml:space="preserve"> </w:t>
      </w:r>
      <w:r>
        <w:t>the</w:t>
      </w:r>
      <w:r>
        <w:rPr>
          <w:spacing w:val="-4"/>
        </w:rPr>
        <w:t xml:space="preserve"> </w:t>
      </w:r>
      <w:r>
        <w:t>requirements</w:t>
      </w:r>
      <w:r>
        <w:rPr>
          <w:spacing w:val="-3"/>
        </w:rPr>
        <w:t xml:space="preserve"> </w:t>
      </w:r>
      <w:r>
        <w:t>of both Comparative Politics and another subfield. The topics covered in POLS 672 (Topics in Comparative Politics) and POLS 673 (Foreign Area Politics) change from semester to semester and therefore the courses may be repeated for up to nine credit hours.</w:t>
      </w:r>
    </w:p>
    <w:p w14:paraId="377EB468" w14:textId="77777777" w:rsidR="00190355" w:rsidRDefault="00190355">
      <w:pPr>
        <w:pStyle w:val="BodyText"/>
        <w:spacing w:before="172"/>
        <w:ind w:left="0"/>
        <w:rPr>
          <w:sz w:val="20"/>
        </w:r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349"/>
        <w:gridCol w:w="2251"/>
        <w:gridCol w:w="2340"/>
      </w:tblGrid>
      <w:tr w:rsidR="00190355" w14:paraId="589D6EC6" w14:textId="77777777">
        <w:trPr>
          <w:trHeight w:val="256"/>
        </w:trPr>
        <w:tc>
          <w:tcPr>
            <w:tcW w:w="1531" w:type="dxa"/>
            <w:vMerge w:val="restart"/>
          </w:tcPr>
          <w:p w14:paraId="12DBC53D" w14:textId="77777777" w:rsidR="00190355" w:rsidRDefault="00580E3B">
            <w:pPr>
              <w:pStyle w:val="TableParagraph"/>
              <w:spacing w:before="143"/>
              <w:ind w:left="112"/>
              <w:rPr>
                <w:b/>
                <w:sz w:val="20"/>
              </w:rPr>
            </w:pPr>
            <w:r>
              <w:rPr>
                <w:b/>
                <w:spacing w:val="-2"/>
                <w:sz w:val="20"/>
              </w:rPr>
              <w:t>COURSES</w:t>
            </w:r>
          </w:p>
        </w:tc>
        <w:tc>
          <w:tcPr>
            <w:tcW w:w="3600" w:type="dxa"/>
            <w:gridSpan w:val="2"/>
          </w:tcPr>
          <w:p w14:paraId="142A6544" w14:textId="77777777" w:rsidR="00190355" w:rsidRDefault="00580E3B">
            <w:pPr>
              <w:pStyle w:val="TableParagraph"/>
              <w:spacing w:before="4"/>
              <w:ind w:left="112"/>
              <w:rPr>
                <w:b/>
                <w:sz w:val="20"/>
              </w:rPr>
            </w:pPr>
            <w:r>
              <w:rPr>
                <w:b/>
                <w:sz w:val="20"/>
              </w:rPr>
              <w:t>Required</w:t>
            </w:r>
            <w:r>
              <w:rPr>
                <w:b/>
                <w:spacing w:val="-9"/>
                <w:sz w:val="20"/>
              </w:rPr>
              <w:t xml:space="preserve"> </w:t>
            </w:r>
            <w:r>
              <w:rPr>
                <w:b/>
                <w:sz w:val="20"/>
              </w:rPr>
              <w:t>of</w:t>
            </w:r>
            <w:r>
              <w:rPr>
                <w:b/>
                <w:spacing w:val="-9"/>
                <w:sz w:val="20"/>
              </w:rPr>
              <w:t xml:space="preserve"> </w:t>
            </w:r>
            <w:r>
              <w:rPr>
                <w:b/>
                <w:sz w:val="20"/>
              </w:rPr>
              <w:t>Comparative</w:t>
            </w:r>
            <w:r>
              <w:rPr>
                <w:b/>
                <w:spacing w:val="-7"/>
                <w:sz w:val="20"/>
              </w:rPr>
              <w:t xml:space="preserve"> </w:t>
            </w:r>
            <w:r>
              <w:rPr>
                <w:b/>
                <w:spacing w:val="-2"/>
                <w:sz w:val="20"/>
              </w:rPr>
              <w:t>Politics</w:t>
            </w:r>
          </w:p>
        </w:tc>
        <w:tc>
          <w:tcPr>
            <w:tcW w:w="2340" w:type="dxa"/>
            <w:vMerge w:val="restart"/>
          </w:tcPr>
          <w:p w14:paraId="397BACB5" w14:textId="77777777" w:rsidR="00190355" w:rsidRDefault="00580E3B">
            <w:pPr>
              <w:pStyle w:val="TableParagraph"/>
              <w:spacing w:before="143"/>
              <w:ind w:left="112"/>
              <w:rPr>
                <w:b/>
                <w:sz w:val="20"/>
              </w:rPr>
            </w:pPr>
            <w:r>
              <w:rPr>
                <w:b/>
                <w:spacing w:val="-2"/>
                <w:sz w:val="20"/>
              </w:rPr>
              <w:t>COMMENTS</w:t>
            </w:r>
          </w:p>
        </w:tc>
      </w:tr>
      <w:tr w:rsidR="00190355" w14:paraId="5273AA3D" w14:textId="77777777">
        <w:trPr>
          <w:trHeight w:val="253"/>
        </w:trPr>
        <w:tc>
          <w:tcPr>
            <w:tcW w:w="1531" w:type="dxa"/>
            <w:vMerge/>
            <w:tcBorders>
              <w:top w:val="nil"/>
            </w:tcBorders>
          </w:tcPr>
          <w:p w14:paraId="2AAF85A9" w14:textId="77777777" w:rsidR="00190355" w:rsidRDefault="00190355">
            <w:pPr>
              <w:rPr>
                <w:sz w:val="2"/>
                <w:szCs w:val="2"/>
              </w:rPr>
            </w:pPr>
          </w:p>
        </w:tc>
        <w:tc>
          <w:tcPr>
            <w:tcW w:w="1349" w:type="dxa"/>
          </w:tcPr>
          <w:p w14:paraId="2AA7752B" w14:textId="77777777" w:rsidR="00190355" w:rsidRDefault="00580E3B">
            <w:pPr>
              <w:pStyle w:val="TableParagraph"/>
              <w:spacing w:line="229" w:lineRule="exact"/>
              <w:ind w:left="16" w:right="60"/>
              <w:jc w:val="center"/>
              <w:rPr>
                <w:b/>
                <w:sz w:val="20"/>
              </w:rPr>
            </w:pPr>
            <w:r>
              <w:rPr>
                <w:b/>
                <w:sz w:val="20"/>
              </w:rPr>
              <w:t>1</w:t>
            </w:r>
            <w:r>
              <w:rPr>
                <w:b/>
                <w:sz w:val="20"/>
                <w:vertAlign w:val="superscript"/>
              </w:rPr>
              <w:t>st</w:t>
            </w:r>
            <w:r>
              <w:rPr>
                <w:b/>
                <w:spacing w:val="-6"/>
                <w:sz w:val="20"/>
              </w:rPr>
              <w:t xml:space="preserve"> </w:t>
            </w:r>
            <w:r>
              <w:rPr>
                <w:b/>
                <w:spacing w:val="-2"/>
                <w:sz w:val="20"/>
              </w:rPr>
              <w:t>Subfield</w:t>
            </w:r>
          </w:p>
        </w:tc>
        <w:tc>
          <w:tcPr>
            <w:tcW w:w="2251" w:type="dxa"/>
          </w:tcPr>
          <w:p w14:paraId="7546C51D" w14:textId="77777777" w:rsidR="00190355" w:rsidRDefault="00580E3B">
            <w:pPr>
              <w:pStyle w:val="TableParagraph"/>
              <w:spacing w:line="229" w:lineRule="exact"/>
              <w:ind w:right="1015"/>
              <w:jc w:val="right"/>
              <w:rPr>
                <w:b/>
                <w:sz w:val="20"/>
              </w:rPr>
            </w:pPr>
            <w:r>
              <w:rPr>
                <w:b/>
                <w:sz w:val="20"/>
              </w:rPr>
              <w:t>2</w:t>
            </w:r>
            <w:r>
              <w:rPr>
                <w:b/>
                <w:sz w:val="20"/>
                <w:vertAlign w:val="superscript"/>
              </w:rPr>
              <w:t>nd</w:t>
            </w:r>
            <w:r>
              <w:rPr>
                <w:b/>
                <w:spacing w:val="-5"/>
                <w:sz w:val="20"/>
              </w:rPr>
              <w:t xml:space="preserve"> </w:t>
            </w:r>
            <w:r>
              <w:rPr>
                <w:b/>
                <w:spacing w:val="-2"/>
                <w:sz w:val="20"/>
              </w:rPr>
              <w:t>Subfield</w:t>
            </w:r>
          </w:p>
        </w:tc>
        <w:tc>
          <w:tcPr>
            <w:tcW w:w="2340" w:type="dxa"/>
            <w:vMerge/>
            <w:tcBorders>
              <w:top w:val="nil"/>
            </w:tcBorders>
          </w:tcPr>
          <w:p w14:paraId="3704E937" w14:textId="77777777" w:rsidR="00190355" w:rsidRDefault="00190355">
            <w:pPr>
              <w:rPr>
                <w:sz w:val="2"/>
                <w:szCs w:val="2"/>
              </w:rPr>
            </w:pPr>
          </w:p>
        </w:tc>
      </w:tr>
      <w:tr w:rsidR="00190355" w14:paraId="36D72A9F" w14:textId="77777777">
        <w:trPr>
          <w:trHeight w:val="251"/>
        </w:trPr>
        <w:tc>
          <w:tcPr>
            <w:tcW w:w="1531" w:type="dxa"/>
          </w:tcPr>
          <w:p w14:paraId="3A56B609"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660</w:t>
            </w:r>
          </w:p>
        </w:tc>
        <w:tc>
          <w:tcPr>
            <w:tcW w:w="1349" w:type="dxa"/>
          </w:tcPr>
          <w:p w14:paraId="2B9242E0" w14:textId="77777777" w:rsidR="00190355" w:rsidRDefault="00580E3B">
            <w:pPr>
              <w:pStyle w:val="TableParagraph"/>
              <w:spacing w:line="229" w:lineRule="exact"/>
              <w:ind w:left="60" w:right="44"/>
              <w:jc w:val="center"/>
              <w:rPr>
                <w:b/>
                <w:sz w:val="20"/>
              </w:rPr>
            </w:pPr>
            <w:r>
              <w:rPr>
                <w:b/>
                <w:spacing w:val="-10"/>
                <w:sz w:val="20"/>
              </w:rPr>
              <w:t>X</w:t>
            </w:r>
          </w:p>
        </w:tc>
        <w:tc>
          <w:tcPr>
            <w:tcW w:w="2251" w:type="dxa"/>
          </w:tcPr>
          <w:p w14:paraId="251C496B" w14:textId="77777777" w:rsidR="00190355" w:rsidRDefault="00580E3B">
            <w:pPr>
              <w:pStyle w:val="TableParagraph"/>
              <w:spacing w:line="229" w:lineRule="exact"/>
              <w:ind w:right="1044"/>
              <w:jc w:val="right"/>
              <w:rPr>
                <w:b/>
                <w:sz w:val="20"/>
              </w:rPr>
            </w:pPr>
            <w:r>
              <w:rPr>
                <w:b/>
                <w:spacing w:val="-10"/>
                <w:sz w:val="20"/>
              </w:rPr>
              <w:t>X</w:t>
            </w:r>
          </w:p>
        </w:tc>
        <w:tc>
          <w:tcPr>
            <w:tcW w:w="2340" w:type="dxa"/>
          </w:tcPr>
          <w:p w14:paraId="493950A2" w14:textId="77777777" w:rsidR="00190355" w:rsidRDefault="00580E3B">
            <w:pPr>
              <w:pStyle w:val="TableParagraph"/>
              <w:spacing w:line="229" w:lineRule="exact"/>
              <w:ind w:left="112"/>
              <w:rPr>
                <w:sz w:val="20"/>
              </w:rPr>
            </w:pPr>
            <w:r>
              <w:rPr>
                <w:spacing w:val="-4"/>
                <w:sz w:val="20"/>
              </w:rPr>
              <w:t>Core</w:t>
            </w:r>
          </w:p>
        </w:tc>
      </w:tr>
      <w:tr w:rsidR="00190355" w14:paraId="4B48D972" w14:textId="77777777">
        <w:trPr>
          <w:trHeight w:val="256"/>
        </w:trPr>
        <w:tc>
          <w:tcPr>
            <w:tcW w:w="1531" w:type="dxa"/>
          </w:tcPr>
          <w:p w14:paraId="778AF272" w14:textId="77777777" w:rsidR="00190355" w:rsidRDefault="00580E3B">
            <w:pPr>
              <w:pStyle w:val="TableParagraph"/>
              <w:spacing w:before="4"/>
              <w:ind w:left="112"/>
              <w:rPr>
                <w:sz w:val="20"/>
              </w:rPr>
            </w:pPr>
            <w:r>
              <w:rPr>
                <w:sz w:val="20"/>
              </w:rPr>
              <w:t>POLS</w:t>
            </w:r>
            <w:r>
              <w:rPr>
                <w:spacing w:val="-6"/>
                <w:sz w:val="20"/>
              </w:rPr>
              <w:t xml:space="preserve"> </w:t>
            </w:r>
            <w:r>
              <w:rPr>
                <w:spacing w:val="-5"/>
                <w:sz w:val="20"/>
              </w:rPr>
              <w:t>621</w:t>
            </w:r>
          </w:p>
        </w:tc>
        <w:tc>
          <w:tcPr>
            <w:tcW w:w="1349" w:type="dxa"/>
          </w:tcPr>
          <w:p w14:paraId="2883F3B4" w14:textId="77777777" w:rsidR="00190355" w:rsidRDefault="00190355">
            <w:pPr>
              <w:pStyle w:val="TableParagraph"/>
              <w:rPr>
                <w:rFonts w:ascii="Times New Roman"/>
                <w:sz w:val="18"/>
              </w:rPr>
            </w:pPr>
          </w:p>
        </w:tc>
        <w:tc>
          <w:tcPr>
            <w:tcW w:w="2251" w:type="dxa"/>
          </w:tcPr>
          <w:p w14:paraId="692916A2" w14:textId="77777777" w:rsidR="00190355" w:rsidRDefault="00190355">
            <w:pPr>
              <w:pStyle w:val="TableParagraph"/>
              <w:rPr>
                <w:rFonts w:ascii="Times New Roman"/>
                <w:sz w:val="18"/>
              </w:rPr>
            </w:pPr>
          </w:p>
        </w:tc>
        <w:tc>
          <w:tcPr>
            <w:tcW w:w="2340" w:type="dxa"/>
          </w:tcPr>
          <w:p w14:paraId="68562150" w14:textId="77777777" w:rsidR="00190355" w:rsidRDefault="00190355">
            <w:pPr>
              <w:pStyle w:val="TableParagraph"/>
              <w:rPr>
                <w:rFonts w:ascii="Times New Roman"/>
                <w:sz w:val="18"/>
              </w:rPr>
            </w:pPr>
          </w:p>
        </w:tc>
      </w:tr>
      <w:tr w:rsidR="00190355" w14:paraId="26F71CF0" w14:textId="77777777">
        <w:trPr>
          <w:trHeight w:val="253"/>
        </w:trPr>
        <w:tc>
          <w:tcPr>
            <w:tcW w:w="1531" w:type="dxa"/>
          </w:tcPr>
          <w:p w14:paraId="44CACD05"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662</w:t>
            </w:r>
          </w:p>
        </w:tc>
        <w:tc>
          <w:tcPr>
            <w:tcW w:w="1349" w:type="dxa"/>
          </w:tcPr>
          <w:p w14:paraId="33281428" w14:textId="77777777" w:rsidR="00190355" w:rsidRDefault="00190355">
            <w:pPr>
              <w:pStyle w:val="TableParagraph"/>
              <w:rPr>
                <w:rFonts w:ascii="Times New Roman"/>
                <w:sz w:val="18"/>
              </w:rPr>
            </w:pPr>
          </w:p>
        </w:tc>
        <w:tc>
          <w:tcPr>
            <w:tcW w:w="2251" w:type="dxa"/>
          </w:tcPr>
          <w:p w14:paraId="239A061E" w14:textId="77777777" w:rsidR="00190355" w:rsidRDefault="00190355">
            <w:pPr>
              <w:pStyle w:val="TableParagraph"/>
              <w:rPr>
                <w:rFonts w:ascii="Times New Roman"/>
                <w:sz w:val="18"/>
              </w:rPr>
            </w:pPr>
          </w:p>
        </w:tc>
        <w:tc>
          <w:tcPr>
            <w:tcW w:w="2340" w:type="dxa"/>
          </w:tcPr>
          <w:p w14:paraId="66E98097" w14:textId="77777777" w:rsidR="00190355" w:rsidRDefault="00190355">
            <w:pPr>
              <w:pStyle w:val="TableParagraph"/>
              <w:rPr>
                <w:rFonts w:ascii="Times New Roman"/>
                <w:sz w:val="18"/>
              </w:rPr>
            </w:pPr>
          </w:p>
        </w:tc>
      </w:tr>
      <w:tr w:rsidR="00190355" w14:paraId="023307D3" w14:textId="77777777">
        <w:trPr>
          <w:trHeight w:val="256"/>
        </w:trPr>
        <w:tc>
          <w:tcPr>
            <w:tcW w:w="1531" w:type="dxa"/>
          </w:tcPr>
          <w:p w14:paraId="711DF53B"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664</w:t>
            </w:r>
          </w:p>
        </w:tc>
        <w:tc>
          <w:tcPr>
            <w:tcW w:w="1349" w:type="dxa"/>
          </w:tcPr>
          <w:p w14:paraId="2555D4AB" w14:textId="77777777" w:rsidR="00190355" w:rsidRDefault="00190355">
            <w:pPr>
              <w:pStyle w:val="TableParagraph"/>
              <w:rPr>
                <w:rFonts w:ascii="Times New Roman"/>
                <w:sz w:val="18"/>
              </w:rPr>
            </w:pPr>
          </w:p>
        </w:tc>
        <w:tc>
          <w:tcPr>
            <w:tcW w:w="2251" w:type="dxa"/>
          </w:tcPr>
          <w:p w14:paraId="68CC5DE3" w14:textId="77777777" w:rsidR="00190355" w:rsidRDefault="00190355">
            <w:pPr>
              <w:pStyle w:val="TableParagraph"/>
              <w:rPr>
                <w:rFonts w:ascii="Times New Roman"/>
                <w:sz w:val="18"/>
              </w:rPr>
            </w:pPr>
          </w:p>
        </w:tc>
        <w:tc>
          <w:tcPr>
            <w:tcW w:w="2340" w:type="dxa"/>
          </w:tcPr>
          <w:p w14:paraId="033ACF65" w14:textId="77777777" w:rsidR="00190355" w:rsidRDefault="00190355">
            <w:pPr>
              <w:pStyle w:val="TableParagraph"/>
              <w:rPr>
                <w:rFonts w:ascii="Times New Roman"/>
                <w:sz w:val="18"/>
              </w:rPr>
            </w:pPr>
          </w:p>
        </w:tc>
      </w:tr>
      <w:tr w:rsidR="00190355" w14:paraId="448F5AA9" w14:textId="77777777">
        <w:trPr>
          <w:trHeight w:val="253"/>
        </w:trPr>
        <w:tc>
          <w:tcPr>
            <w:tcW w:w="1531" w:type="dxa"/>
          </w:tcPr>
          <w:p w14:paraId="7ABFCA9F"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667</w:t>
            </w:r>
          </w:p>
        </w:tc>
        <w:tc>
          <w:tcPr>
            <w:tcW w:w="1349" w:type="dxa"/>
          </w:tcPr>
          <w:p w14:paraId="2ACD239B" w14:textId="77777777" w:rsidR="00190355" w:rsidRDefault="00190355">
            <w:pPr>
              <w:pStyle w:val="TableParagraph"/>
              <w:rPr>
                <w:rFonts w:ascii="Times New Roman"/>
                <w:sz w:val="18"/>
              </w:rPr>
            </w:pPr>
          </w:p>
        </w:tc>
        <w:tc>
          <w:tcPr>
            <w:tcW w:w="2251" w:type="dxa"/>
          </w:tcPr>
          <w:p w14:paraId="1ADBA83C" w14:textId="77777777" w:rsidR="00190355" w:rsidRDefault="00190355">
            <w:pPr>
              <w:pStyle w:val="TableParagraph"/>
              <w:rPr>
                <w:rFonts w:ascii="Times New Roman"/>
                <w:sz w:val="18"/>
              </w:rPr>
            </w:pPr>
          </w:p>
        </w:tc>
        <w:tc>
          <w:tcPr>
            <w:tcW w:w="2340" w:type="dxa"/>
          </w:tcPr>
          <w:p w14:paraId="77D1BEBD" w14:textId="77777777" w:rsidR="00190355" w:rsidRDefault="00190355">
            <w:pPr>
              <w:pStyle w:val="TableParagraph"/>
              <w:rPr>
                <w:rFonts w:ascii="Times New Roman"/>
                <w:sz w:val="18"/>
              </w:rPr>
            </w:pPr>
          </w:p>
        </w:tc>
      </w:tr>
      <w:tr w:rsidR="00190355" w14:paraId="6EC38299" w14:textId="77777777">
        <w:trPr>
          <w:trHeight w:val="251"/>
        </w:trPr>
        <w:tc>
          <w:tcPr>
            <w:tcW w:w="1531" w:type="dxa"/>
          </w:tcPr>
          <w:p w14:paraId="4A95E4EE"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668</w:t>
            </w:r>
          </w:p>
        </w:tc>
        <w:tc>
          <w:tcPr>
            <w:tcW w:w="1349" w:type="dxa"/>
          </w:tcPr>
          <w:p w14:paraId="737C48A3" w14:textId="77777777" w:rsidR="00190355" w:rsidRDefault="00190355">
            <w:pPr>
              <w:pStyle w:val="TableParagraph"/>
              <w:rPr>
                <w:rFonts w:ascii="Times New Roman"/>
                <w:sz w:val="18"/>
              </w:rPr>
            </w:pPr>
          </w:p>
        </w:tc>
        <w:tc>
          <w:tcPr>
            <w:tcW w:w="2251" w:type="dxa"/>
          </w:tcPr>
          <w:p w14:paraId="01FB8EAD" w14:textId="77777777" w:rsidR="00190355" w:rsidRDefault="00190355">
            <w:pPr>
              <w:pStyle w:val="TableParagraph"/>
              <w:rPr>
                <w:rFonts w:ascii="Times New Roman"/>
                <w:sz w:val="18"/>
              </w:rPr>
            </w:pPr>
          </w:p>
        </w:tc>
        <w:tc>
          <w:tcPr>
            <w:tcW w:w="2340" w:type="dxa"/>
          </w:tcPr>
          <w:p w14:paraId="2A9D4742" w14:textId="77777777" w:rsidR="00190355" w:rsidRDefault="00190355">
            <w:pPr>
              <w:pStyle w:val="TableParagraph"/>
              <w:rPr>
                <w:rFonts w:ascii="Times New Roman"/>
                <w:sz w:val="18"/>
              </w:rPr>
            </w:pPr>
          </w:p>
        </w:tc>
      </w:tr>
      <w:tr w:rsidR="00190355" w14:paraId="103C5006" w14:textId="77777777">
        <w:trPr>
          <w:trHeight w:val="256"/>
        </w:trPr>
        <w:tc>
          <w:tcPr>
            <w:tcW w:w="1531" w:type="dxa"/>
          </w:tcPr>
          <w:p w14:paraId="5D760D55" w14:textId="77777777" w:rsidR="00190355" w:rsidRDefault="00580E3B">
            <w:pPr>
              <w:pStyle w:val="TableParagraph"/>
              <w:spacing w:before="4"/>
              <w:ind w:left="112"/>
              <w:rPr>
                <w:sz w:val="20"/>
              </w:rPr>
            </w:pPr>
            <w:r>
              <w:rPr>
                <w:sz w:val="20"/>
              </w:rPr>
              <w:t>POLS</w:t>
            </w:r>
            <w:r>
              <w:rPr>
                <w:spacing w:val="-6"/>
                <w:sz w:val="20"/>
              </w:rPr>
              <w:t xml:space="preserve"> </w:t>
            </w:r>
            <w:r>
              <w:rPr>
                <w:spacing w:val="-5"/>
                <w:sz w:val="20"/>
              </w:rPr>
              <w:t>669</w:t>
            </w:r>
          </w:p>
        </w:tc>
        <w:tc>
          <w:tcPr>
            <w:tcW w:w="1349" w:type="dxa"/>
          </w:tcPr>
          <w:p w14:paraId="14EA697F" w14:textId="77777777" w:rsidR="00190355" w:rsidRDefault="00190355">
            <w:pPr>
              <w:pStyle w:val="TableParagraph"/>
              <w:rPr>
                <w:rFonts w:ascii="Times New Roman"/>
                <w:sz w:val="18"/>
              </w:rPr>
            </w:pPr>
          </w:p>
        </w:tc>
        <w:tc>
          <w:tcPr>
            <w:tcW w:w="2251" w:type="dxa"/>
          </w:tcPr>
          <w:p w14:paraId="7FDDEB06" w14:textId="77777777" w:rsidR="00190355" w:rsidRDefault="00190355">
            <w:pPr>
              <w:pStyle w:val="TableParagraph"/>
              <w:rPr>
                <w:rFonts w:ascii="Times New Roman"/>
                <w:sz w:val="18"/>
              </w:rPr>
            </w:pPr>
          </w:p>
        </w:tc>
        <w:tc>
          <w:tcPr>
            <w:tcW w:w="2340" w:type="dxa"/>
          </w:tcPr>
          <w:p w14:paraId="7F8E46BA" w14:textId="77777777" w:rsidR="00190355" w:rsidRDefault="00190355">
            <w:pPr>
              <w:pStyle w:val="TableParagraph"/>
              <w:rPr>
                <w:rFonts w:ascii="Times New Roman"/>
                <w:sz w:val="18"/>
              </w:rPr>
            </w:pPr>
          </w:p>
        </w:tc>
      </w:tr>
      <w:tr w:rsidR="00190355" w14:paraId="5380EBD1" w14:textId="77777777">
        <w:trPr>
          <w:trHeight w:val="253"/>
        </w:trPr>
        <w:tc>
          <w:tcPr>
            <w:tcW w:w="1531" w:type="dxa"/>
          </w:tcPr>
          <w:p w14:paraId="74D6B2CB"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671</w:t>
            </w:r>
          </w:p>
        </w:tc>
        <w:tc>
          <w:tcPr>
            <w:tcW w:w="1349" w:type="dxa"/>
          </w:tcPr>
          <w:p w14:paraId="6B9613EC" w14:textId="77777777" w:rsidR="00190355" w:rsidRDefault="00190355">
            <w:pPr>
              <w:pStyle w:val="TableParagraph"/>
              <w:rPr>
                <w:rFonts w:ascii="Times New Roman"/>
                <w:sz w:val="18"/>
              </w:rPr>
            </w:pPr>
          </w:p>
        </w:tc>
        <w:tc>
          <w:tcPr>
            <w:tcW w:w="2251" w:type="dxa"/>
          </w:tcPr>
          <w:p w14:paraId="77874070" w14:textId="77777777" w:rsidR="00190355" w:rsidRDefault="00190355">
            <w:pPr>
              <w:pStyle w:val="TableParagraph"/>
              <w:rPr>
                <w:rFonts w:ascii="Times New Roman"/>
                <w:sz w:val="18"/>
              </w:rPr>
            </w:pPr>
          </w:p>
        </w:tc>
        <w:tc>
          <w:tcPr>
            <w:tcW w:w="2340" w:type="dxa"/>
          </w:tcPr>
          <w:p w14:paraId="1AC004B2" w14:textId="77777777" w:rsidR="00190355" w:rsidRDefault="00190355">
            <w:pPr>
              <w:pStyle w:val="TableParagraph"/>
              <w:rPr>
                <w:rFonts w:ascii="Times New Roman"/>
                <w:sz w:val="18"/>
              </w:rPr>
            </w:pPr>
          </w:p>
        </w:tc>
      </w:tr>
    </w:tbl>
    <w:p w14:paraId="13E391E3" w14:textId="77777777" w:rsidR="00190355" w:rsidRDefault="00190355">
      <w:pPr>
        <w:rPr>
          <w:sz w:val="18"/>
        </w:rPr>
        <w:sectPr w:rsidR="00190355">
          <w:pgSz w:w="12240" w:h="15840"/>
          <w:pgMar w:top="1360" w:right="800" w:bottom="1581" w:left="1200" w:header="0" w:footer="982" w:gutter="0"/>
          <w:cols w:space="720"/>
        </w:sect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349"/>
        <w:gridCol w:w="2251"/>
        <w:gridCol w:w="2340"/>
      </w:tblGrid>
      <w:tr w:rsidR="00190355" w14:paraId="54163092" w14:textId="77777777">
        <w:trPr>
          <w:trHeight w:val="253"/>
        </w:trPr>
        <w:tc>
          <w:tcPr>
            <w:tcW w:w="1531" w:type="dxa"/>
          </w:tcPr>
          <w:p w14:paraId="1C606697" w14:textId="77777777" w:rsidR="00190355" w:rsidRDefault="00580E3B">
            <w:pPr>
              <w:pStyle w:val="TableParagraph"/>
              <w:spacing w:line="229" w:lineRule="exact"/>
              <w:ind w:left="112"/>
              <w:rPr>
                <w:sz w:val="20"/>
              </w:rPr>
            </w:pPr>
            <w:r>
              <w:rPr>
                <w:sz w:val="20"/>
              </w:rPr>
              <w:lastRenderedPageBreak/>
              <w:t>POLS</w:t>
            </w:r>
            <w:r>
              <w:rPr>
                <w:spacing w:val="-6"/>
                <w:sz w:val="20"/>
              </w:rPr>
              <w:t xml:space="preserve"> </w:t>
            </w:r>
            <w:r>
              <w:rPr>
                <w:spacing w:val="-5"/>
                <w:sz w:val="20"/>
              </w:rPr>
              <w:t>672</w:t>
            </w:r>
          </w:p>
        </w:tc>
        <w:tc>
          <w:tcPr>
            <w:tcW w:w="1349" w:type="dxa"/>
          </w:tcPr>
          <w:p w14:paraId="394C8061" w14:textId="77777777" w:rsidR="00190355" w:rsidRDefault="00190355">
            <w:pPr>
              <w:pStyle w:val="TableParagraph"/>
              <w:rPr>
                <w:rFonts w:ascii="Times New Roman"/>
                <w:sz w:val="18"/>
              </w:rPr>
            </w:pPr>
          </w:p>
        </w:tc>
        <w:tc>
          <w:tcPr>
            <w:tcW w:w="2251" w:type="dxa"/>
          </w:tcPr>
          <w:p w14:paraId="46E5D4B1" w14:textId="77777777" w:rsidR="00190355" w:rsidRDefault="00190355">
            <w:pPr>
              <w:pStyle w:val="TableParagraph"/>
              <w:rPr>
                <w:rFonts w:ascii="Times New Roman"/>
                <w:sz w:val="18"/>
              </w:rPr>
            </w:pPr>
          </w:p>
        </w:tc>
        <w:tc>
          <w:tcPr>
            <w:tcW w:w="2340" w:type="dxa"/>
          </w:tcPr>
          <w:p w14:paraId="7A1D60C4" w14:textId="77777777" w:rsidR="00190355" w:rsidRDefault="00580E3B">
            <w:pPr>
              <w:pStyle w:val="TableParagraph"/>
              <w:spacing w:line="229" w:lineRule="exact"/>
              <w:ind w:left="112"/>
              <w:rPr>
                <w:sz w:val="20"/>
              </w:rPr>
            </w:pPr>
            <w:r>
              <w:rPr>
                <w:sz w:val="20"/>
              </w:rPr>
              <w:t>Max</w:t>
            </w:r>
            <w:r>
              <w:rPr>
                <w:spacing w:val="-8"/>
                <w:sz w:val="20"/>
              </w:rPr>
              <w:t xml:space="preserve"> </w:t>
            </w:r>
            <w:r>
              <w:rPr>
                <w:sz w:val="20"/>
              </w:rPr>
              <w:t>nine</w:t>
            </w:r>
            <w:r>
              <w:rPr>
                <w:spacing w:val="-9"/>
                <w:sz w:val="20"/>
              </w:rPr>
              <w:t xml:space="preserve"> </w:t>
            </w:r>
            <w:r>
              <w:rPr>
                <w:sz w:val="20"/>
              </w:rPr>
              <w:t>credit</w:t>
            </w:r>
            <w:r>
              <w:rPr>
                <w:spacing w:val="-8"/>
                <w:sz w:val="20"/>
              </w:rPr>
              <w:t xml:space="preserve"> </w:t>
            </w:r>
            <w:r>
              <w:rPr>
                <w:spacing w:val="-2"/>
                <w:sz w:val="20"/>
              </w:rPr>
              <w:t>hours</w:t>
            </w:r>
          </w:p>
        </w:tc>
      </w:tr>
      <w:tr w:rsidR="00190355" w14:paraId="14BE202F" w14:textId="77777777">
        <w:trPr>
          <w:trHeight w:val="253"/>
        </w:trPr>
        <w:tc>
          <w:tcPr>
            <w:tcW w:w="1531" w:type="dxa"/>
          </w:tcPr>
          <w:p w14:paraId="72522422"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675</w:t>
            </w:r>
          </w:p>
        </w:tc>
        <w:tc>
          <w:tcPr>
            <w:tcW w:w="1349" w:type="dxa"/>
          </w:tcPr>
          <w:p w14:paraId="5441170C" w14:textId="77777777" w:rsidR="00190355" w:rsidRDefault="00190355">
            <w:pPr>
              <w:pStyle w:val="TableParagraph"/>
              <w:rPr>
                <w:rFonts w:ascii="Times New Roman"/>
                <w:sz w:val="18"/>
              </w:rPr>
            </w:pPr>
          </w:p>
        </w:tc>
        <w:tc>
          <w:tcPr>
            <w:tcW w:w="2251" w:type="dxa"/>
          </w:tcPr>
          <w:p w14:paraId="601E1A5F" w14:textId="77777777" w:rsidR="00190355" w:rsidRDefault="00190355">
            <w:pPr>
              <w:pStyle w:val="TableParagraph"/>
              <w:rPr>
                <w:rFonts w:ascii="Times New Roman"/>
                <w:sz w:val="18"/>
              </w:rPr>
            </w:pPr>
          </w:p>
        </w:tc>
        <w:tc>
          <w:tcPr>
            <w:tcW w:w="2340" w:type="dxa"/>
          </w:tcPr>
          <w:p w14:paraId="7DE6A7BE" w14:textId="77777777" w:rsidR="00190355" w:rsidRDefault="00190355">
            <w:pPr>
              <w:pStyle w:val="TableParagraph"/>
              <w:rPr>
                <w:rFonts w:ascii="Times New Roman"/>
                <w:sz w:val="18"/>
              </w:rPr>
            </w:pPr>
          </w:p>
        </w:tc>
      </w:tr>
      <w:tr w:rsidR="00190355" w14:paraId="4E78D11F" w14:textId="77777777">
        <w:trPr>
          <w:trHeight w:val="254"/>
        </w:trPr>
        <w:tc>
          <w:tcPr>
            <w:tcW w:w="1531" w:type="dxa"/>
          </w:tcPr>
          <w:p w14:paraId="5CE55DCD"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663</w:t>
            </w:r>
          </w:p>
        </w:tc>
        <w:tc>
          <w:tcPr>
            <w:tcW w:w="1349" w:type="dxa"/>
          </w:tcPr>
          <w:p w14:paraId="664C5A30" w14:textId="77777777" w:rsidR="00190355" w:rsidRDefault="00190355">
            <w:pPr>
              <w:pStyle w:val="TableParagraph"/>
              <w:rPr>
                <w:rFonts w:ascii="Times New Roman"/>
                <w:sz w:val="18"/>
              </w:rPr>
            </w:pPr>
          </w:p>
        </w:tc>
        <w:tc>
          <w:tcPr>
            <w:tcW w:w="2251" w:type="dxa"/>
          </w:tcPr>
          <w:p w14:paraId="1A2CBFAD" w14:textId="77777777" w:rsidR="00190355" w:rsidRDefault="00190355">
            <w:pPr>
              <w:pStyle w:val="TableParagraph"/>
              <w:rPr>
                <w:rFonts w:ascii="Times New Roman"/>
                <w:sz w:val="18"/>
              </w:rPr>
            </w:pPr>
          </w:p>
        </w:tc>
        <w:tc>
          <w:tcPr>
            <w:tcW w:w="2340" w:type="dxa"/>
          </w:tcPr>
          <w:p w14:paraId="41C21A54" w14:textId="77777777" w:rsidR="00190355" w:rsidRDefault="00190355">
            <w:pPr>
              <w:pStyle w:val="TableParagraph"/>
              <w:rPr>
                <w:rFonts w:ascii="Times New Roman"/>
                <w:sz w:val="18"/>
              </w:rPr>
            </w:pPr>
          </w:p>
        </w:tc>
      </w:tr>
      <w:tr w:rsidR="00190355" w14:paraId="327A3AC5" w14:textId="77777777">
        <w:trPr>
          <w:trHeight w:val="256"/>
        </w:trPr>
        <w:tc>
          <w:tcPr>
            <w:tcW w:w="1531" w:type="dxa"/>
          </w:tcPr>
          <w:p w14:paraId="0BFB6C7B"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666</w:t>
            </w:r>
          </w:p>
        </w:tc>
        <w:tc>
          <w:tcPr>
            <w:tcW w:w="1349" w:type="dxa"/>
          </w:tcPr>
          <w:p w14:paraId="477D5278" w14:textId="77777777" w:rsidR="00190355" w:rsidRDefault="00190355">
            <w:pPr>
              <w:pStyle w:val="TableParagraph"/>
              <w:rPr>
                <w:rFonts w:ascii="Times New Roman"/>
                <w:sz w:val="18"/>
              </w:rPr>
            </w:pPr>
          </w:p>
        </w:tc>
        <w:tc>
          <w:tcPr>
            <w:tcW w:w="2251" w:type="dxa"/>
          </w:tcPr>
          <w:p w14:paraId="2DD1B0BE" w14:textId="77777777" w:rsidR="00190355" w:rsidRDefault="00190355">
            <w:pPr>
              <w:pStyle w:val="TableParagraph"/>
              <w:rPr>
                <w:rFonts w:ascii="Times New Roman"/>
                <w:sz w:val="18"/>
              </w:rPr>
            </w:pPr>
          </w:p>
        </w:tc>
        <w:tc>
          <w:tcPr>
            <w:tcW w:w="2340" w:type="dxa"/>
          </w:tcPr>
          <w:p w14:paraId="6076391F" w14:textId="77777777" w:rsidR="00190355" w:rsidRDefault="00190355">
            <w:pPr>
              <w:pStyle w:val="TableParagraph"/>
              <w:rPr>
                <w:rFonts w:ascii="Times New Roman"/>
                <w:sz w:val="18"/>
              </w:rPr>
            </w:pPr>
          </w:p>
        </w:tc>
      </w:tr>
      <w:tr w:rsidR="00190355" w14:paraId="05FA8BC1" w14:textId="77777777">
        <w:trPr>
          <w:trHeight w:val="254"/>
        </w:trPr>
        <w:tc>
          <w:tcPr>
            <w:tcW w:w="1531" w:type="dxa"/>
          </w:tcPr>
          <w:p w14:paraId="162D6F9C"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670</w:t>
            </w:r>
          </w:p>
        </w:tc>
        <w:tc>
          <w:tcPr>
            <w:tcW w:w="1349" w:type="dxa"/>
          </w:tcPr>
          <w:p w14:paraId="681F778E" w14:textId="77777777" w:rsidR="00190355" w:rsidRDefault="00190355">
            <w:pPr>
              <w:pStyle w:val="TableParagraph"/>
              <w:rPr>
                <w:rFonts w:ascii="Times New Roman"/>
                <w:sz w:val="18"/>
              </w:rPr>
            </w:pPr>
          </w:p>
        </w:tc>
        <w:tc>
          <w:tcPr>
            <w:tcW w:w="2251" w:type="dxa"/>
          </w:tcPr>
          <w:p w14:paraId="1A3A7228" w14:textId="77777777" w:rsidR="00190355" w:rsidRDefault="00190355">
            <w:pPr>
              <w:pStyle w:val="TableParagraph"/>
              <w:rPr>
                <w:rFonts w:ascii="Times New Roman"/>
                <w:sz w:val="18"/>
              </w:rPr>
            </w:pPr>
          </w:p>
        </w:tc>
        <w:tc>
          <w:tcPr>
            <w:tcW w:w="2340" w:type="dxa"/>
          </w:tcPr>
          <w:p w14:paraId="4F3A2DC4" w14:textId="77777777" w:rsidR="00190355" w:rsidRDefault="00190355">
            <w:pPr>
              <w:pStyle w:val="TableParagraph"/>
              <w:rPr>
                <w:rFonts w:ascii="Times New Roman"/>
                <w:sz w:val="18"/>
              </w:rPr>
            </w:pPr>
          </w:p>
        </w:tc>
      </w:tr>
      <w:tr w:rsidR="00190355" w14:paraId="24C7B2F1" w14:textId="77777777">
        <w:trPr>
          <w:trHeight w:val="256"/>
        </w:trPr>
        <w:tc>
          <w:tcPr>
            <w:tcW w:w="1531" w:type="dxa"/>
          </w:tcPr>
          <w:p w14:paraId="77D00C87"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673</w:t>
            </w:r>
          </w:p>
        </w:tc>
        <w:tc>
          <w:tcPr>
            <w:tcW w:w="1349" w:type="dxa"/>
          </w:tcPr>
          <w:p w14:paraId="037D97B3" w14:textId="77777777" w:rsidR="00190355" w:rsidRDefault="00190355">
            <w:pPr>
              <w:pStyle w:val="TableParagraph"/>
              <w:rPr>
                <w:rFonts w:ascii="Times New Roman"/>
                <w:sz w:val="18"/>
              </w:rPr>
            </w:pPr>
          </w:p>
        </w:tc>
        <w:tc>
          <w:tcPr>
            <w:tcW w:w="2251" w:type="dxa"/>
          </w:tcPr>
          <w:p w14:paraId="04315CDD" w14:textId="77777777" w:rsidR="00190355" w:rsidRDefault="00190355">
            <w:pPr>
              <w:pStyle w:val="TableParagraph"/>
              <w:rPr>
                <w:rFonts w:ascii="Times New Roman"/>
                <w:sz w:val="18"/>
              </w:rPr>
            </w:pPr>
          </w:p>
        </w:tc>
        <w:tc>
          <w:tcPr>
            <w:tcW w:w="2340" w:type="dxa"/>
          </w:tcPr>
          <w:p w14:paraId="74C42B8D" w14:textId="77777777" w:rsidR="00190355" w:rsidRDefault="00580E3B">
            <w:pPr>
              <w:pStyle w:val="TableParagraph"/>
              <w:spacing w:before="2"/>
              <w:ind w:left="112"/>
              <w:rPr>
                <w:sz w:val="20"/>
              </w:rPr>
            </w:pPr>
            <w:r>
              <w:rPr>
                <w:sz w:val="20"/>
              </w:rPr>
              <w:t>Max</w:t>
            </w:r>
            <w:r>
              <w:rPr>
                <w:spacing w:val="-8"/>
                <w:sz w:val="20"/>
              </w:rPr>
              <w:t xml:space="preserve"> </w:t>
            </w:r>
            <w:r>
              <w:rPr>
                <w:sz w:val="20"/>
              </w:rPr>
              <w:t>nine</w:t>
            </w:r>
            <w:r>
              <w:rPr>
                <w:spacing w:val="-9"/>
                <w:sz w:val="20"/>
              </w:rPr>
              <w:t xml:space="preserve"> </w:t>
            </w:r>
            <w:r>
              <w:rPr>
                <w:sz w:val="20"/>
              </w:rPr>
              <w:t>credit</w:t>
            </w:r>
            <w:r>
              <w:rPr>
                <w:spacing w:val="-8"/>
                <w:sz w:val="20"/>
              </w:rPr>
              <w:t xml:space="preserve"> </w:t>
            </w:r>
            <w:r>
              <w:rPr>
                <w:spacing w:val="-2"/>
                <w:sz w:val="20"/>
              </w:rPr>
              <w:t>hours</w:t>
            </w:r>
          </w:p>
        </w:tc>
      </w:tr>
      <w:tr w:rsidR="00190355" w14:paraId="3168F220" w14:textId="77777777">
        <w:trPr>
          <w:trHeight w:val="253"/>
        </w:trPr>
        <w:tc>
          <w:tcPr>
            <w:tcW w:w="1531" w:type="dxa"/>
          </w:tcPr>
          <w:p w14:paraId="1C287EA0"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702</w:t>
            </w:r>
          </w:p>
        </w:tc>
        <w:tc>
          <w:tcPr>
            <w:tcW w:w="1349" w:type="dxa"/>
          </w:tcPr>
          <w:p w14:paraId="588E8702" w14:textId="77777777" w:rsidR="00190355" w:rsidRDefault="00190355">
            <w:pPr>
              <w:pStyle w:val="TableParagraph"/>
              <w:rPr>
                <w:rFonts w:ascii="Times New Roman"/>
                <w:sz w:val="18"/>
              </w:rPr>
            </w:pPr>
          </w:p>
        </w:tc>
        <w:tc>
          <w:tcPr>
            <w:tcW w:w="2251" w:type="dxa"/>
          </w:tcPr>
          <w:p w14:paraId="6EDE2B1F" w14:textId="77777777" w:rsidR="00190355" w:rsidRDefault="00190355">
            <w:pPr>
              <w:pStyle w:val="TableParagraph"/>
              <w:rPr>
                <w:rFonts w:ascii="Times New Roman"/>
                <w:sz w:val="18"/>
              </w:rPr>
            </w:pPr>
          </w:p>
        </w:tc>
        <w:tc>
          <w:tcPr>
            <w:tcW w:w="2340" w:type="dxa"/>
          </w:tcPr>
          <w:p w14:paraId="5C292478" w14:textId="77777777" w:rsidR="00190355" w:rsidRDefault="00190355">
            <w:pPr>
              <w:pStyle w:val="TableParagraph"/>
              <w:rPr>
                <w:rFonts w:ascii="Times New Roman"/>
                <w:sz w:val="18"/>
              </w:rPr>
            </w:pPr>
          </w:p>
        </w:tc>
      </w:tr>
    </w:tbl>
    <w:p w14:paraId="221D89FF" w14:textId="77777777" w:rsidR="00190355" w:rsidRDefault="00190355">
      <w:pPr>
        <w:pStyle w:val="BodyText"/>
        <w:spacing w:before="242"/>
        <w:ind w:left="0"/>
        <w:rPr>
          <w:sz w:val="26"/>
        </w:rPr>
      </w:pPr>
    </w:p>
    <w:p w14:paraId="6243C357" w14:textId="77777777" w:rsidR="00190355" w:rsidRDefault="00580E3B">
      <w:pPr>
        <w:pStyle w:val="Heading3"/>
      </w:pPr>
      <w:bookmarkStart w:id="104" w:name="International_Relations"/>
      <w:bookmarkStart w:id="105" w:name="_bookmark54"/>
      <w:bookmarkEnd w:id="104"/>
      <w:bookmarkEnd w:id="105"/>
      <w:r>
        <w:rPr>
          <w:spacing w:val="-2"/>
        </w:rPr>
        <w:t>International</w:t>
      </w:r>
      <w:r>
        <w:rPr>
          <w:spacing w:val="6"/>
        </w:rPr>
        <w:t xml:space="preserve"> </w:t>
      </w:r>
      <w:r>
        <w:rPr>
          <w:spacing w:val="-2"/>
        </w:rPr>
        <w:t>Relations</w:t>
      </w:r>
    </w:p>
    <w:p w14:paraId="5CA9DA4A" w14:textId="77777777" w:rsidR="00190355" w:rsidRDefault="00580E3B">
      <w:pPr>
        <w:pStyle w:val="BodyText"/>
        <w:spacing w:before="51"/>
        <w:ind w:left="239" w:right="669"/>
      </w:pPr>
      <w:r>
        <w:t>All</w:t>
      </w:r>
      <w:r>
        <w:rPr>
          <w:spacing w:val="-3"/>
        </w:rPr>
        <w:t xml:space="preserve"> </w:t>
      </w:r>
      <w:r>
        <w:t>Ph.D.</w:t>
      </w:r>
      <w:r>
        <w:rPr>
          <w:spacing w:val="-3"/>
        </w:rPr>
        <w:t xml:space="preserve"> </w:t>
      </w:r>
      <w:r>
        <w:t>students</w:t>
      </w:r>
      <w:r>
        <w:rPr>
          <w:spacing w:val="-3"/>
        </w:rPr>
        <w:t xml:space="preserve"> </w:t>
      </w:r>
      <w:r>
        <w:t>who</w:t>
      </w:r>
      <w:r>
        <w:rPr>
          <w:spacing w:val="-3"/>
        </w:rPr>
        <w:t xml:space="preserve"> </w:t>
      </w:r>
      <w:r>
        <w:t>have</w:t>
      </w:r>
      <w:r>
        <w:rPr>
          <w:spacing w:val="-4"/>
        </w:rPr>
        <w:t xml:space="preserve"> </w:t>
      </w:r>
      <w:r>
        <w:t>selected</w:t>
      </w:r>
      <w:r>
        <w:rPr>
          <w:spacing w:val="-1"/>
        </w:rPr>
        <w:t xml:space="preserve"> </w:t>
      </w:r>
      <w:r>
        <w:t>International</w:t>
      </w:r>
      <w:r>
        <w:rPr>
          <w:spacing w:val="-1"/>
        </w:rPr>
        <w:t xml:space="preserve"> </w:t>
      </w:r>
      <w:r>
        <w:t>Relations</w:t>
      </w:r>
      <w:r>
        <w:rPr>
          <w:spacing w:val="-3"/>
        </w:rPr>
        <w:t xml:space="preserve"> </w:t>
      </w:r>
      <w:r>
        <w:t>as</w:t>
      </w:r>
      <w:r>
        <w:rPr>
          <w:spacing w:val="-3"/>
        </w:rPr>
        <w:t xml:space="preserve"> </w:t>
      </w:r>
      <w:r>
        <w:t>a</w:t>
      </w:r>
      <w:r>
        <w:rPr>
          <w:spacing w:val="-4"/>
        </w:rPr>
        <w:t xml:space="preserve"> </w:t>
      </w:r>
      <w:r>
        <w:t>subfield</w:t>
      </w:r>
      <w:r>
        <w:rPr>
          <w:spacing w:val="-3"/>
        </w:rPr>
        <w:t xml:space="preserve"> </w:t>
      </w:r>
      <w:r>
        <w:t>of</w:t>
      </w:r>
      <w:r>
        <w:rPr>
          <w:spacing w:val="-4"/>
        </w:rPr>
        <w:t xml:space="preserve"> </w:t>
      </w:r>
      <w:r>
        <w:t>study</w:t>
      </w:r>
      <w:r>
        <w:rPr>
          <w:spacing w:val="-3"/>
        </w:rPr>
        <w:t xml:space="preserve"> </w:t>
      </w:r>
      <w:r>
        <w:t>(first,</w:t>
      </w:r>
      <w:r>
        <w:rPr>
          <w:spacing w:val="-3"/>
        </w:rPr>
        <w:t xml:space="preserve"> </w:t>
      </w:r>
      <w:r>
        <w:t>second, or third subfield) must complete POLS 680 (Theories of International Relations). The topics covered</w:t>
      </w:r>
      <w:r>
        <w:rPr>
          <w:spacing w:val="-3"/>
        </w:rPr>
        <w:t xml:space="preserve"> </w:t>
      </w:r>
      <w:r>
        <w:t>in</w:t>
      </w:r>
      <w:r>
        <w:rPr>
          <w:spacing w:val="-3"/>
        </w:rPr>
        <w:t xml:space="preserve"> </w:t>
      </w:r>
      <w:r>
        <w:t>POLS</w:t>
      </w:r>
      <w:r>
        <w:rPr>
          <w:spacing w:val="-3"/>
        </w:rPr>
        <w:t xml:space="preserve"> </w:t>
      </w:r>
      <w:r>
        <w:t>686</w:t>
      </w:r>
      <w:r>
        <w:rPr>
          <w:spacing w:val="-3"/>
        </w:rPr>
        <w:t xml:space="preserve"> </w:t>
      </w:r>
      <w:r>
        <w:t>(Seminar</w:t>
      </w:r>
      <w:r>
        <w:rPr>
          <w:spacing w:val="-4"/>
        </w:rPr>
        <w:t xml:space="preserve"> </w:t>
      </w:r>
      <w:r>
        <w:t>in</w:t>
      </w:r>
      <w:r>
        <w:rPr>
          <w:spacing w:val="-3"/>
        </w:rPr>
        <w:t xml:space="preserve"> </w:t>
      </w:r>
      <w:r>
        <w:t>International</w:t>
      </w:r>
      <w:r>
        <w:rPr>
          <w:spacing w:val="-3"/>
        </w:rPr>
        <w:t xml:space="preserve"> </w:t>
      </w:r>
      <w:r>
        <w:t>Relations)</w:t>
      </w:r>
      <w:r>
        <w:rPr>
          <w:spacing w:val="-4"/>
        </w:rPr>
        <w:t xml:space="preserve"> </w:t>
      </w:r>
      <w:r>
        <w:t>change</w:t>
      </w:r>
      <w:r>
        <w:rPr>
          <w:spacing w:val="-4"/>
        </w:rPr>
        <w:t xml:space="preserve"> </w:t>
      </w:r>
      <w:r>
        <w:t>from</w:t>
      </w:r>
      <w:r>
        <w:rPr>
          <w:spacing w:val="-3"/>
        </w:rPr>
        <w:t xml:space="preserve"> </w:t>
      </w:r>
      <w:r>
        <w:t>semester</w:t>
      </w:r>
      <w:r>
        <w:rPr>
          <w:spacing w:val="-4"/>
        </w:rPr>
        <w:t xml:space="preserve"> </w:t>
      </w:r>
      <w:r>
        <w:t>to</w:t>
      </w:r>
      <w:r>
        <w:rPr>
          <w:spacing w:val="-3"/>
        </w:rPr>
        <w:t xml:space="preserve"> </w:t>
      </w:r>
      <w:r>
        <w:t>semester</w:t>
      </w:r>
      <w:r>
        <w:rPr>
          <w:spacing w:val="-2"/>
        </w:rPr>
        <w:t xml:space="preserve"> </w:t>
      </w:r>
      <w:r>
        <w:t>and therefore the course may be repeated for up to 15 credit hours.</w:t>
      </w:r>
    </w:p>
    <w:p w14:paraId="7B28221E" w14:textId="77777777" w:rsidR="00190355" w:rsidRDefault="00190355">
      <w:pPr>
        <w:pStyle w:val="BodyText"/>
        <w:ind w:left="0"/>
        <w:rPr>
          <w:sz w:val="20"/>
        </w:rPr>
      </w:pPr>
    </w:p>
    <w:p w14:paraId="4DB1E5EA" w14:textId="77777777" w:rsidR="00190355" w:rsidRDefault="00190355">
      <w:pPr>
        <w:pStyle w:val="BodyText"/>
        <w:spacing w:before="64"/>
        <w:ind w:left="0"/>
        <w:rPr>
          <w:sz w:val="20"/>
        </w:r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349"/>
        <w:gridCol w:w="1440"/>
        <w:gridCol w:w="1351"/>
        <w:gridCol w:w="3149"/>
      </w:tblGrid>
      <w:tr w:rsidR="00190355" w14:paraId="31287F6E" w14:textId="77777777">
        <w:trPr>
          <w:trHeight w:val="251"/>
        </w:trPr>
        <w:tc>
          <w:tcPr>
            <w:tcW w:w="1531" w:type="dxa"/>
            <w:vMerge w:val="restart"/>
          </w:tcPr>
          <w:p w14:paraId="3CCE1627" w14:textId="77777777" w:rsidR="00190355" w:rsidRDefault="00580E3B">
            <w:pPr>
              <w:pStyle w:val="TableParagraph"/>
              <w:spacing w:before="138"/>
              <w:ind w:left="112"/>
              <w:rPr>
                <w:b/>
                <w:sz w:val="20"/>
              </w:rPr>
            </w:pPr>
            <w:r>
              <w:rPr>
                <w:b/>
                <w:spacing w:val="-2"/>
                <w:sz w:val="20"/>
              </w:rPr>
              <w:t>COURSES</w:t>
            </w:r>
          </w:p>
        </w:tc>
        <w:tc>
          <w:tcPr>
            <w:tcW w:w="4140" w:type="dxa"/>
            <w:gridSpan w:val="3"/>
          </w:tcPr>
          <w:p w14:paraId="4934AF55" w14:textId="77777777" w:rsidR="00190355" w:rsidRDefault="00580E3B">
            <w:pPr>
              <w:pStyle w:val="TableParagraph"/>
              <w:spacing w:line="229" w:lineRule="exact"/>
              <w:ind w:left="112"/>
              <w:rPr>
                <w:b/>
                <w:sz w:val="20"/>
              </w:rPr>
            </w:pPr>
            <w:r>
              <w:rPr>
                <w:b/>
                <w:sz w:val="20"/>
              </w:rPr>
              <w:t>Required</w:t>
            </w:r>
            <w:r>
              <w:rPr>
                <w:b/>
                <w:spacing w:val="-10"/>
                <w:sz w:val="20"/>
              </w:rPr>
              <w:t xml:space="preserve"> </w:t>
            </w:r>
            <w:r>
              <w:rPr>
                <w:b/>
                <w:sz w:val="20"/>
              </w:rPr>
              <w:t>of</w:t>
            </w:r>
            <w:r>
              <w:rPr>
                <w:b/>
                <w:spacing w:val="-10"/>
                <w:sz w:val="20"/>
              </w:rPr>
              <w:t xml:space="preserve"> </w:t>
            </w:r>
            <w:r>
              <w:rPr>
                <w:b/>
                <w:sz w:val="20"/>
              </w:rPr>
              <w:t>International</w:t>
            </w:r>
            <w:r>
              <w:rPr>
                <w:b/>
                <w:spacing w:val="-9"/>
                <w:sz w:val="20"/>
              </w:rPr>
              <w:t xml:space="preserve"> </w:t>
            </w:r>
            <w:r>
              <w:rPr>
                <w:b/>
                <w:spacing w:val="-2"/>
                <w:sz w:val="20"/>
              </w:rPr>
              <w:t>Relations</w:t>
            </w:r>
          </w:p>
        </w:tc>
        <w:tc>
          <w:tcPr>
            <w:tcW w:w="3149" w:type="dxa"/>
            <w:vMerge w:val="restart"/>
          </w:tcPr>
          <w:p w14:paraId="05372F91" w14:textId="77777777" w:rsidR="00190355" w:rsidRDefault="00580E3B">
            <w:pPr>
              <w:pStyle w:val="TableParagraph"/>
              <w:spacing w:before="138"/>
              <w:ind w:left="112"/>
              <w:rPr>
                <w:b/>
                <w:sz w:val="20"/>
              </w:rPr>
            </w:pPr>
            <w:r>
              <w:rPr>
                <w:b/>
                <w:sz w:val="20"/>
              </w:rPr>
              <w:t>COURSE</w:t>
            </w:r>
            <w:r>
              <w:rPr>
                <w:b/>
                <w:spacing w:val="-9"/>
                <w:sz w:val="20"/>
              </w:rPr>
              <w:t xml:space="preserve"> </w:t>
            </w:r>
            <w:r>
              <w:rPr>
                <w:b/>
                <w:spacing w:val="-2"/>
                <w:sz w:val="20"/>
              </w:rPr>
              <w:t>TYPE/COMMENTS</w:t>
            </w:r>
          </w:p>
        </w:tc>
      </w:tr>
      <w:tr w:rsidR="00190355" w14:paraId="06BB71A7" w14:textId="77777777">
        <w:trPr>
          <w:trHeight w:val="253"/>
        </w:trPr>
        <w:tc>
          <w:tcPr>
            <w:tcW w:w="1531" w:type="dxa"/>
            <w:vMerge/>
            <w:tcBorders>
              <w:top w:val="nil"/>
            </w:tcBorders>
          </w:tcPr>
          <w:p w14:paraId="79AD69D0" w14:textId="77777777" w:rsidR="00190355" w:rsidRDefault="00190355">
            <w:pPr>
              <w:rPr>
                <w:sz w:val="2"/>
                <w:szCs w:val="2"/>
              </w:rPr>
            </w:pPr>
          </w:p>
        </w:tc>
        <w:tc>
          <w:tcPr>
            <w:tcW w:w="1349" w:type="dxa"/>
          </w:tcPr>
          <w:p w14:paraId="0CC13C03" w14:textId="77777777" w:rsidR="00190355" w:rsidRDefault="00580E3B">
            <w:pPr>
              <w:pStyle w:val="TableParagraph"/>
              <w:spacing w:line="229" w:lineRule="exact"/>
              <w:ind w:left="112"/>
              <w:rPr>
                <w:b/>
                <w:sz w:val="20"/>
              </w:rPr>
            </w:pPr>
            <w:r>
              <w:rPr>
                <w:b/>
                <w:sz w:val="20"/>
              </w:rPr>
              <w:t>1</w:t>
            </w:r>
            <w:r>
              <w:rPr>
                <w:b/>
                <w:sz w:val="20"/>
                <w:vertAlign w:val="superscript"/>
              </w:rPr>
              <w:t>st</w:t>
            </w:r>
            <w:r>
              <w:rPr>
                <w:b/>
                <w:spacing w:val="-6"/>
                <w:sz w:val="20"/>
              </w:rPr>
              <w:t xml:space="preserve"> </w:t>
            </w:r>
            <w:r>
              <w:rPr>
                <w:b/>
                <w:spacing w:val="-2"/>
                <w:sz w:val="20"/>
              </w:rPr>
              <w:t>Subfield</w:t>
            </w:r>
          </w:p>
        </w:tc>
        <w:tc>
          <w:tcPr>
            <w:tcW w:w="1440" w:type="dxa"/>
          </w:tcPr>
          <w:p w14:paraId="6C2804D9" w14:textId="77777777" w:rsidR="00190355" w:rsidRDefault="00580E3B">
            <w:pPr>
              <w:pStyle w:val="TableParagraph"/>
              <w:spacing w:line="229" w:lineRule="exact"/>
              <w:ind w:left="112"/>
              <w:rPr>
                <w:b/>
                <w:sz w:val="20"/>
              </w:rPr>
            </w:pPr>
            <w:r>
              <w:rPr>
                <w:b/>
                <w:sz w:val="20"/>
              </w:rPr>
              <w:t>2</w:t>
            </w:r>
            <w:r>
              <w:rPr>
                <w:b/>
                <w:sz w:val="20"/>
                <w:vertAlign w:val="superscript"/>
              </w:rPr>
              <w:t>nd</w:t>
            </w:r>
            <w:r>
              <w:rPr>
                <w:b/>
                <w:spacing w:val="-5"/>
                <w:sz w:val="20"/>
              </w:rPr>
              <w:t xml:space="preserve"> </w:t>
            </w:r>
            <w:r>
              <w:rPr>
                <w:b/>
                <w:spacing w:val="-2"/>
                <w:sz w:val="20"/>
              </w:rPr>
              <w:t>Subfield</w:t>
            </w:r>
          </w:p>
        </w:tc>
        <w:tc>
          <w:tcPr>
            <w:tcW w:w="1351" w:type="dxa"/>
          </w:tcPr>
          <w:p w14:paraId="564ED6CB" w14:textId="77777777" w:rsidR="00190355" w:rsidRDefault="00580E3B">
            <w:pPr>
              <w:pStyle w:val="TableParagraph"/>
              <w:spacing w:line="229" w:lineRule="exact"/>
              <w:ind w:left="112"/>
              <w:rPr>
                <w:b/>
                <w:sz w:val="20"/>
              </w:rPr>
            </w:pPr>
            <w:r>
              <w:rPr>
                <w:b/>
                <w:sz w:val="20"/>
              </w:rPr>
              <w:t>3</w:t>
            </w:r>
            <w:r>
              <w:rPr>
                <w:b/>
                <w:sz w:val="20"/>
                <w:vertAlign w:val="superscript"/>
              </w:rPr>
              <w:t>rd</w:t>
            </w:r>
            <w:r>
              <w:rPr>
                <w:b/>
                <w:spacing w:val="-5"/>
                <w:sz w:val="20"/>
              </w:rPr>
              <w:t xml:space="preserve"> </w:t>
            </w:r>
            <w:r>
              <w:rPr>
                <w:b/>
                <w:spacing w:val="-2"/>
                <w:sz w:val="20"/>
              </w:rPr>
              <w:t>Subfield</w:t>
            </w:r>
          </w:p>
        </w:tc>
        <w:tc>
          <w:tcPr>
            <w:tcW w:w="3149" w:type="dxa"/>
            <w:vMerge/>
            <w:tcBorders>
              <w:top w:val="nil"/>
            </w:tcBorders>
          </w:tcPr>
          <w:p w14:paraId="2992FB32" w14:textId="77777777" w:rsidR="00190355" w:rsidRDefault="00190355">
            <w:pPr>
              <w:rPr>
                <w:sz w:val="2"/>
                <w:szCs w:val="2"/>
              </w:rPr>
            </w:pPr>
          </w:p>
        </w:tc>
      </w:tr>
      <w:tr w:rsidR="00190355" w14:paraId="1B3F1B53" w14:textId="77777777">
        <w:trPr>
          <w:trHeight w:val="256"/>
        </w:trPr>
        <w:tc>
          <w:tcPr>
            <w:tcW w:w="1531" w:type="dxa"/>
          </w:tcPr>
          <w:p w14:paraId="6003C7E4" w14:textId="77777777" w:rsidR="00190355" w:rsidRDefault="00580E3B">
            <w:pPr>
              <w:pStyle w:val="TableParagraph"/>
              <w:spacing w:before="4"/>
              <w:ind w:left="112"/>
              <w:rPr>
                <w:sz w:val="20"/>
              </w:rPr>
            </w:pPr>
            <w:r>
              <w:rPr>
                <w:sz w:val="20"/>
              </w:rPr>
              <w:t>POLS</w:t>
            </w:r>
            <w:r>
              <w:rPr>
                <w:spacing w:val="-6"/>
                <w:sz w:val="20"/>
              </w:rPr>
              <w:t xml:space="preserve"> </w:t>
            </w:r>
            <w:r>
              <w:rPr>
                <w:spacing w:val="-5"/>
                <w:sz w:val="20"/>
              </w:rPr>
              <w:t>680</w:t>
            </w:r>
          </w:p>
        </w:tc>
        <w:tc>
          <w:tcPr>
            <w:tcW w:w="1349" w:type="dxa"/>
          </w:tcPr>
          <w:p w14:paraId="0C1866D3" w14:textId="77777777" w:rsidR="00190355" w:rsidRDefault="00580E3B">
            <w:pPr>
              <w:pStyle w:val="TableParagraph"/>
              <w:spacing w:before="2"/>
              <w:ind w:left="112"/>
              <w:rPr>
                <w:b/>
                <w:sz w:val="20"/>
              </w:rPr>
            </w:pPr>
            <w:r>
              <w:rPr>
                <w:b/>
                <w:spacing w:val="-10"/>
                <w:sz w:val="20"/>
              </w:rPr>
              <w:t>X</w:t>
            </w:r>
          </w:p>
        </w:tc>
        <w:tc>
          <w:tcPr>
            <w:tcW w:w="1440" w:type="dxa"/>
          </w:tcPr>
          <w:p w14:paraId="1F2D5CD5" w14:textId="77777777" w:rsidR="00190355" w:rsidRDefault="00580E3B">
            <w:pPr>
              <w:pStyle w:val="TableParagraph"/>
              <w:spacing w:before="2"/>
              <w:ind w:left="112"/>
              <w:rPr>
                <w:b/>
                <w:sz w:val="20"/>
              </w:rPr>
            </w:pPr>
            <w:r>
              <w:rPr>
                <w:b/>
                <w:spacing w:val="-10"/>
                <w:sz w:val="20"/>
              </w:rPr>
              <w:t>X</w:t>
            </w:r>
          </w:p>
        </w:tc>
        <w:tc>
          <w:tcPr>
            <w:tcW w:w="1351" w:type="dxa"/>
          </w:tcPr>
          <w:p w14:paraId="2A4F295A" w14:textId="77777777" w:rsidR="00190355" w:rsidRDefault="00580E3B">
            <w:pPr>
              <w:pStyle w:val="TableParagraph"/>
              <w:spacing w:before="2"/>
              <w:ind w:left="112"/>
              <w:rPr>
                <w:b/>
                <w:sz w:val="20"/>
              </w:rPr>
            </w:pPr>
            <w:r>
              <w:rPr>
                <w:b/>
                <w:spacing w:val="-10"/>
                <w:sz w:val="20"/>
              </w:rPr>
              <w:t>X</w:t>
            </w:r>
          </w:p>
        </w:tc>
        <w:tc>
          <w:tcPr>
            <w:tcW w:w="3149" w:type="dxa"/>
          </w:tcPr>
          <w:p w14:paraId="39F23098" w14:textId="77777777" w:rsidR="00190355" w:rsidRDefault="00580E3B">
            <w:pPr>
              <w:pStyle w:val="TableParagraph"/>
              <w:spacing w:before="4"/>
              <w:ind w:left="112"/>
              <w:rPr>
                <w:sz w:val="20"/>
              </w:rPr>
            </w:pPr>
            <w:r>
              <w:rPr>
                <w:spacing w:val="-4"/>
                <w:sz w:val="20"/>
              </w:rPr>
              <w:t>Core</w:t>
            </w:r>
          </w:p>
        </w:tc>
      </w:tr>
      <w:tr w:rsidR="00190355" w14:paraId="41BDB7DF" w14:textId="77777777">
        <w:trPr>
          <w:trHeight w:val="254"/>
        </w:trPr>
        <w:tc>
          <w:tcPr>
            <w:tcW w:w="1531" w:type="dxa"/>
          </w:tcPr>
          <w:p w14:paraId="5F080C67"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681</w:t>
            </w:r>
          </w:p>
        </w:tc>
        <w:tc>
          <w:tcPr>
            <w:tcW w:w="1349" w:type="dxa"/>
          </w:tcPr>
          <w:p w14:paraId="52D0AFAC" w14:textId="77777777" w:rsidR="00190355" w:rsidRDefault="00190355">
            <w:pPr>
              <w:pStyle w:val="TableParagraph"/>
              <w:rPr>
                <w:rFonts w:ascii="Times New Roman"/>
                <w:sz w:val="18"/>
              </w:rPr>
            </w:pPr>
          </w:p>
        </w:tc>
        <w:tc>
          <w:tcPr>
            <w:tcW w:w="1440" w:type="dxa"/>
          </w:tcPr>
          <w:p w14:paraId="2AF034AC" w14:textId="77777777" w:rsidR="00190355" w:rsidRDefault="00190355">
            <w:pPr>
              <w:pStyle w:val="TableParagraph"/>
              <w:rPr>
                <w:rFonts w:ascii="Times New Roman"/>
                <w:sz w:val="18"/>
              </w:rPr>
            </w:pPr>
          </w:p>
        </w:tc>
        <w:tc>
          <w:tcPr>
            <w:tcW w:w="1351" w:type="dxa"/>
          </w:tcPr>
          <w:p w14:paraId="5C21867F" w14:textId="77777777" w:rsidR="00190355" w:rsidRDefault="00190355">
            <w:pPr>
              <w:pStyle w:val="TableParagraph"/>
              <w:rPr>
                <w:rFonts w:ascii="Times New Roman"/>
                <w:sz w:val="18"/>
              </w:rPr>
            </w:pPr>
          </w:p>
        </w:tc>
        <w:tc>
          <w:tcPr>
            <w:tcW w:w="3149" w:type="dxa"/>
          </w:tcPr>
          <w:p w14:paraId="0D319214" w14:textId="77777777" w:rsidR="00190355" w:rsidRDefault="00580E3B">
            <w:pPr>
              <w:pStyle w:val="TableParagraph"/>
              <w:spacing w:line="229" w:lineRule="exact"/>
              <w:ind w:left="112"/>
              <w:rPr>
                <w:sz w:val="20"/>
              </w:rPr>
            </w:pPr>
            <w:r>
              <w:rPr>
                <w:spacing w:val="-2"/>
                <w:sz w:val="20"/>
              </w:rPr>
              <w:t>General</w:t>
            </w:r>
          </w:p>
        </w:tc>
      </w:tr>
      <w:tr w:rsidR="00190355" w14:paraId="772BCC80" w14:textId="77777777">
        <w:trPr>
          <w:trHeight w:val="256"/>
        </w:trPr>
        <w:tc>
          <w:tcPr>
            <w:tcW w:w="1531" w:type="dxa"/>
          </w:tcPr>
          <w:p w14:paraId="2643BF1A"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682</w:t>
            </w:r>
          </w:p>
        </w:tc>
        <w:tc>
          <w:tcPr>
            <w:tcW w:w="1349" w:type="dxa"/>
          </w:tcPr>
          <w:p w14:paraId="1007212A" w14:textId="77777777" w:rsidR="00190355" w:rsidRDefault="00190355">
            <w:pPr>
              <w:pStyle w:val="TableParagraph"/>
              <w:rPr>
                <w:rFonts w:ascii="Times New Roman"/>
                <w:sz w:val="18"/>
              </w:rPr>
            </w:pPr>
          </w:p>
        </w:tc>
        <w:tc>
          <w:tcPr>
            <w:tcW w:w="1440" w:type="dxa"/>
          </w:tcPr>
          <w:p w14:paraId="7C8FFE21" w14:textId="77777777" w:rsidR="00190355" w:rsidRDefault="00190355">
            <w:pPr>
              <w:pStyle w:val="TableParagraph"/>
              <w:rPr>
                <w:rFonts w:ascii="Times New Roman"/>
                <w:sz w:val="18"/>
              </w:rPr>
            </w:pPr>
          </w:p>
        </w:tc>
        <w:tc>
          <w:tcPr>
            <w:tcW w:w="1351" w:type="dxa"/>
          </w:tcPr>
          <w:p w14:paraId="3B1528D5" w14:textId="77777777" w:rsidR="00190355" w:rsidRDefault="00190355">
            <w:pPr>
              <w:pStyle w:val="TableParagraph"/>
              <w:rPr>
                <w:rFonts w:ascii="Times New Roman"/>
                <w:sz w:val="18"/>
              </w:rPr>
            </w:pPr>
          </w:p>
        </w:tc>
        <w:tc>
          <w:tcPr>
            <w:tcW w:w="3149" w:type="dxa"/>
          </w:tcPr>
          <w:p w14:paraId="35CC3C23" w14:textId="77777777" w:rsidR="00190355" w:rsidRDefault="00580E3B">
            <w:pPr>
              <w:pStyle w:val="TableParagraph"/>
              <w:spacing w:before="2"/>
              <w:ind w:left="112"/>
              <w:rPr>
                <w:sz w:val="20"/>
              </w:rPr>
            </w:pPr>
            <w:r>
              <w:rPr>
                <w:spacing w:val="-2"/>
                <w:sz w:val="20"/>
              </w:rPr>
              <w:t>General</w:t>
            </w:r>
          </w:p>
        </w:tc>
      </w:tr>
      <w:tr w:rsidR="00190355" w14:paraId="10319FE7" w14:textId="77777777">
        <w:trPr>
          <w:trHeight w:val="251"/>
        </w:trPr>
        <w:tc>
          <w:tcPr>
            <w:tcW w:w="1531" w:type="dxa"/>
          </w:tcPr>
          <w:p w14:paraId="665136C5"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683</w:t>
            </w:r>
          </w:p>
        </w:tc>
        <w:tc>
          <w:tcPr>
            <w:tcW w:w="1349" w:type="dxa"/>
          </w:tcPr>
          <w:p w14:paraId="54AF0F8A" w14:textId="77777777" w:rsidR="00190355" w:rsidRDefault="00190355">
            <w:pPr>
              <w:pStyle w:val="TableParagraph"/>
              <w:rPr>
                <w:rFonts w:ascii="Times New Roman"/>
                <w:sz w:val="18"/>
              </w:rPr>
            </w:pPr>
          </w:p>
        </w:tc>
        <w:tc>
          <w:tcPr>
            <w:tcW w:w="1440" w:type="dxa"/>
          </w:tcPr>
          <w:p w14:paraId="5AF3F128" w14:textId="77777777" w:rsidR="00190355" w:rsidRDefault="00190355">
            <w:pPr>
              <w:pStyle w:val="TableParagraph"/>
              <w:rPr>
                <w:rFonts w:ascii="Times New Roman"/>
                <w:sz w:val="18"/>
              </w:rPr>
            </w:pPr>
          </w:p>
        </w:tc>
        <w:tc>
          <w:tcPr>
            <w:tcW w:w="1351" w:type="dxa"/>
          </w:tcPr>
          <w:p w14:paraId="5B776512" w14:textId="77777777" w:rsidR="00190355" w:rsidRDefault="00190355">
            <w:pPr>
              <w:pStyle w:val="TableParagraph"/>
              <w:rPr>
                <w:rFonts w:ascii="Times New Roman"/>
                <w:sz w:val="18"/>
              </w:rPr>
            </w:pPr>
          </w:p>
        </w:tc>
        <w:tc>
          <w:tcPr>
            <w:tcW w:w="3149" w:type="dxa"/>
          </w:tcPr>
          <w:p w14:paraId="0E6D3FB4" w14:textId="77777777" w:rsidR="00190355" w:rsidRDefault="00580E3B">
            <w:pPr>
              <w:pStyle w:val="TableParagraph"/>
              <w:spacing w:line="229" w:lineRule="exact"/>
              <w:ind w:left="112"/>
              <w:rPr>
                <w:sz w:val="20"/>
              </w:rPr>
            </w:pPr>
            <w:r>
              <w:rPr>
                <w:spacing w:val="-2"/>
                <w:sz w:val="20"/>
              </w:rPr>
              <w:t>General</w:t>
            </w:r>
          </w:p>
        </w:tc>
      </w:tr>
      <w:tr w:rsidR="00190355" w14:paraId="6BC9E9C2" w14:textId="77777777">
        <w:trPr>
          <w:trHeight w:val="256"/>
        </w:trPr>
        <w:tc>
          <w:tcPr>
            <w:tcW w:w="1531" w:type="dxa"/>
          </w:tcPr>
          <w:p w14:paraId="5AD02DA5"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684</w:t>
            </w:r>
          </w:p>
        </w:tc>
        <w:tc>
          <w:tcPr>
            <w:tcW w:w="1349" w:type="dxa"/>
          </w:tcPr>
          <w:p w14:paraId="7F73ECC7" w14:textId="77777777" w:rsidR="00190355" w:rsidRDefault="00190355">
            <w:pPr>
              <w:pStyle w:val="TableParagraph"/>
              <w:rPr>
                <w:rFonts w:ascii="Times New Roman"/>
                <w:sz w:val="18"/>
              </w:rPr>
            </w:pPr>
          </w:p>
        </w:tc>
        <w:tc>
          <w:tcPr>
            <w:tcW w:w="1440" w:type="dxa"/>
          </w:tcPr>
          <w:p w14:paraId="1D4F8655" w14:textId="77777777" w:rsidR="00190355" w:rsidRDefault="00190355">
            <w:pPr>
              <w:pStyle w:val="TableParagraph"/>
              <w:rPr>
                <w:rFonts w:ascii="Times New Roman"/>
                <w:sz w:val="18"/>
              </w:rPr>
            </w:pPr>
          </w:p>
        </w:tc>
        <w:tc>
          <w:tcPr>
            <w:tcW w:w="1351" w:type="dxa"/>
          </w:tcPr>
          <w:p w14:paraId="0EE11E0F" w14:textId="77777777" w:rsidR="00190355" w:rsidRDefault="00190355">
            <w:pPr>
              <w:pStyle w:val="TableParagraph"/>
              <w:rPr>
                <w:rFonts w:ascii="Times New Roman"/>
                <w:sz w:val="18"/>
              </w:rPr>
            </w:pPr>
          </w:p>
        </w:tc>
        <w:tc>
          <w:tcPr>
            <w:tcW w:w="3149" w:type="dxa"/>
          </w:tcPr>
          <w:p w14:paraId="6D4ADB3F" w14:textId="77777777" w:rsidR="00190355" w:rsidRDefault="00580E3B">
            <w:pPr>
              <w:pStyle w:val="TableParagraph"/>
              <w:spacing w:before="2"/>
              <w:ind w:left="112"/>
              <w:rPr>
                <w:sz w:val="20"/>
              </w:rPr>
            </w:pPr>
            <w:r>
              <w:rPr>
                <w:spacing w:val="-2"/>
                <w:sz w:val="20"/>
              </w:rPr>
              <w:t>General</w:t>
            </w:r>
          </w:p>
        </w:tc>
      </w:tr>
      <w:tr w:rsidR="00190355" w14:paraId="3B75069C" w14:textId="77777777">
        <w:trPr>
          <w:trHeight w:val="254"/>
        </w:trPr>
        <w:tc>
          <w:tcPr>
            <w:tcW w:w="1531" w:type="dxa"/>
          </w:tcPr>
          <w:p w14:paraId="3C19AAA4"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685</w:t>
            </w:r>
          </w:p>
        </w:tc>
        <w:tc>
          <w:tcPr>
            <w:tcW w:w="1349" w:type="dxa"/>
          </w:tcPr>
          <w:p w14:paraId="3FB43676" w14:textId="77777777" w:rsidR="00190355" w:rsidRDefault="00190355">
            <w:pPr>
              <w:pStyle w:val="TableParagraph"/>
              <w:rPr>
                <w:rFonts w:ascii="Times New Roman"/>
                <w:sz w:val="18"/>
              </w:rPr>
            </w:pPr>
          </w:p>
        </w:tc>
        <w:tc>
          <w:tcPr>
            <w:tcW w:w="1440" w:type="dxa"/>
          </w:tcPr>
          <w:p w14:paraId="7F9A2162" w14:textId="77777777" w:rsidR="00190355" w:rsidRDefault="00190355">
            <w:pPr>
              <w:pStyle w:val="TableParagraph"/>
              <w:rPr>
                <w:rFonts w:ascii="Times New Roman"/>
                <w:sz w:val="18"/>
              </w:rPr>
            </w:pPr>
          </w:p>
        </w:tc>
        <w:tc>
          <w:tcPr>
            <w:tcW w:w="1351" w:type="dxa"/>
          </w:tcPr>
          <w:p w14:paraId="56FFA89B" w14:textId="77777777" w:rsidR="00190355" w:rsidRDefault="00190355">
            <w:pPr>
              <w:pStyle w:val="TableParagraph"/>
              <w:rPr>
                <w:rFonts w:ascii="Times New Roman"/>
                <w:sz w:val="18"/>
              </w:rPr>
            </w:pPr>
          </w:p>
        </w:tc>
        <w:tc>
          <w:tcPr>
            <w:tcW w:w="3149" w:type="dxa"/>
          </w:tcPr>
          <w:p w14:paraId="28F433D4" w14:textId="77777777" w:rsidR="00190355" w:rsidRDefault="00580E3B">
            <w:pPr>
              <w:pStyle w:val="TableParagraph"/>
              <w:spacing w:line="229" w:lineRule="exact"/>
              <w:ind w:left="112"/>
              <w:rPr>
                <w:sz w:val="20"/>
              </w:rPr>
            </w:pPr>
            <w:r>
              <w:rPr>
                <w:spacing w:val="-2"/>
                <w:sz w:val="20"/>
              </w:rPr>
              <w:t>General</w:t>
            </w:r>
          </w:p>
        </w:tc>
      </w:tr>
      <w:tr w:rsidR="00190355" w14:paraId="5AFFAA39" w14:textId="77777777">
        <w:trPr>
          <w:trHeight w:val="253"/>
        </w:trPr>
        <w:tc>
          <w:tcPr>
            <w:tcW w:w="1531" w:type="dxa"/>
          </w:tcPr>
          <w:p w14:paraId="138B6A2A"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686</w:t>
            </w:r>
          </w:p>
        </w:tc>
        <w:tc>
          <w:tcPr>
            <w:tcW w:w="1349" w:type="dxa"/>
          </w:tcPr>
          <w:p w14:paraId="6674786A" w14:textId="77777777" w:rsidR="00190355" w:rsidRDefault="00190355">
            <w:pPr>
              <w:pStyle w:val="TableParagraph"/>
              <w:rPr>
                <w:rFonts w:ascii="Times New Roman"/>
                <w:sz w:val="18"/>
              </w:rPr>
            </w:pPr>
          </w:p>
        </w:tc>
        <w:tc>
          <w:tcPr>
            <w:tcW w:w="1440" w:type="dxa"/>
          </w:tcPr>
          <w:p w14:paraId="1D3C6C54" w14:textId="77777777" w:rsidR="00190355" w:rsidRDefault="00190355">
            <w:pPr>
              <w:pStyle w:val="TableParagraph"/>
              <w:rPr>
                <w:rFonts w:ascii="Times New Roman"/>
                <w:sz w:val="18"/>
              </w:rPr>
            </w:pPr>
          </w:p>
        </w:tc>
        <w:tc>
          <w:tcPr>
            <w:tcW w:w="1351" w:type="dxa"/>
          </w:tcPr>
          <w:p w14:paraId="3214829F" w14:textId="77777777" w:rsidR="00190355" w:rsidRDefault="00190355">
            <w:pPr>
              <w:pStyle w:val="TableParagraph"/>
              <w:rPr>
                <w:rFonts w:ascii="Times New Roman"/>
                <w:sz w:val="18"/>
              </w:rPr>
            </w:pPr>
          </w:p>
        </w:tc>
        <w:tc>
          <w:tcPr>
            <w:tcW w:w="3149" w:type="dxa"/>
          </w:tcPr>
          <w:p w14:paraId="57E3D8C4" w14:textId="77777777" w:rsidR="00190355" w:rsidRDefault="00580E3B">
            <w:pPr>
              <w:pStyle w:val="TableParagraph"/>
              <w:spacing w:line="229" w:lineRule="exact"/>
              <w:ind w:left="112"/>
              <w:rPr>
                <w:sz w:val="20"/>
              </w:rPr>
            </w:pPr>
            <w:r>
              <w:rPr>
                <w:sz w:val="20"/>
              </w:rPr>
              <w:t>Thematic/Max</w:t>
            </w:r>
            <w:r>
              <w:rPr>
                <w:spacing w:val="-6"/>
                <w:sz w:val="20"/>
              </w:rPr>
              <w:t xml:space="preserve"> </w:t>
            </w:r>
            <w:r>
              <w:rPr>
                <w:sz w:val="20"/>
              </w:rPr>
              <w:t>of</w:t>
            </w:r>
            <w:r>
              <w:rPr>
                <w:spacing w:val="-7"/>
                <w:sz w:val="20"/>
              </w:rPr>
              <w:t xml:space="preserve"> </w:t>
            </w:r>
            <w:r>
              <w:rPr>
                <w:sz w:val="20"/>
              </w:rPr>
              <w:t>15</w:t>
            </w:r>
            <w:r>
              <w:rPr>
                <w:spacing w:val="-7"/>
                <w:sz w:val="20"/>
              </w:rPr>
              <w:t xml:space="preserve"> </w:t>
            </w:r>
            <w:r>
              <w:rPr>
                <w:sz w:val="20"/>
              </w:rPr>
              <w:t>credit</w:t>
            </w:r>
            <w:r>
              <w:rPr>
                <w:spacing w:val="-5"/>
                <w:sz w:val="20"/>
              </w:rPr>
              <w:t xml:space="preserve"> </w:t>
            </w:r>
            <w:r>
              <w:rPr>
                <w:spacing w:val="-2"/>
                <w:sz w:val="20"/>
              </w:rPr>
              <w:t>hours</w:t>
            </w:r>
          </w:p>
        </w:tc>
      </w:tr>
      <w:tr w:rsidR="00190355" w14:paraId="4CFAF444" w14:textId="77777777">
        <w:trPr>
          <w:trHeight w:val="253"/>
        </w:trPr>
        <w:tc>
          <w:tcPr>
            <w:tcW w:w="1531" w:type="dxa"/>
          </w:tcPr>
          <w:p w14:paraId="1D323070"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687</w:t>
            </w:r>
          </w:p>
        </w:tc>
        <w:tc>
          <w:tcPr>
            <w:tcW w:w="1349" w:type="dxa"/>
          </w:tcPr>
          <w:p w14:paraId="29790976" w14:textId="77777777" w:rsidR="00190355" w:rsidRDefault="00190355">
            <w:pPr>
              <w:pStyle w:val="TableParagraph"/>
              <w:rPr>
                <w:rFonts w:ascii="Times New Roman"/>
                <w:sz w:val="18"/>
              </w:rPr>
            </w:pPr>
          </w:p>
        </w:tc>
        <w:tc>
          <w:tcPr>
            <w:tcW w:w="1440" w:type="dxa"/>
          </w:tcPr>
          <w:p w14:paraId="236CC65E" w14:textId="77777777" w:rsidR="00190355" w:rsidRDefault="00190355">
            <w:pPr>
              <w:pStyle w:val="TableParagraph"/>
              <w:rPr>
                <w:rFonts w:ascii="Times New Roman"/>
                <w:sz w:val="18"/>
              </w:rPr>
            </w:pPr>
          </w:p>
        </w:tc>
        <w:tc>
          <w:tcPr>
            <w:tcW w:w="1351" w:type="dxa"/>
          </w:tcPr>
          <w:p w14:paraId="1F02B71A" w14:textId="77777777" w:rsidR="00190355" w:rsidRDefault="00190355">
            <w:pPr>
              <w:pStyle w:val="TableParagraph"/>
              <w:rPr>
                <w:rFonts w:ascii="Times New Roman"/>
                <w:sz w:val="18"/>
              </w:rPr>
            </w:pPr>
          </w:p>
        </w:tc>
        <w:tc>
          <w:tcPr>
            <w:tcW w:w="3149" w:type="dxa"/>
          </w:tcPr>
          <w:p w14:paraId="463727B4" w14:textId="77777777" w:rsidR="00190355" w:rsidRDefault="00580E3B">
            <w:pPr>
              <w:pStyle w:val="TableParagraph"/>
              <w:spacing w:before="2"/>
              <w:ind w:left="112"/>
              <w:rPr>
                <w:sz w:val="20"/>
              </w:rPr>
            </w:pPr>
            <w:r>
              <w:rPr>
                <w:spacing w:val="-2"/>
                <w:sz w:val="20"/>
              </w:rPr>
              <w:t>Regional</w:t>
            </w:r>
          </w:p>
        </w:tc>
      </w:tr>
      <w:tr w:rsidR="00190355" w14:paraId="45C4F78A" w14:textId="77777777">
        <w:trPr>
          <w:trHeight w:val="254"/>
        </w:trPr>
        <w:tc>
          <w:tcPr>
            <w:tcW w:w="1531" w:type="dxa"/>
          </w:tcPr>
          <w:p w14:paraId="5279A04E"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688</w:t>
            </w:r>
          </w:p>
        </w:tc>
        <w:tc>
          <w:tcPr>
            <w:tcW w:w="1349" w:type="dxa"/>
          </w:tcPr>
          <w:p w14:paraId="1F07B4BE" w14:textId="77777777" w:rsidR="00190355" w:rsidRDefault="00190355">
            <w:pPr>
              <w:pStyle w:val="TableParagraph"/>
              <w:rPr>
                <w:rFonts w:ascii="Times New Roman"/>
                <w:sz w:val="18"/>
              </w:rPr>
            </w:pPr>
          </w:p>
        </w:tc>
        <w:tc>
          <w:tcPr>
            <w:tcW w:w="1440" w:type="dxa"/>
          </w:tcPr>
          <w:p w14:paraId="05AD9FCA" w14:textId="77777777" w:rsidR="00190355" w:rsidRDefault="00190355">
            <w:pPr>
              <w:pStyle w:val="TableParagraph"/>
              <w:rPr>
                <w:rFonts w:ascii="Times New Roman"/>
                <w:sz w:val="18"/>
              </w:rPr>
            </w:pPr>
          </w:p>
        </w:tc>
        <w:tc>
          <w:tcPr>
            <w:tcW w:w="1351" w:type="dxa"/>
          </w:tcPr>
          <w:p w14:paraId="70D7B5C9" w14:textId="77777777" w:rsidR="00190355" w:rsidRDefault="00190355">
            <w:pPr>
              <w:pStyle w:val="TableParagraph"/>
              <w:rPr>
                <w:rFonts w:ascii="Times New Roman"/>
                <w:sz w:val="18"/>
              </w:rPr>
            </w:pPr>
          </w:p>
        </w:tc>
        <w:tc>
          <w:tcPr>
            <w:tcW w:w="3149" w:type="dxa"/>
          </w:tcPr>
          <w:p w14:paraId="1E65E312" w14:textId="77777777" w:rsidR="00190355" w:rsidRDefault="00580E3B">
            <w:pPr>
              <w:pStyle w:val="TableParagraph"/>
              <w:spacing w:before="2"/>
              <w:ind w:left="112"/>
              <w:rPr>
                <w:sz w:val="20"/>
              </w:rPr>
            </w:pPr>
            <w:r>
              <w:rPr>
                <w:spacing w:val="-2"/>
                <w:sz w:val="20"/>
              </w:rPr>
              <w:t>Regional</w:t>
            </w:r>
          </w:p>
        </w:tc>
      </w:tr>
      <w:tr w:rsidR="00190355" w14:paraId="01F26840" w14:textId="77777777">
        <w:trPr>
          <w:trHeight w:val="256"/>
        </w:trPr>
        <w:tc>
          <w:tcPr>
            <w:tcW w:w="1531" w:type="dxa"/>
          </w:tcPr>
          <w:p w14:paraId="30594658"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689</w:t>
            </w:r>
          </w:p>
        </w:tc>
        <w:tc>
          <w:tcPr>
            <w:tcW w:w="1349" w:type="dxa"/>
          </w:tcPr>
          <w:p w14:paraId="6BEC764F" w14:textId="77777777" w:rsidR="00190355" w:rsidRDefault="00190355">
            <w:pPr>
              <w:pStyle w:val="TableParagraph"/>
              <w:rPr>
                <w:rFonts w:ascii="Times New Roman"/>
                <w:sz w:val="18"/>
              </w:rPr>
            </w:pPr>
          </w:p>
        </w:tc>
        <w:tc>
          <w:tcPr>
            <w:tcW w:w="1440" w:type="dxa"/>
          </w:tcPr>
          <w:p w14:paraId="69839475" w14:textId="77777777" w:rsidR="00190355" w:rsidRDefault="00190355">
            <w:pPr>
              <w:pStyle w:val="TableParagraph"/>
              <w:rPr>
                <w:rFonts w:ascii="Times New Roman"/>
                <w:sz w:val="18"/>
              </w:rPr>
            </w:pPr>
          </w:p>
        </w:tc>
        <w:tc>
          <w:tcPr>
            <w:tcW w:w="1351" w:type="dxa"/>
          </w:tcPr>
          <w:p w14:paraId="77E32BBC" w14:textId="77777777" w:rsidR="00190355" w:rsidRDefault="00190355">
            <w:pPr>
              <w:pStyle w:val="TableParagraph"/>
              <w:rPr>
                <w:rFonts w:ascii="Times New Roman"/>
                <w:sz w:val="18"/>
              </w:rPr>
            </w:pPr>
          </w:p>
        </w:tc>
        <w:tc>
          <w:tcPr>
            <w:tcW w:w="3149" w:type="dxa"/>
          </w:tcPr>
          <w:p w14:paraId="6111C654" w14:textId="77777777" w:rsidR="00190355" w:rsidRDefault="00580E3B">
            <w:pPr>
              <w:pStyle w:val="TableParagraph"/>
              <w:spacing w:before="2"/>
              <w:ind w:left="112"/>
              <w:rPr>
                <w:sz w:val="20"/>
              </w:rPr>
            </w:pPr>
            <w:r>
              <w:rPr>
                <w:spacing w:val="-2"/>
                <w:sz w:val="20"/>
              </w:rPr>
              <w:t>General</w:t>
            </w:r>
          </w:p>
        </w:tc>
      </w:tr>
      <w:tr w:rsidR="00190355" w14:paraId="3DAC3183" w14:textId="77777777">
        <w:trPr>
          <w:trHeight w:val="253"/>
        </w:trPr>
        <w:tc>
          <w:tcPr>
            <w:tcW w:w="1531" w:type="dxa"/>
          </w:tcPr>
          <w:p w14:paraId="4B9609A9"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702</w:t>
            </w:r>
          </w:p>
        </w:tc>
        <w:tc>
          <w:tcPr>
            <w:tcW w:w="1349" w:type="dxa"/>
          </w:tcPr>
          <w:p w14:paraId="55FD6AE4" w14:textId="77777777" w:rsidR="00190355" w:rsidRDefault="00190355">
            <w:pPr>
              <w:pStyle w:val="TableParagraph"/>
              <w:rPr>
                <w:rFonts w:ascii="Times New Roman"/>
                <w:sz w:val="18"/>
              </w:rPr>
            </w:pPr>
          </w:p>
        </w:tc>
        <w:tc>
          <w:tcPr>
            <w:tcW w:w="1440" w:type="dxa"/>
          </w:tcPr>
          <w:p w14:paraId="75FA9D25" w14:textId="77777777" w:rsidR="00190355" w:rsidRDefault="00190355">
            <w:pPr>
              <w:pStyle w:val="TableParagraph"/>
              <w:rPr>
                <w:rFonts w:ascii="Times New Roman"/>
                <w:sz w:val="18"/>
              </w:rPr>
            </w:pPr>
          </w:p>
        </w:tc>
        <w:tc>
          <w:tcPr>
            <w:tcW w:w="1351" w:type="dxa"/>
          </w:tcPr>
          <w:p w14:paraId="2A6B78FF" w14:textId="77777777" w:rsidR="00190355" w:rsidRDefault="00190355">
            <w:pPr>
              <w:pStyle w:val="TableParagraph"/>
              <w:rPr>
                <w:rFonts w:ascii="Times New Roman"/>
                <w:sz w:val="18"/>
              </w:rPr>
            </w:pPr>
          </w:p>
        </w:tc>
        <w:tc>
          <w:tcPr>
            <w:tcW w:w="3149" w:type="dxa"/>
          </w:tcPr>
          <w:p w14:paraId="780D9F7B" w14:textId="77777777" w:rsidR="00190355" w:rsidRDefault="00580E3B">
            <w:pPr>
              <w:pStyle w:val="TableParagraph"/>
              <w:spacing w:line="229" w:lineRule="exact"/>
              <w:ind w:left="112"/>
              <w:rPr>
                <w:sz w:val="20"/>
              </w:rPr>
            </w:pPr>
            <w:r>
              <w:rPr>
                <w:spacing w:val="-2"/>
                <w:sz w:val="20"/>
              </w:rPr>
              <w:t>Elective</w:t>
            </w:r>
          </w:p>
        </w:tc>
      </w:tr>
    </w:tbl>
    <w:p w14:paraId="11F443F0" w14:textId="77777777" w:rsidR="00190355" w:rsidRDefault="00190355">
      <w:pPr>
        <w:pStyle w:val="BodyText"/>
        <w:spacing w:before="225"/>
        <w:ind w:left="0"/>
        <w:rPr>
          <w:sz w:val="26"/>
        </w:rPr>
      </w:pPr>
    </w:p>
    <w:p w14:paraId="62DEFD64" w14:textId="77777777" w:rsidR="00190355" w:rsidRDefault="00580E3B">
      <w:pPr>
        <w:pStyle w:val="Heading3"/>
      </w:pPr>
      <w:bookmarkStart w:id="106" w:name="Political_Theory"/>
      <w:bookmarkStart w:id="107" w:name="_bookmark55"/>
      <w:bookmarkEnd w:id="106"/>
      <w:bookmarkEnd w:id="107"/>
      <w:r>
        <w:t>Political</w:t>
      </w:r>
      <w:r>
        <w:rPr>
          <w:spacing w:val="-11"/>
        </w:rPr>
        <w:t xml:space="preserve"> </w:t>
      </w:r>
      <w:r>
        <w:rPr>
          <w:spacing w:val="-2"/>
        </w:rPr>
        <w:t>Theory</w:t>
      </w:r>
    </w:p>
    <w:p w14:paraId="1FABCFCE" w14:textId="77777777" w:rsidR="00190355" w:rsidRDefault="00580E3B">
      <w:pPr>
        <w:pStyle w:val="BodyText"/>
        <w:spacing w:before="51"/>
        <w:ind w:right="661"/>
      </w:pPr>
      <w:r>
        <w:t>POLS 650 (Basic Problems in Ancient Political Philosophy) and POLS 651 (Topics in Modern Political Philosophy) are the core courses for students doing their doctoral work with Political Theory as a primary subfield. The topics covered in the core courses and the seminar change from</w:t>
      </w:r>
      <w:r>
        <w:rPr>
          <w:spacing w:val="-2"/>
        </w:rPr>
        <w:t xml:space="preserve"> </w:t>
      </w:r>
      <w:r>
        <w:t>semester</w:t>
      </w:r>
      <w:r>
        <w:rPr>
          <w:spacing w:val="-3"/>
        </w:rPr>
        <w:t xml:space="preserve"> </w:t>
      </w:r>
      <w:r>
        <w:t>to</w:t>
      </w:r>
      <w:r>
        <w:rPr>
          <w:spacing w:val="-2"/>
        </w:rPr>
        <w:t xml:space="preserve"> </w:t>
      </w:r>
      <w:r>
        <w:t>semester</w:t>
      </w:r>
      <w:r>
        <w:rPr>
          <w:spacing w:val="-3"/>
        </w:rPr>
        <w:t xml:space="preserve"> </w:t>
      </w:r>
      <w:r>
        <w:t>and</w:t>
      </w:r>
      <w:r>
        <w:rPr>
          <w:spacing w:val="-2"/>
        </w:rPr>
        <w:t xml:space="preserve"> </w:t>
      </w:r>
      <w:r>
        <w:t>therefore</w:t>
      </w:r>
      <w:r>
        <w:rPr>
          <w:spacing w:val="-3"/>
        </w:rPr>
        <w:t xml:space="preserve"> </w:t>
      </w:r>
      <w:r>
        <w:t>the</w:t>
      </w:r>
      <w:r>
        <w:rPr>
          <w:spacing w:val="-3"/>
        </w:rPr>
        <w:t xml:space="preserve"> </w:t>
      </w:r>
      <w:r>
        <w:t>courses</w:t>
      </w:r>
      <w:r>
        <w:rPr>
          <w:spacing w:val="-2"/>
        </w:rPr>
        <w:t xml:space="preserve"> </w:t>
      </w:r>
      <w:r>
        <w:t>may</w:t>
      </w:r>
      <w:r>
        <w:rPr>
          <w:spacing w:val="-2"/>
        </w:rPr>
        <w:t xml:space="preserve"> </w:t>
      </w:r>
      <w:r>
        <w:t>be</w:t>
      </w:r>
      <w:r>
        <w:rPr>
          <w:spacing w:val="-3"/>
        </w:rPr>
        <w:t xml:space="preserve"> </w:t>
      </w:r>
      <w:r>
        <w:t>repeated</w:t>
      </w:r>
      <w:r>
        <w:rPr>
          <w:spacing w:val="-2"/>
        </w:rPr>
        <w:t xml:space="preserve"> </w:t>
      </w:r>
      <w:r>
        <w:t>for</w:t>
      </w:r>
      <w:r>
        <w:rPr>
          <w:spacing w:val="-3"/>
        </w:rPr>
        <w:t xml:space="preserve"> </w:t>
      </w:r>
      <w:r>
        <w:t>up</w:t>
      </w:r>
      <w:r>
        <w:rPr>
          <w:spacing w:val="-1"/>
        </w:rPr>
        <w:t xml:space="preserve"> </w:t>
      </w:r>
      <w:r>
        <w:t>to</w:t>
      </w:r>
      <w:r>
        <w:rPr>
          <w:spacing w:val="-2"/>
        </w:rPr>
        <w:t xml:space="preserve"> </w:t>
      </w:r>
      <w:r>
        <w:t>12</w:t>
      </w:r>
      <w:r>
        <w:rPr>
          <w:spacing w:val="-2"/>
        </w:rPr>
        <w:t xml:space="preserve"> </w:t>
      </w:r>
      <w:r>
        <w:t>credit</w:t>
      </w:r>
      <w:r>
        <w:rPr>
          <w:spacing w:val="-2"/>
        </w:rPr>
        <w:t xml:space="preserve"> </w:t>
      </w:r>
      <w:r>
        <w:t>hours</w:t>
      </w:r>
      <w:r>
        <w:rPr>
          <w:spacing w:val="-2"/>
        </w:rPr>
        <w:t xml:space="preserve"> </w:t>
      </w:r>
      <w:r>
        <w:t>for POLS 650, 15 credit hours for POLS 651 and up to nine credit hours for POLS 750.</w:t>
      </w:r>
    </w:p>
    <w:p w14:paraId="1D4FC996" w14:textId="77777777" w:rsidR="00190355" w:rsidRDefault="00190355">
      <w:pPr>
        <w:pStyle w:val="BodyText"/>
        <w:spacing w:before="2"/>
        <w:ind w:left="0"/>
        <w:rPr>
          <w:sz w:val="11"/>
        </w:r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349"/>
        <w:gridCol w:w="1440"/>
        <w:gridCol w:w="1351"/>
        <w:gridCol w:w="3149"/>
      </w:tblGrid>
      <w:tr w:rsidR="00190355" w14:paraId="72A7890A" w14:textId="77777777">
        <w:trPr>
          <w:trHeight w:val="253"/>
        </w:trPr>
        <w:tc>
          <w:tcPr>
            <w:tcW w:w="1531" w:type="dxa"/>
            <w:vMerge w:val="restart"/>
          </w:tcPr>
          <w:p w14:paraId="18F5385E" w14:textId="77777777" w:rsidR="00190355" w:rsidRDefault="00580E3B">
            <w:pPr>
              <w:pStyle w:val="TableParagraph"/>
              <w:spacing w:before="138"/>
              <w:ind w:left="112"/>
              <w:rPr>
                <w:b/>
                <w:sz w:val="20"/>
              </w:rPr>
            </w:pPr>
            <w:r>
              <w:rPr>
                <w:b/>
                <w:spacing w:val="-2"/>
                <w:sz w:val="20"/>
              </w:rPr>
              <w:t>COURSES</w:t>
            </w:r>
          </w:p>
        </w:tc>
        <w:tc>
          <w:tcPr>
            <w:tcW w:w="4140" w:type="dxa"/>
            <w:gridSpan w:val="3"/>
          </w:tcPr>
          <w:p w14:paraId="12801C75" w14:textId="77777777" w:rsidR="00190355" w:rsidRDefault="00580E3B">
            <w:pPr>
              <w:pStyle w:val="TableParagraph"/>
              <w:spacing w:line="229" w:lineRule="exact"/>
              <w:ind w:left="112"/>
              <w:rPr>
                <w:b/>
                <w:sz w:val="20"/>
              </w:rPr>
            </w:pPr>
            <w:r>
              <w:rPr>
                <w:b/>
                <w:sz w:val="20"/>
              </w:rPr>
              <w:t>Required</w:t>
            </w:r>
            <w:r>
              <w:rPr>
                <w:b/>
                <w:spacing w:val="-9"/>
                <w:sz w:val="20"/>
              </w:rPr>
              <w:t xml:space="preserve"> </w:t>
            </w:r>
            <w:r>
              <w:rPr>
                <w:b/>
                <w:sz w:val="20"/>
              </w:rPr>
              <w:t>of</w:t>
            </w:r>
            <w:r>
              <w:rPr>
                <w:b/>
                <w:spacing w:val="-7"/>
                <w:sz w:val="20"/>
              </w:rPr>
              <w:t xml:space="preserve"> </w:t>
            </w:r>
            <w:r>
              <w:rPr>
                <w:b/>
                <w:sz w:val="20"/>
              </w:rPr>
              <w:t>Political</w:t>
            </w:r>
            <w:r>
              <w:rPr>
                <w:b/>
                <w:spacing w:val="-9"/>
                <w:sz w:val="20"/>
              </w:rPr>
              <w:t xml:space="preserve"> </w:t>
            </w:r>
            <w:r>
              <w:rPr>
                <w:b/>
                <w:spacing w:val="-2"/>
                <w:sz w:val="20"/>
              </w:rPr>
              <w:t>Theory</w:t>
            </w:r>
          </w:p>
        </w:tc>
        <w:tc>
          <w:tcPr>
            <w:tcW w:w="3149" w:type="dxa"/>
            <w:vMerge w:val="restart"/>
          </w:tcPr>
          <w:p w14:paraId="57D071B8" w14:textId="77777777" w:rsidR="00190355" w:rsidRDefault="00580E3B">
            <w:pPr>
              <w:pStyle w:val="TableParagraph"/>
              <w:spacing w:before="138"/>
              <w:ind w:left="112"/>
              <w:rPr>
                <w:b/>
                <w:sz w:val="20"/>
              </w:rPr>
            </w:pPr>
            <w:r>
              <w:rPr>
                <w:b/>
                <w:sz w:val="20"/>
              </w:rPr>
              <w:t>COURSE</w:t>
            </w:r>
            <w:r>
              <w:rPr>
                <w:b/>
                <w:spacing w:val="-9"/>
                <w:sz w:val="20"/>
              </w:rPr>
              <w:t xml:space="preserve"> </w:t>
            </w:r>
            <w:r>
              <w:rPr>
                <w:b/>
                <w:spacing w:val="-2"/>
                <w:sz w:val="20"/>
              </w:rPr>
              <w:t>TYPE/COMMENTS</w:t>
            </w:r>
          </w:p>
        </w:tc>
      </w:tr>
      <w:tr w:rsidR="00190355" w14:paraId="36A849AA" w14:textId="77777777">
        <w:trPr>
          <w:trHeight w:val="256"/>
        </w:trPr>
        <w:tc>
          <w:tcPr>
            <w:tcW w:w="1531" w:type="dxa"/>
            <w:vMerge/>
            <w:tcBorders>
              <w:top w:val="nil"/>
            </w:tcBorders>
          </w:tcPr>
          <w:p w14:paraId="204145BD" w14:textId="77777777" w:rsidR="00190355" w:rsidRDefault="00190355">
            <w:pPr>
              <w:rPr>
                <w:sz w:val="2"/>
                <w:szCs w:val="2"/>
              </w:rPr>
            </w:pPr>
          </w:p>
        </w:tc>
        <w:tc>
          <w:tcPr>
            <w:tcW w:w="1349" w:type="dxa"/>
          </w:tcPr>
          <w:p w14:paraId="031D15F1" w14:textId="77777777" w:rsidR="00190355" w:rsidRDefault="00580E3B">
            <w:pPr>
              <w:pStyle w:val="TableParagraph"/>
              <w:spacing w:before="2"/>
              <w:ind w:left="112"/>
              <w:rPr>
                <w:b/>
                <w:sz w:val="20"/>
              </w:rPr>
            </w:pPr>
            <w:r>
              <w:rPr>
                <w:b/>
                <w:sz w:val="20"/>
              </w:rPr>
              <w:t>1</w:t>
            </w:r>
            <w:r>
              <w:rPr>
                <w:b/>
                <w:sz w:val="20"/>
                <w:vertAlign w:val="superscript"/>
              </w:rPr>
              <w:t>st</w:t>
            </w:r>
            <w:r>
              <w:rPr>
                <w:b/>
                <w:spacing w:val="-6"/>
                <w:sz w:val="20"/>
              </w:rPr>
              <w:t xml:space="preserve"> </w:t>
            </w:r>
            <w:r>
              <w:rPr>
                <w:b/>
                <w:spacing w:val="-2"/>
                <w:sz w:val="20"/>
              </w:rPr>
              <w:t>Subfield</w:t>
            </w:r>
          </w:p>
        </w:tc>
        <w:tc>
          <w:tcPr>
            <w:tcW w:w="1440" w:type="dxa"/>
          </w:tcPr>
          <w:p w14:paraId="0DDF6D76" w14:textId="77777777" w:rsidR="00190355" w:rsidRDefault="00580E3B">
            <w:pPr>
              <w:pStyle w:val="TableParagraph"/>
              <w:spacing w:before="2"/>
              <w:ind w:left="112"/>
              <w:rPr>
                <w:b/>
                <w:sz w:val="20"/>
              </w:rPr>
            </w:pPr>
            <w:r>
              <w:rPr>
                <w:b/>
                <w:sz w:val="20"/>
              </w:rPr>
              <w:t>2</w:t>
            </w:r>
            <w:r>
              <w:rPr>
                <w:b/>
                <w:sz w:val="20"/>
                <w:vertAlign w:val="superscript"/>
              </w:rPr>
              <w:t>nd</w:t>
            </w:r>
            <w:r>
              <w:rPr>
                <w:b/>
                <w:spacing w:val="-5"/>
                <w:sz w:val="20"/>
              </w:rPr>
              <w:t xml:space="preserve"> </w:t>
            </w:r>
            <w:r>
              <w:rPr>
                <w:b/>
                <w:spacing w:val="-2"/>
                <w:sz w:val="20"/>
              </w:rPr>
              <w:t>Subfield</w:t>
            </w:r>
          </w:p>
        </w:tc>
        <w:tc>
          <w:tcPr>
            <w:tcW w:w="1351" w:type="dxa"/>
          </w:tcPr>
          <w:p w14:paraId="4F76F01B" w14:textId="77777777" w:rsidR="00190355" w:rsidRDefault="00580E3B">
            <w:pPr>
              <w:pStyle w:val="TableParagraph"/>
              <w:spacing w:before="2"/>
              <w:ind w:left="112"/>
              <w:rPr>
                <w:b/>
                <w:sz w:val="20"/>
              </w:rPr>
            </w:pPr>
            <w:r>
              <w:rPr>
                <w:b/>
                <w:sz w:val="20"/>
              </w:rPr>
              <w:t>3</w:t>
            </w:r>
            <w:r>
              <w:rPr>
                <w:b/>
                <w:sz w:val="20"/>
                <w:vertAlign w:val="superscript"/>
              </w:rPr>
              <w:t>rd</w:t>
            </w:r>
            <w:r>
              <w:rPr>
                <w:b/>
                <w:spacing w:val="-5"/>
                <w:sz w:val="20"/>
              </w:rPr>
              <w:t xml:space="preserve"> </w:t>
            </w:r>
            <w:r>
              <w:rPr>
                <w:b/>
                <w:spacing w:val="-2"/>
                <w:sz w:val="20"/>
              </w:rPr>
              <w:t>Subfield</w:t>
            </w:r>
          </w:p>
        </w:tc>
        <w:tc>
          <w:tcPr>
            <w:tcW w:w="3149" w:type="dxa"/>
            <w:vMerge/>
            <w:tcBorders>
              <w:top w:val="nil"/>
            </w:tcBorders>
          </w:tcPr>
          <w:p w14:paraId="20E61B0B" w14:textId="77777777" w:rsidR="00190355" w:rsidRDefault="00190355">
            <w:pPr>
              <w:rPr>
                <w:sz w:val="2"/>
                <w:szCs w:val="2"/>
              </w:rPr>
            </w:pPr>
          </w:p>
        </w:tc>
      </w:tr>
      <w:tr w:rsidR="00190355" w14:paraId="12E6D07D" w14:textId="77777777">
        <w:trPr>
          <w:trHeight w:val="251"/>
        </w:trPr>
        <w:tc>
          <w:tcPr>
            <w:tcW w:w="1531" w:type="dxa"/>
          </w:tcPr>
          <w:p w14:paraId="711EE256"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650</w:t>
            </w:r>
          </w:p>
        </w:tc>
        <w:tc>
          <w:tcPr>
            <w:tcW w:w="1349" w:type="dxa"/>
          </w:tcPr>
          <w:p w14:paraId="48DDE671" w14:textId="77777777" w:rsidR="00190355" w:rsidRDefault="00580E3B">
            <w:pPr>
              <w:pStyle w:val="TableParagraph"/>
              <w:spacing w:line="229" w:lineRule="exact"/>
              <w:ind w:left="112"/>
              <w:rPr>
                <w:b/>
                <w:sz w:val="20"/>
              </w:rPr>
            </w:pPr>
            <w:r>
              <w:rPr>
                <w:b/>
                <w:spacing w:val="-10"/>
                <w:sz w:val="20"/>
              </w:rPr>
              <w:t>X</w:t>
            </w:r>
          </w:p>
        </w:tc>
        <w:tc>
          <w:tcPr>
            <w:tcW w:w="1440" w:type="dxa"/>
          </w:tcPr>
          <w:p w14:paraId="03DE57CB" w14:textId="77777777" w:rsidR="00190355" w:rsidRDefault="00190355">
            <w:pPr>
              <w:pStyle w:val="TableParagraph"/>
              <w:rPr>
                <w:rFonts w:ascii="Times New Roman"/>
                <w:sz w:val="18"/>
              </w:rPr>
            </w:pPr>
          </w:p>
        </w:tc>
        <w:tc>
          <w:tcPr>
            <w:tcW w:w="1351" w:type="dxa"/>
          </w:tcPr>
          <w:p w14:paraId="03DAB8F4" w14:textId="77777777" w:rsidR="00190355" w:rsidRDefault="00190355">
            <w:pPr>
              <w:pStyle w:val="TableParagraph"/>
              <w:rPr>
                <w:rFonts w:ascii="Times New Roman"/>
                <w:sz w:val="18"/>
              </w:rPr>
            </w:pPr>
          </w:p>
        </w:tc>
        <w:tc>
          <w:tcPr>
            <w:tcW w:w="3149" w:type="dxa"/>
          </w:tcPr>
          <w:p w14:paraId="78F61093" w14:textId="77777777" w:rsidR="00190355" w:rsidRDefault="00580E3B">
            <w:pPr>
              <w:pStyle w:val="TableParagraph"/>
              <w:spacing w:line="229" w:lineRule="exact"/>
              <w:ind w:left="112"/>
              <w:rPr>
                <w:sz w:val="20"/>
              </w:rPr>
            </w:pPr>
            <w:r>
              <w:rPr>
                <w:sz w:val="20"/>
              </w:rPr>
              <w:t>Max</w:t>
            </w:r>
            <w:r>
              <w:rPr>
                <w:spacing w:val="-5"/>
                <w:sz w:val="20"/>
              </w:rPr>
              <w:t xml:space="preserve"> </w:t>
            </w:r>
            <w:r>
              <w:rPr>
                <w:sz w:val="20"/>
              </w:rPr>
              <w:t>12</w:t>
            </w:r>
            <w:r>
              <w:rPr>
                <w:spacing w:val="-6"/>
                <w:sz w:val="20"/>
              </w:rPr>
              <w:t xml:space="preserve"> </w:t>
            </w:r>
            <w:r>
              <w:rPr>
                <w:sz w:val="20"/>
              </w:rPr>
              <w:t>credit</w:t>
            </w:r>
            <w:r>
              <w:rPr>
                <w:spacing w:val="-3"/>
                <w:sz w:val="20"/>
              </w:rPr>
              <w:t xml:space="preserve"> </w:t>
            </w:r>
            <w:r>
              <w:rPr>
                <w:spacing w:val="-2"/>
                <w:sz w:val="20"/>
              </w:rPr>
              <w:t>hours</w:t>
            </w:r>
          </w:p>
        </w:tc>
      </w:tr>
      <w:tr w:rsidR="00190355" w14:paraId="6E5FB7B5" w14:textId="77777777">
        <w:trPr>
          <w:trHeight w:val="253"/>
        </w:trPr>
        <w:tc>
          <w:tcPr>
            <w:tcW w:w="1531" w:type="dxa"/>
          </w:tcPr>
          <w:p w14:paraId="3BD91344"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651</w:t>
            </w:r>
          </w:p>
        </w:tc>
        <w:tc>
          <w:tcPr>
            <w:tcW w:w="1349" w:type="dxa"/>
          </w:tcPr>
          <w:p w14:paraId="11C4F8F7" w14:textId="77777777" w:rsidR="00190355" w:rsidRDefault="00580E3B">
            <w:pPr>
              <w:pStyle w:val="TableParagraph"/>
              <w:spacing w:line="229" w:lineRule="exact"/>
              <w:ind w:left="112"/>
              <w:rPr>
                <w:b/>
                <w:sz w:val="20"/>
              </w:rPr>
            </w:pPr>
            <w:r>
              <w:rPr>
                <w:b/>
                <w:spacing w:val="-10"/>
                <w:sz w:val="20"/>
              </w:rPr>
              <w:t>X</w:t>
            </w:r>
          </w:p>
        </w:tc>
        <w:tc>
          <w:tcPr>
            <w:tcW w:w="1440" w:type="dxa"/>
          </w:tcPr>
          <w:p w14:paraId="4C8FC65D" w14:textId="77777777" w:rsidR="00190355" w:rsidRDefault="00190355">
            <w:pPr>
              <w:pStyle w:val="TableParagraph"/>
              <w:rPr>
                <w:rFonts w:ascii="Times New Roman"/>
                <w:sz w:val="18"/>
              </w:rPr>
            </w:pPr>
          </w:p>
        </w:tc>
        <w:tc>
          <w:tcPr>
            <w:tcW w:w="1351" w:type="dxa"/>
          </w:tcPr>
          <w:p w14:paraId="42B9C530" w14:textId="77777777" w:rsidR="00190355" w:rsidRDefault="00190355">
            <w:pPr>
              <w:pStyle w:val="TableParagraph"/>
              <w:rPr>
                <w:rFonts w:ascii="Times New Roman"/>
                <w:sz w:val="18"/>
              </w:rPr>
            </w:pPr>
          </w:p>
        </w:tc>
        <w:tc>
          <w:tcPr>
            <w:tcW w:w="3149" w:type="dxa"/>
          </w:tcPr>
          <w:p w14:paraId="6BCE8F63" w14:textId="77777777" w:rsidR="00190355" w:rsidRDefault="00580E3B">
            <w:pPr>
              <w:pStyle w:val="TableParagraph"/>
              <w:spacing w:line="229" w:lineRule="exact"/>
              <w:ind w:left="112"/>
              <w:rPr>
                <w:sz w:val="20"/>
              </w:rPr>
            </w:pPr>
            <w:r>
              <w:rPr>
                <w:sz w:val="20"/>
              </w:rPr>
              <w:t>Max</w:t>
            </w:r>
            <w:r>
              <w:rPr>
                <w:spacing w:val="-5"/>
                <w:sz w:val="20"/>
              </w:rPr>
              <w:t xml:space="preserve"> </w:t>
            </w:r>
            <w:r>
              <w:rPr>
                <w:sz w:val="20"/>
              </w:rPr>
              <w:t>15</w:t>
            </w:r>
            <w:r>
              <w:rPr>
                <w:spacing w:val="-6"/>
                <w:sz w:val="20"/>
              </w:rPr>
              <w:t xml:space="preserve"> </w:t>
            </w:r>
            <w:r>
              <w:rPr>
                <w:sz w:val="20"/>
              </w:rPr>
              <w:t>credit</w:t>
            </w:r>
            <w:r>
              <w:rPr>
                <w:spacing w:val="-3"/>
                <w:sz w:val="20"/>
              </w:rPr>
              <w:t xml:space="preserve"> </w:t>
            </w:r>
            <w:r>
              <w:rPr>
                <w:spacing w:val="-2"/>
                <w:sz w:val="20"/>
              </w:rPr>
              <w:t>hours</w:t>
            </w:r>
          </w:p>
        </w:tc>
      </w:tr>
      <w:tr w:rsidR="00190355" w14:paraId="1F822DB8" w14:textId="77777777">
        <w:trPr>
          <w:trHeight w:val="256"/>
        </w:trPr>
        <w:tc>
          <w:tcPr>
            <w:tcW w:w="1531" w:type="dxa"/>
          </w:tcPr>
          <w:p w14:paraId="69178693" w14:textId="77777777" w:rsidR="00190355" w:rsidRDefault="00580E3B">
            <w:pPr>
              <w:pStyle w:val="TableParagraph"/>
              <w:spacing w:before="4"/>
              <w:ind w:left="112"/>
              <w:rPr>
                <w:sz w:val="20"/>
              </w:rPr>
            </w:pPr>
            <w:r>
              <w:rPr>
                <w:sz w:val="20"/>
              </w:rPr>
              <w:t>POLS</w:t>
            </w:r>
            <w:r>
              <w:rPr>
                <w:spacing w:val="-6"/>
                <w:sz w:val="20"/>
              </w:rPr>
              <w:t xml:space="preserve"> </w:t>
            </w:r>
            <w:r>
              <w:rPr>
                <w:spacing w:val="-5"/>
                <w:sz w:val="20"/>
              </w:rPr>
              <w:t>652</w:t>
            </w:r>
          </w:p>
        </w:tc>
        <w:tc>
          <w:tcPr>
            <w:tcW w:w="1349" w:type="dxa"/>
          </w:tcPr>
          <w:p w14:paraId="46929DED" w14:textId="77777777" w:rsidR="00190355" w:rsidRDefault="00190355">
            <w:pPr>
              <w:pStyle w:val="TableParagraph"/>
              <w:rPr>
                <w:rFonts w:ascii="Times New Roman"/>
                <w:sz w:val="18"/>
              </w:rPr>
            </w:pPr>
          </w:p>
        </w:tc>
        <w:tc>
          <w:tcPr>
            <w:tcW w:w="1440" w:type="dxa"/>
          </w:tcPr>
          <w:p w14:paraId="01C175DA" w14:textId="77777777" w:rsidR="00190355" w:rsidRDefault="00190355">
            <w:pPr>
              <w:pStyle w:val="TableParagraph"/>
              <w:rPr>
                <w:rFonts w:ascii="Times New Roman"/>
                <w:sz w:val="18"/>
              </w:rPr>
            </w:pPr>
          </w:p>
        </w:tc>
        <w:tc>
          <w:tcPr>
            <w:tcW w:w="1351" w:type="dxa"/>
          </w:tcPr>
          <w:p w14:paraId="75D2DD1F" w14:textId="77777777" w:rsidR="00190355" w:rsidRDefault="00190355">
            <w:pPr>
              <w:pStyle w:val="TableParagraph"/>
              <w:rPr>
                <w:rFonts w:ascii="Times New Roman"/>
                <w:sz w:val="18"/>
              </w:rPr>
            </w:pPr>
          </w:p>
        </w:tc>
        <w:tc>
          <w:tcPr>
            <w:tcW w:w="3149" w:type="dxa"/>
          </w:tcPr>
          <w:p w14:paraId="3579DF8E" w14:textId="77777777" w:rsidR="00190355" w:rsidRDefault="00580E3B">
            <w:pPr>
              <w:pStyle w:val="TableParagraph"/>
              <w:spacing w:before="4"/>
              <w:ind w:left="112"/>
              <w:rPr>
                <w:sz w:val="20"/>
              </w:rPr>
            </w:pPr>
            <w:r>
              <w:rPr>
                <w:sz w:val="20"/>
              </w:rPr>
              <w:t>American</w:t>
            </w:r>
            <w:r>
              <w:rPr>
                <w:spacing w:val="-10"/>
                <w:sz w:val="20"/>
              </w:rPr>
              <w:t xml:space="preserve"> </w:t>
            </w:r>
            <w:r>
              <w:rPr>
                <w:sz w:val="20"/>
              </w:rPr>
              <w:t>Political</w:t>
            </w:r>
            <w:r>
              <w:rPr>
                <w:spacing w:val="-12"/>
                <w:sz w:val="20"/>
              </w:rPr>
              <w:t xml:space="preserve"> </w:t>
            </w:r>
            <w:r>
              <w:rPr>
                <w:spacing w:val="-2"/>
                <w:sz w:val="20"/>
              </w:rPr>
              <w:t>Thought</w:t>
            </w:r>
          </w:p>
        </w:tc>
      </w:tr>
      <w:tr w:rsidR="00190355" w14:paraId="63CF3A0A" w14:textId="77777777">
        <w:trPr>
          <w:trHeight w:val="253"/>
        </w:trPr>
        <w:tc>
          <w:tcPr>
            <w:tcW w:w="1531" w:type="dxa"/>
          </w:tcPr>
          <w:p w14:paraId="6020AB3B" w14:textId="77777777" w:rsidR="00190355" w:rsidRDefault="00580E3B">
            <w:pPr>
              <w:pStyle w:val="TableParagraph"/>
              <w:spacing w:line="229" w:lineRule="exact"/>
              <w:ind w:left="112"/>
              <w:rPr>
                <w:sz w:val="20"/>
              </w:rPr>
            </w:pPr>
            <w:r>
              <w:rPr>
                <w:sz w:val="20"/>
              </w:rPr>
              <w:t>POLS</w:t>
            </w:r>
            <w:r>
              <w:rPr>
                <w:spacing w:val="-6"/>
                <w:sz w:val="20"/>
              </w:rPr>
              <w:t xml:space="preserve"> </w:t>
            </w:r>
            <w:r>
              <w:rPr>
                <w:spacing w:val="-5"/>
                <w:sz w:val="20"/>
              </w:rPr>
              <w:t>653</w:t>
            </w:r>
          </w:p>
        </w:tc>
        <w:tc>
          <w:tcPr>
            <w:tcW w:w="1349" w:type="dxa"/>
          </w:tcPr>
          <w:p w14:paraId="6055E9E5" w14:textId="77777777" w:rsidR="00190355" w:rsidRDefault="00190355">
            <w:pPr>
              <w:pStyle w:val="TableParagraph"/>
              <w:rPr>
                <w:rFonts w:ascii="Times New Roman"/>
                <w:sz w:val="18"/>
              </w:rPr>
            </w:pPr>
          </w:p>
        </w:tc>
        <w:tc>
          <w:tcPr>
            <w:tcW w:w="1440" w:type="dxa"/>
          </w:tcPr>
          <w:p w14:paraId="5AFAF2DF" w14:textId="77777777" w:rsidR="00190355" w:rsidRDefault="00190355">
            <w:pPr>
              <w:pStyle w:val="TableParagraph"/>
              <w:rPr>
                <w:rFonts w:ascii="Times New Roman"/>
                <w:sz w:val="18"/>
              </w:rPr>
            </w:pPr>
          </w:p>
        </w:tc>
        <w:tc>
          <w:tcPr>
            <w:tcW w:w="1351" w:type="dxa"/>
          </w:tcPr>
          <w:p w14:paraId="68443870" w14:textId="77777777" w:rsidR="00190355" w:rsidRDefault="00190355">
            <w:pPr>
              <w:pStyle w:val="TableParagraph"/>
              <w:rPr>
                <w:rFonts w:ascii="Times New Roman"/>
                <w:sz w:val="18"/>
              </w:rPr>
            </w:pPr>
          </w:p>
        </w:tc>
        <w:tc>
          <w:tcPr>
            <w:tcW w:w="3149" w:type="dxa"/>
          </w:tcPr>
          <w:p w14:paraId="1C362251" w14:textId="77777777" w:rsidR="00190355" w:rsidRDefault="00580E3B">
            <w:pPr>
              <w:pStyle w:val="TableParagraph"/>
              <w:spacing w:line="229" w:lineRule="exact"/>
              <w:ind w:left="112"/>
              <w:rPr>
                <w:sz w:val="20"/>
              </w:rPr>
            </w:pPr>
            <w:r>
              <w:rPr>
                <w:sz w:val="20"/>
              </w:rPr>
              <w:t>American</w:t>
            </w:r>
            <w:r>
              <w:rPr>
                <w:spacing w:val="-10"/>
                <w:sz w:val="20"/>
              </w:rPr>
              <w:t xml:space="preserve"> </w:t>
            </w:r>
            <w:r>
              <w:rPr>
                <w:sz w:val="20"/>
              </w:rPr>
              <w:t>Political</w:t>
            </w:r>
            <w:r>
              <w:rPr>
                <w:spacing w:val="-12"/>
                <w:sz w:val="20"/>
              </w:rPr>
              <w:t xml:space="preserve"> </w:t>
            </w:r>
            <w:r>
              <w:rPr>
                <w:spacing w:val="-2"/>
                <w:sz w:val="20"/>
              </w:rPr>
              <w:t>Thought</w:t>
            </w:r>
          </w:p>
        </w:tc>
      </w:tr>
      <w:tr w:rsidR="00190355" w14:paraId="66B111A5" w14:textId="77777777">
        <w:trPr>
          <w:trHeight w:val="256"/>
        </w:trPr>
        <w:tc>
          <w:tcPr>
            <w:tcW w:w="1531" w:type="dxa"/>
          </w:tcPr>
          <w:p w14:paraId="1FF28FD0" w14:textId="77777777" w:rsidR="00190355" w:rsidRDefault="00580E3B">
            <w:pPr>
              <w:pStyle w:val="TableParagraph"/>
              <w:spacing w:before="2"/>
              <w:ind w:left="112"/>
              <w:rPr>
                <w:sz w:val="20"/>
              </w:rPr>
            </w:pPr>
            <w:r>
              <w:rPr>
                <w:sz w:val="20"/>
              </w:rPr>
              <w:t>POLS</w:t>
            </w:r>
            <w:r>
              <w:rPr>
                <w:spacing w:val="-6"/>
                <w:sz w:val="20"/>
              </w:rPr>
              <w:t xml:space="preserve"> </w:t>
            </w:r>
            <w:r>
              <w:rPr>
                <w:spacing w:val="-5"/>
                <w:sz w:val="20"/>
              </w:rPr>
              <w:t>654</w:t>
            </w:r>
          </w:p>
        </w:tc>
        <w:tc>
          <w:tcPr>
            <w:tcW w:w="1349" w:type="dxa"/>
          </w:tcPr>
          <w:p w14:paraId="3783F3E8" w14:textId="77777777" w:rsidR="00190355" w:rsidRDefault="00190355">
            <w:pPr>
              <w:pStyle w:val="TableParagraph"/>
              <w:rPr>
                <w:rFonts w:ascii="Times New Roman"/>
                <w:sz w:val="18"/>
              </w:rPr>
            </w:pPr>
          </w:p>
        </w:tc>
        <w:tc>
          <w:tcPr>
            <w:tcW w:w="1440" w:type="dxa"/>
          </w:tcPr>
          <w:p w14:paraId="5C30E0D9" w14:textId="77777777" w:rsidR="00190355" w:rsidRDefault="00190355">
            <w:pPr>
              <w:pStyle w:val="TableParagraph"/>
              <w:rPr>
                <w:rFonts w:ascii="Times New Roman"/>
                <w:sz w:val="18"/>
              </w:rPr>
            </w:pPr>
          </w:p>
        </w:tc>
        <w:tc>
          <w:tcPr>
            <w:tcW w:w="1351" w:type="dxa"/>
          </w:tcPr>
          <w:p w14:paraId="5A2ECF4E" w14:textId="77777777" w:rsidR="00190355" w:rsidRDefault="00190355">
            <w:pPr>
              <w:pStyle w:val="TableParagraph"/>
              <w:rPr>
                <w:rFonts w:ascii="Times New Roman"/>
                <w:sz w:val="18"/>
              </w:rPr>
            </w:pPr>
          </w:p>
        </w:tc>
        <w:tc>
          <w:tcPr>
            <w:tcW w:w="3149" w:type="dxa"/>
          </w:tcPr>
          <w:p w14:paraId="50D3C172" w14:textId="77777777" w:rsidR="00190355" w:rsidRDefault="00580E3B">
            <w:pPr>
              <w:pStyle w:val="TableParagraph"/>
              <w:spacing w:before="2"/>
              <w:ind w:left="112"/>
              <w:rPr>
                <w:sz w:val="20"/>
              </w:rPr>
            </w:pPr>
            <w:r>
              <w:rPr>
                <w:sz w:val="20"/>
              </w:rPr>
              <w:t>Max</w:t>
            </w:r>
            <w:r>
              <w:rPr>
                <w:spacing w:val="-4"/>
                <w:sz w:val="20"/>
              </w:rPr>
              <w:t xml:space="preserve"> </w:t>
            </w:r>
            <w:r>
              <w:rPr>
                <w:sz w:val="20"/>
              </w:rPr>
              <w:t>of</w:t>
            </w:r>
            <w:r>
              <w:rPr>
                <w:spacing w:val="-3"/>
                <w:sz w:val="20"/>
              </w:rPr>
              <w:t xml:space="preserve"> </w:t>
            </w:r>
            <w:r>
              <w:rPr>
                <w:sz w:val="20"/>
              </w:rPr>
              <w:t>6</w:t>
            </w:r>
            <w:r>
              <w:rPr>
                <w:spacing w:val="-4"/>
                <w:sz w:val="20"/>
              </w:rPr>
              <w:t xml:space="preserve"> </w:t>
            </w:r>
            <w:r>
              <w:rPr>
                <w:sz w:val="20"/>
              </w:rPr>
              <w:t>credit</w:t>
            </w:r>
            <w:r>
              <w:rPr>
                <w:spacing w:val="-5"/>
                <w:sz w:val="20"/>
              </w:rPr>
              <w:t xml:space="preserve"> </w:t>
            </w:r>
            <w:r>
              <w:rPr>
                <w:spacing w:val="-4"/>
                <w:sz w:val="20"/>
              </w:rPr>
              <w:t>hours</w:t>
            </w:r>
          </w:p>
        </w:tc>
      </w:tr>
    </w:tbl>
    <w:p w14:paraId="31FEE1FA" w14:textId="77777777" w:rsidR="00190355" w:rsidRDefault="00190355">
      <w:pPr>
        <w:pStyle w:val="BodyText"/>
        <w:ind w:left="0"/>
      </w:pPr>
    </w:p>
    <w:p w14:paraId="1A2FF10A" w14:textId="77777777" w:rsidR="00190355" w:rsidRDefault="00190355">
      <w:pPr>
        <w:pStyle w:val="BodyText"/>
        <w:spacing w:before="248"/>
        <w:ind w:left="0"/>
      </w:pPr>
    </w:p>
    <w:p w14:paraId="3C3ECF78" w14:textId="77777777" w:rsidR="00190355" w:rsidRDefault="00580E3B">
      <w:pPr>
        <w:pStyle w:val="Heading3"/>
        <w:spacing w:before="1"/>
      </w:pPr>
      <w:bookmarkStart w:id="108" w:name="Public_Administration"/>
      <w:bookmarkStart w:id="109" w:name="_bookmark56"/>
      <w:bookmarkEnd w:id="108"/>
      <w:bookmarkEnd w:id="109"/>
      <w:r>
        <w:t>Public</w:t>
      </w:r>
      <w:r>
        <w:rPr>
          <w:spacing w:val="-12"/>
        </w:rPr>
        <w:t xml:space="preserve"> </w:t>
      </w:r>
      <w:r>
        <w:rPr>
          <w:spacing w:val="-2"/>
        </w:rPr>
        <w:t>Administration</w:t>
      </w:r>
    </w:p>
    <w:p w14:paraId="50AA0955" w14:textId="77777777" w:rsidR="00190355" w:rsidRDefault="00190355">
      <w:pPr>
        <w:sectPr w:rsidR="00190355">
          <w:type w:val="continuous"/>
          <w:pgSz w:w="12240" w:h="15840"/>
          <w:pgMar w:top="1420" w:right="800" w:bottom="1180" w:left="1200" w:header="0" w:footer="982" w:gutter="0"/>
          <w:cols w:space="720"/>
        </w:sectPr>
      </w:pPr>
    </w:p>
    <w:p w14:paraId="2634DA72" w14:textId="77777777" w:rsidR="00190355" w:rsidRDefault="00580E3B">
      <w:pPr>
        <w:pStyle w:val="BodyText"/>
        <w:spacing w:before="72"/>
        <w:ind w:right="669"/>
      </w:pPr>
      <w:r>
        <w:lastRenderedPageBreak/>
        <w:t>All</w:t>
      </w:r>
      <w:r>
        <w:rPr>
          <w:spacing w:val="-3"/>
        </w:rPr>
        <w:t xml:space="preserve"> </w:t>
      </w:r>
      <w:r>
        <w:t>Ph.D.</w:t>
      </w:r>
      <w:r>
        <w:rPr>
          <w:spacing w:val="-3"/>
        </w:rPr>
        <w:t xml:space="preserve"> </w:t>
      </w:r>
      <w:r>
        <w:t>students</w:t>
      </w:r>
      <w:r>
        <w:rPr>
          <w:spacing w:val="-3"/>
        </w:rPr>
        <w:t xml:space="preserve"> </w:t>
      </w:r>
      <w:r>
        <w:t>who</w:t>
      </w:r>
      <w:r>
        <w:rPr>
          <w:spacing w:val="-3"/>
        </w:rPr>
        <w:t xml:space="preserve"> </w:t>
      </w:r>
      <w:r>
        <w:t>have</w:t>
      </w:r>
      <w:r>
        <w:rPr>
          <w:spacing w:val="-4"/>
        </w:rPr>
        <w:t xml:space="preserve"> </w:t>
      </w:r>
      <w:r>
        <w:t>selected</w:t>
      </w:r>
      <w:r>
        <w:rPr>
          <w:spacing w:val="-3"/>
        </w:rPr>
        <w:t xml:space="preserve"> </w:t>
      </w:r>
      <w:r>
        <w:t>Public</w:t>
      </w:r>
      <w:r>
        <w:rPr>
          <w:spacing w:val="-4"/>
        </w:rPr>
        <w:t xml:space="preserve"> </w:t>
      </w:r>
      <w:r>
        <w:t>Administration</w:t>
      </w:r>
      <w:r>
        <w:rPr>
          <w:spacing w:val="-3"/>
        </w:rPr>
        <w:t xml:space="preserve"> </w:t>
      </w:r>
      <w:r>
        <w:t>as</w:t>
      </w:r>
      <w:r>
        <w:rPr>
          <w:spacing w:val="-3"/>
        </w:rPr>
        <w:t xml:space="preserve"> </w:t>
      </w:r>
      <w:r>
        <w:t>a</w:t>
      </w:r>
      <w:r>
        <w:rPr>
          <w:spacing w:val="-4"/>
        </w:rPr>
        <w:t xml:space="preserve"> </w:t>
      </w:r>
      <w:r>
        <w:t>subfield</w:t>
      </w:r>
      <w:r>
        <w:rPr>
          <w:spacing w:val="-3"/>
        </w:rPr>
        <w:t xml:space="preserve"> </w:t>
      </w:r>
      <w:r>
        <w:t>of</w:t>
      </w:r>
      <w:r>
        <w:rPr>
          <w:spacing w:val="-2"/>
        </w:rPr>
        <w:t xml:space="preserve"> </w:t>
      </w:r>
      <w:r>
        <w:t>study</w:t>
      </w:r>
      <w:r>
        <w:rPr>
          <w:spacing w:val="-3"/>
        </w:rPr>
        <w:t xml:space="preserve"> </w:t>
      </w:r>
      <w:r>
        <w:t>are</w:t>
      </w:r>
      <w:r>
        <w:rPr>
          <w:spacing w:val="-4"/>
        </w:rPr>
        <w:t xml:space="preserve"> </w:t>
      </w:r>
      <w:r>
        <w:t>required</w:t>
      </w:r>
      <w:r>
        <w:rPr>
          <w:spacing w:val="-3"/>
        </w:rPr>
        <w:t xml:space="preserve"> </w:t>
      </w:r>
      <w:r>
        <w:t>to take PSPA 661 (Theory and Analysis in Public Administration). All other courses appropriate to the individual student’s preparation are selected in consultation with subfield faculty. Students should also recognize that both POLS courses and PSPA courses may be appropriate for a student’s program.</w:t>
      </w:r>
    </w:p>
    <w:p w14:paraId="54AD15B7" w14:textId="77777777" w:rsidR="00190355" w:rsidRDefault="00190355">
      <w:pPr>
        <w:pStyle w:val="BodyText"/>
        <w:ind w:left="0"/>
        <w:rPr>
          <w:sz w:val="20"/>
        </w:rPr>
      </w:pPr>
    </w:p>
    <w:p w14:paraId="0F26E034" w14:textId="77777777" w:rsidR="00190355" w:rsidRDefault="00190355">
      <w:pPr>
        <w:pStyle w:val="BodyText"/>
        <w:spacing w:before="64"/>
        <w:ind w:left="0"/>
        <w:rPr>
          <w:sz w:val="20"/>
        </w:r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349"/>
        <w:gridCol w:w="1440"/>
        <w:gridCol w:w="1351"/>
        <w:gridCol w:w="3149"/>
      </w:tblGrid>
      <w:tr w:rsidR="00190355" w14:paraId="73B93A96" w14:textId="77777777">
        <w:trPr>
          <w:trHeight w:val="254"/>
        </w:trPr>
        <w:tc>
          <w:tcPr>
            <w:tcW w:w="1531" w:type="dxa"/>
            <w:vMerge w:val="restart"/>
          </w:tcPr>
          <w:p w14:paraId="6173F2BF" w14:textId="77777777" w:rsidR="00190355" w:rsidRDefault="00580E3B">
            <w:pPr>
              <w:pStyle w:val="TableParagraph"/>
              <w:spacing w:before="138"/>
              <w:ind w:left="112"/>
              <w:rPr>
                <w:b/>
                <w:sz w:val="20"/>
              </w:rPr>
            </w:pPr>
            <w:r>
              <w:rPr>
                <w:b/>
                <w:spacing w:val="-2"/>
                <w:sz w:val="20"/>
              </w:rPr>
              <w:t>COURSES</w:t>
            </w:r>
          </w:p>
        </w:tc>
        <w:tc>
          <w:tcPr>
            <w:tcW w:w="4140" w:type="dxa"/>
            <w:gridSpan w:val="3"/>
          </w:tcPr>
          <w:p w14:paraId="38346AA5" w14:textId="77777777" w:rsidR="00190355" w:rsidRDefault="00580E3B">
            <w:pPr>
              <w:pStyle w:val="TableParagraph"/>
              <w:spacing w:line="229" w:lineRule="exact"/>
              <w:ind w:left="112"/>
              <w:rPr>
                <w:b/>
                <w:sz w:val="20"/>
              </w:rPr>
            </w:pPr>
            <w:r>
              <w:rPr>
                <w:b/>
                <w:sz w:val="20"/>
              </w:rPr>
              <w:t>Required</w:t>
            </w:r>
            <w:r>
              <w:rPr>
                <w:b/>
                <w:spacing w:val="-8"/>
                <w:sz w:val="20"/>
              </w:rPr>
              <w:t xml:space="preserve"> </w:t>
            </w:r>
            <w:r>
              <w:rPr>
                <w:b/>
                <w:sz w:val="20"/>
              </w:rPr>
              <w:t>of</w:t>
            </w:r>
            <w:r>
              <w:rPr>
                <w:b/>
                <w:spacing w:val="-6"/>
                <w:sz w:val="20"/>
              </w:rPr>
              <w:t xml:space="preserve"> </w:t>
            </w:r>
            <w:r>
              <w:rPr>
                <w:b/>
                <w:sz w:val="20"/>
              </w:rPr>
              <w:t>Public</w:t>
            </w:r>
            <w:r>
              <w:rPr>
                <w:b/>
                <w:spacing w:val="-7"/>
                <w:sz w:val="20"/>
              </w:rPr>
              <w:t xml:space="preserve"> </w:t>
            </w:r>
            <w:r>
              <w:rPr>
                <w:b/>
                <w:spacing w:val="-2"/>
                <w:sz w:val="20"/>
              </w:rPr>
              <w:t>Administration</w:t>
            </w:r>
          </w:p>
        </w:tc>
        <w:tc>
          <w:tcPr>
            <w:tcW w:w="3149" w:type="dxa"/>
            <w:vMerge w:val="restart"/>
          </w:tcPr>
          <w:p w14:paraId="4DEC0CF0" w14:textId="77777777" w:rsidR="00190355" w:rsidRDefault="00580E3B">
            <w:pPr>
              <w:pStyle w:val="TableParagraph"/>
              <w:spacing w:before="138"/>
              <w:ind w:left="112"/>
              <w:rPr>
                <w:b/>
                <w:sz w:val="20"/>
              </w:rPr>
            </w:pPr>
            <w:r>
              <w:rPr>
                <w:b/>
                <w:sz w:val="20"/>
              </w:rPr>
              <w:t>COURSE</w:t>
            </w:r>
            <w:r>
              <w:rPr>
                <w:b/>
                <w:spacing w:val="-9"/>
                <w:sz w:val="20"/>
              </w:rPr>
              <w:t xml:space="preserve"> </w:t>
            </w:r>
            <w:r>
              <w:rPr>
                <w:b/>
                <w:spacing w:val="-2"/>
                <w:sz w:val="20"/>
              </w:rPr>
              <w:t>TYPE/COMMENTS</w:t>
            </w:r>
          </w:p>
        </w:tc>
      </w:tr>
      <w:tr w:rsidR="00190355" w14:paraId="726DD141" w14:textId="77777777">
        <w:trPr>
          <w:trHeight w:val="256"/>
        </w:trPr>
        <w:tc>
          <w:tcPr>
            <w:tcW w:w="1531" w:type="dxa"/>
            <w:vMerge/>
            <w:tcBorders>
              <w:top w:val="nil"/>
            </w:tcBorders>
          </w:tcPr>
          <w:p w14:paraId="24097FCF" w14:textId="77777777" w:rsidR="00190355" w:rsidRDefault="00190355">
            <w:pPr>
              <w:rPr>
                <w:sz w:val="2"/>
                <w:szCs w:val="2"/>
              </w:rPr>
            </w:pPr>
          </w:p>
        </w:tc>
        <w:tc>
          <w:tcPr>
            <w:tcW w:w="1349" w:type="dxa"/>
          </w:tcPr>
          <w:p w14:paraId="1B78F0A8" w14:textId="77777777" w:rsidR="00190355" w:rsidRDefault="00580E3B">
            <w:pPr>
              <w:pStyle w:val="TableParagraph"/>
              <w:spacing w:before="2"/>
              <w:ind w:left="112"/>
              <w:rPr>
                <w:b/>
                <w:sz w:val="20"/>
              </w:rPr>
            </w:pPr>
            <w:r>
              <w:rPr>
                <w:b/>
                <w:sz w:val="20"/>
              </w:rPr>
              <w:t>1</w:t>
            </w:r>
            <w:r>
              <w:rPr>
                <w:b/>
                <w:sz w:val="20"/>
                <w:vertAlign w:val="superscript"/>
              </w:rPr>
              <w:t>st</w:t>
            </w:r>
            <w:r>
              <w:rPr>
                <w:b/>
                <w:spacing w:val="-6"/>
                <w:sz w:val="20"/>
              </w:rPr>
              <w:t xml:space="preserve"> </w:t>
            </w:r>
            <w:r>
              <w:rPr>
                <w:b/>
                <w:spacing w:val="-2"/>
                <w:sz w:val="20"/>
              </w:rPr>
              <w:t>Subfield</w:t>
            </w:r>
          </w:p>
        </w:tc>
        <w:tc>
          <w:tcPr>
            <w:tcW w:w="1440" w:type="dxa"/>
          </w:tcPr>
          <w:p w14:paraId="09B52950" w14:textId="77777777" w:rsidR="00190355" w:rsidRDefault="00580E3B">
            <w:pPr>
              <w:pStyle w:val="TableParagraph"/>
              <w:spacing w:before="2"/>
              <w:ind w:left="112"/>
              <w:rPr>
                <w:b/>
                <w:sz w:val="20"/>
              </w:rPr>
            </w:pPr>
            <w:r>
              <w:rPr>
                <w:b/>
                <w:sz w:val="20"/>
              </w:rPr>
              <w:t>2</w:t>
            </w:r>
            <w:r>
              <w:rPr>
                <w:b/>
                <w:sz w:val="20"/>
                <w:vertAlign w:val="superscript"/>
              </w:rPr>
              <w:t>nd</w:t>
            </w:r>
            <w:r>
              <w:rPr>
                <w:b/>
                <w:spacing w:val="-5"/>
                <w:sz w:val="20"/>
              </w:rPr>
              <w:t xml:space="preserve"> </w:t>
            </w:r>
            <w:r>
              <w:rPr>
                <w:b/>
                <w:spacing w:val="-2"/>
                <w:sz w:val="20"/>
              </w:rPr>
              <w:t>Subfield</w:t>
            </w:r>
          </w:p>
        </w:tc>
        <w:tc>
          <w:tcPr>
            <w:tcW w:w="1351" w:type="dxa"/>
          </w:tcPr>
          <w:p w14:paraId="05FE9218" w14:textId="77777777" w:rsidR="00190355" w:rsidRDefault="00580E3B">
            <w:pPr>
              <w:pStyle w:val="TableParagraph"/>
              <w:spacing w:before="2"/>
              <w:ind w:left="112"/>
              <w:rPr>
                <w:b/>
                <w:sz w:val="20"/>
              </w:rPr>
            </w:pPr>
            <w:r>
              <w:rPr>
                <w:b/>
                <w:sz w:val="20"/>
              </w:rPr>
              <w:t>3</w:t>
            </w:r>
            <w:r>
              <w:rPr>
                <w:b/>
                <w:sz w:val="20"/>
                <w:vertAlign w:val="superscript"/>
              </w:rPr>
              <w:t>rd</w:t>
            </w:r>
            <w:r>
              <w:rPr>
                <w:b/>
                <w:spacing w:val="-5"/>
                <w:sz w:val="20"/>
              </w:rPr>
              <w:t xml:space="preserve"> </w:t>
            </w:r>
            <w:r>
              <w:rPr>
                <w:b/>
                <w:spacing w:val="-2"/>
                <w:sz w:val="20"/>
              </w:rPr>
              <w:t>Subfield</w:t>
            </w:r>
          </w:p>
        </w:tc>
        <w:tc>
          <w:tcPr>
            <w:tcW w:w="3149" w:type="dxa"/>
            <w:vMerge/>
            <w:tcBorders>
              <w:top w:val="nil"/>
            </w:tcBorders>
          </w:tcPr>
          <w:p w14:paraId="123766C2" w14:textId="77777777" w:rsidR="00190355" w:rsidRDefault="00190355">
            <w:pPr>
              <w:rPr>
                <w:sz w:val="2"/>
                <w:szCs w:val="2"/>
              </w:rPr>
            </w:pPr>
          </w:p>
        </w:tc>
      </w:tr>
      <w:tr w:rsidR="00190355" w14:paraId="6429F474" w14:textId="77777777">
        <w:trPr>
          <w:trHeight w:val="254"/>
        </w:trPr>
        <w:tc>
          <w:tcPr>
            <w:tcW w:w="1531" w:type="dxa"/>
          </w:tcPr>
          <w:p w14:paraId="7A018DF7" w14:textId="77777777" w:rsidR="00190355" w:rsidRDefault="00580E3B">
            <w:pPr>
              <w:pStyle w:val="TableParagraph"/>
              <w:spacing w:line="229" w:lineRule="exact"/>
              <w:ind w:left="112"/>
              <w:rPr>
                <w:sz w:val="20"/>
              </w:rPr>
            </w:pPr>
            <w:r>
              <w:rPr>
                <w:sz w:val="20"/>
              </w:rPr>
              <w:t>PSPA</w:t>
            </w:r>
            <w:r>
              <w:rPr>
                <w:spacing w:val="-6"/>
                <w:sz w:val="20"/>
              </w:rPr>
              <w:t xml:space="preserve"> </w:t>
            </w:r>
            <w:r>
              <w:rPr>
                <w:spacing w:val="-5"/>
                <w:sz w:val="20"/>
              </w:rPr>
              <w:t>661</w:t>
            </w:r>
          </w:p>
        </w:tc>
        <w:tc>
          <w:tcPr>
            <w:tcW w:w="1349" w:type="dxa"/>
          </w:tcPr>
          <w:p w14:paraId="28B0378A" w14:textId="77777777" w:rsidR="00190355" w:rsidRDefault="00580E3B">
            <w:pPr>
              <w:pStyle w:val="TableParagraph"/>
              <w:spacing w:line="229" w:lineRule="exact"/>
              <w:ind w:left="112"/>
              <w:rPr>
                <w:b/>
                <w:sz w:val="20"/>
              </w:rPr>
            </w:pPr>
            <w:r>
              <w:rPr>
                <w:b/>
                <w:spacing w:val="-10"/>
                <w:sz w:val="20"/>
              </w:rPr>
              <w:t>X</w:t>
            </w:r>
          </w:p>
        </w:tc>
        <w:tc>
          <w:tcPr>
            <w:tcW w:w="1440" w:type="dxa"/>
          </w:tcPr>
          <w:p w14:paraId="0B4F77E3" w14:textId="77777777" w:rsidR="00190355" w:rsidRDefault="00580E3B">
            <w:pPr>
              <w:pStyle w:val="TableParagraph"/>
              <w:spacing w:line="229" w:lineRule="exact"/>
              <w:ind w:left="112"/>
              <w:rPr>
                <w:b/>
                <w:sz w:val="20"/>
              </w:rPr>
            </w:pPr>
            <w:r>
              <w:rPr>
                <w:b/>
                <w:spacing w:val="-10"/>
                <w:sz w:val="20"/>
              </w:rPr>
              <w:t>X</w:t>
            </w:r>
          </w:p>
        </w:tc>
        <w:tc>
          <w:tcPr>
            <w:tcW w:w="1351" w:type="dxa"/>
          </w:tcPr>
          <w:p w14:paraId="02B6EF46" w14:textId="77777777" w:rsidR="00190355" w:rsidRDefault="00580E3B">
            <w:pPr>
              <w:pStyle w:val="TableParagraph"/>
              <w:spacing w:line="229" w:lineRule="exact"/>
              <w:ind w:left="112"/>
              <w:rPr>
                <w:b/>
                <w:sz w:val="20"/>
              </w:rPr>
            </w:pPr>
            <w:r>
              <w:rPr>
                <w:b/>
                <w:spacing w:val="-10"/>
                <w:sz w:val="20"/>
              </w:rPr>
              <w:t>X</w:t>
            </w:r>
          </w:p>
        </w:tc>
        <w:tc>
          <w:tcPr>
            <w:tcW w:w="3149" w:type="dxa"/>
          </w:tcPr>
          <w:p w14:paraId="3F05FF8F" w14:textId="77777777" w:rsidR="00190355" w:rsidRDefault="00580E3B">
            <w:pPr>
              <w:pStyle w:val="TableParagraph"/>
              <w:spacing w:line="229" w:lineRule="exact"/>
              <w:ind w:left="112"/>
              <w:rPr>
                <w:sz w:val="20"/>
              </w:rPr>
            </w:pPr>
            <w:r>
              <w:rPr>
                <w:spacing w:val="-4"/>
                <w:sz w:val="20"/>
              </w:rPr>
              <w:t>Core</w:t>
            </w:r>
          </w:p>
        </w:tc>
      </w:tr>
      <w:tr w:rsidR="00190355" w14:paraId="4DBB060B" w14:textId="77777777">
        <w:trPr>
          <w:trHeight w:val="253"/>
        </w:trPr>
        <w:tc>
          <w:tcPr>
            <w:tcW w:w="1531" w:type="dxa"/>
          </w:tcPr>
          <w:p w14:paraId="3893FF60" w14:textId="77777777" w:rsidR="00190355" w:rsidRDefault="00580E3B">
            <w:pPr>
              <w:pStyle w:val="TableParagraph"/>
              <w:spacing w:before="2"/>
              <w:ind w:left="112"/>
              <w:rPr>
                <w:sz w:val="20"/>
              </w:rPr>
            </w:pPr>
            <w:r>
              <w:rPr>
                <w:sz w:val="20"/>
              </w:rPr>
              <w:t>PSPA</w:t>
            </w:r>
            <w:r>
              <w:rPr>
                <w:spacing w:val="-6"/>
                <w:sz w:val="20"/>
              </w:rPr>
              <w:t xml:space="preserve"> </w:t>
            </w:r>
            <w:r>
              <w:rPr>
                <w:spacing w:val="-5"/>
                <w:sz w:val="20"/>
              </w:rPr>
              <w:t>655</w:t>
            </w:r>
          </w:p>
        </w:tc>
        <w:tc>
          <w:tcPr>
            <w:tcW w:w="1349" w:type="dxa"/>
          </w:tcPr>
          <w:p w14:paraId="20B8DBAC" w14:textId="77777777" w:rsidR="00190355" w:rsidRDefault="00190355">
            <w:pPr>
              <w:pStyle w:val="TableParagraph"/>
              <w:rPr>
                <w:rFonts w:ascii="Times New Roman"/>
                <w:sz w:val="18"/>
              </w:rPr>
            </w:pPr>
          </w:p>
        </w:tc>
        <w:tc>
          <w:tcPr>
            <w:tcW w:w="1440" w:type="dxa"/>
          </w:tcPr>
          <w:p w14:paraId="6ED00822" w14:textId="77777777" w:rsidR="00190355" w:rsidRDefault="00190355">
            <w:pPr>
              <w:pStyle w:val="TableParagraph"/>
              <w:rPr>
                <w:rFonts w:ascii="Times New Roman"/>
                <w:sz w:val="18"/>
              </w:rPr>
            </w:pPr>
          </w:p>
        </w:tc>
        <w:tc>
          <w:tcPr>
            <w:tcW w:w="1351" w:type="dxa"/>
          </w:tcPr>
          <w:p w14:paraId="3DD4F876" w14:textId="77777777" w:rsidR="00190355" w:rsidRDefault="00190355">
            <w:pPr>
              <w:pStyle w:val="TableParagraph"/>
              <w:rPr>
                <w:rFonts w:ascii="Times New Roman"/>
                <w:sz w:val="18"/>
              </w:rPr>
            </w:pPr>
          </w:p>
        </w:tc>
        <w:tc>
          <w:tcPr>
            <w:tcW w:w="3149" w:type="dxa"/>
          </w:tcPr>
          <w:p w14:paraId="2E4CA74D" w14:textId="77777777" w:rsidR="00190355" w:rsidRDefault="00580E3B">
            <w:pPr>
              <w:pStyle w:val="TableParagraph"/>
              <w:spacing w:before="2"/>
              <w:ind w:left="112"/>
              <w:rPr>
                <w:sz w:val="20"/>
              </w:rPr>
            </w:pPr>
            <w:r>
              <w:rPr>
                <w:spacing w:val="-2"/>
                <w:sz w:val="20"/>
              </w:rPr>
              <w:t>Encouraged</w:t>
            </w:r>
          </w:p>
        </w:tc>
      </w:tr>
      <w:tr w:rsidR="00190355" w14:paraId="70BA683A" w14:textId="77777777">
        <w:trPr>
          <w:trHeight w:val="254"/>
        </w:trPr>
        <w:tc>
          <w:tcPr>
            <w:tcW w:w="1531" w:type="dxa"/>
          </w:tcPr>
          <w:p w14:paraId="1AE3C25E" w14:textId="77777777" w:rsidR="00190355" w:rsidRDefault="00580E3B">
            <w:pPr>
              <w:pStyle w:val="TableParagraph"/>
              <w:spacing w:before="2"/>
              <w:ind w:left="112"/>
              <w:rPr>
                <w:sz w:val="20"/>
              </w:rPr>
            </w:pPr>
            <w:r>
              <w:rPr>
                <w:sz w:val="20"/>
              </w:rPr>
              <w:t>PSPA</w:t>
            </w:r>
            <w:r>
              <w:rPr>
                <w:spacing w:val="-6"/>
                <w:sz w:val="20"/>
              </w:rPr>
              <w:t xml:space="preserve"> </w:t>
            </w:r>
            <w:r>
              <w:rPr>
                <w:spacing w:val="-5"/>
                <w:sz w:val="20"/>
              </w:rPr>
              <w:t>664</w:t>
            </w:r>
          </w:p>
        </w:tc>
        <w:tc>
          <w:tcPr>
            <w:tcW w:w="1349" w:type="dxa"/>
          </w:tcPr>
          <w:p w14:paraId="2EA458FB" w14:textId="77777777" w:rsidR="00190355" w:rsidRDefault="00190355">
            <w:pPr>
              <w:pStyle w:val="TableParagraph"/>
              <w:rPr>
                <w:rFonts w:ascii="Times New Roman"/>
                <w:sz w:val="18"/>
              </w:rPr>
            </w:pPr>
          </w:p>
        </w:tc>
        <w:tc>
          <w:tcPr>
            <w:tcW w:w="1440" w:type="dxa"/>
          </w:tcPr>
          <w:p w14:paraId="71F65DF0" w14:textId="77777777" w:rsidR="00190355" w:rsidRDefault="00190355">
            <w:pPr>
              <w:pStyle w:val="TableParagraph"/>
              <w:rPr>
                <w:rFonts w:ascii="Times New Roman"/>
                <w:sz w:val="18"/>
              </w:rPr>
            </w:pPr>
          </w:p>
        </w:tc>
        <w:tc>
          <w:tcPr>
            <w:tcW w:w="1351" w:type="dxa"/>
          </w:tcPr>
          <w:p w14:paraId="137EA857" w14:textId="77777777" w:rsidR="00190355" w:rsidRDefault="00190355">
            <w:pPr>
              <w:pStyle w:val="TableParagraph"/>
              <w:rPr>
                <w:rFonts w:ascii="Times New Roman"/>
                <w:sz w:val="18"/>
              </w:rPr>
            </w:pPr>
          </w:p>
        </w:tc>
        <w:tc>
          <w:tcPr>
            <w:tcW w:w="3149" w:type="dxa"/>
          </w:tcPr>
          <w:p w14:paraId="7D0CD7A9" w14:textId="77777777" w:rsidR="00190355" w:rsidRDefault="00580E3B">
            <w:pPr>
              <w:pStyle w:val="TableParagraph"/>
              <w:spacing w:before="2"/>
              <w:ind w:left="112"/>
              <w:rPr>
                <w:sz w:val="20"/>
              </w:rPr>
            </w:pPr>
            <w:r>
              <w:rPr>
                <w:spacing w:val="-2"/>
                <w:sz w:val="20"/>
              </w:rPr>
              <w:t>Encouraged</w:t>
            </w:r>
          </w:p>
        </w:tc>
      </w:tr>
    </w:tbl>
    <w:p w14:paraId="3A3D6066" w14:textId="77777777" w:rsidR="00190355" w:rsidRDefault="00190355">
      <w:pPr>
        <w:pStyle w:val="BodyText"/>
        <w:spacing w:before="112"/>
        <w:ind w:left="0"/>
      </w:pPr>
    </w:p>
    <w:p w14:paraId="5FA7EF1C" w14:textId="77777777" w:rsidR="00190355" w:rsidRDefault="00580E3B">
      <w:pPr>
        <w:pStyle w:val="BodyText"/>
        <w:spacing w:before="1"/>
        <w:ind w:right="710"/>
      </w:pPr>
      <w:r>
        <w:t>Doctoral</w:t>
      </w:r>
      <w:r>
        <w:rPr>
          <w:spacing w:val="-3"/>
        </w:rPr>
        <w:t xml:space="preserve"> </w:t>
      </w:r>
      <w:r>
        <w:t>students</w:t>
      </w:r>
      <w:r>
        <w:rPr>
          <w:spacing w:val="-3"/>
        </w:rPr>
        <w:t xml:space="preserve"> </w:t>
      </w:r>
      <w:r>
        <w:t>are</w:t>
      </w:r>
      <w:r>
        <w:rPr>
          <w:spacing w:val="-4"/>
        </w:rPr>
        <w:t xml:space="preserve"> </w:t>
      </w:r>
      <w:r>
        <w:t>encouraged</w:t>
      </w:r>
      <w:r>
        <w:rPr>
          <w:spacing w:val="-3"/>
        </w:rPr>
        <w:t xml:space="preserve"> </w:t>
      </w:r>
      <w:r>
        <w:t>to</w:t>
      </w:r>
      <w:r>
        <w:rPr>
          <w:spacing w:val="-3"/>
        </w:rPr>
        <w:t xml:space="preserve"> </w:t>
      </w:r>
      <w:r>
        <w:t>take</w:t>
      </w:r>
      <w:r>
        <w:rPr>
          <w:spacing w:val="-2"/>
        </w:rPr>
        <w:t xml:space="preserve"> </w:t>
      </w:r>
      <w:r>
        <w:t>at</w:t>
      </w:r>
      <w:r>
        <w:rPr>
          <w:spacing w:val="-3"/>
        </w:rPr>
        <w:t xml:space="preserve"> </w:t>
      </w:r>
      <w:r>
        <w:t>least</w:t>
      </w:r>
      <w:r>
        <w:rPr>
          <w:spacing w:val="-3"/>
        </w:rPr>
        <w:t xml:space="preserve"> </w:t>
      </w:r>
      <w:r>
        <w:t>one</w:t>
      </w:r>
      <w:r>
        <w:rPr>
          <w:spacing w:val="-4"/>
        </w:rPr>
        <w:t xml:space="preserve"> </w:t>
      </w:r>
      <w:r>
        <w:t>of</w:t>
      </w:r>
      <w:r>
        <w:rPr>
          <w:spacing w:val="-4"/>
        </w:rPr>
        <w:t xml:space="preserve"> </w:t>
      </w:r>
      <w:r>
        <w:t>the</w:t>
      </w:r>
      <w:r>
        <w:rPr>
          <w:spacing w:val="-4"/>
        </w:rPr>
        <w:t xml:space="preserve"> </w:t>
      </w:r>
      <w:r>
        <w:t>more</w:t>
      </w:r>
      <w:r>
        <w:rPr>
          <w:spacing w:val="-2"/>
        </w:rPr>
        <w:t xml:space="preserve"> </w:t>
      </w:r>
      <w:r>
        <w:t>advanced</w:t>
      </w:r>
      <w:r>
        <w:rPr>
          <w:spacing w:val="-1"/>
        </w:rPr>
        <w:t xml:space="preserve"> </w:t>
      </w:r>
      <w:r>
        <w:t>PSPA</w:t>
      </w:r>
      <w:r>
        <w:rPr>
          <w:spacing w:val="-4"/>
        </w:rPr>
        <w:t xml:space="preserve"> </w:t>
      </w:r>
      <w:r>
        <w:t>courses,</w:t>
      </w:r>
      <w:r>
        <w:rPr>
          <w:spacing w:val="-3"/>
        </w:rPr>
        <w:t xml:space="preserve"> </w:t>
      </w:r>
      <w:r>
        <w:t>such as</w:t>
      </w:r>
      <w:r>
        <w:rPr>
          <w:spacing w:val="-1"/>
        </w:rPr>
        <w:t xml:space="preserve"> </w:t>
      </w:r>
      <w:r>
        <w:t>PSPA</w:t>
      </w:r>
      <w:r>
        <w:rPr>
          <w:spacing w:val="-2"/>
        </w:rPr>
        <w:t xml:space="preserve"> </w:t>
      </w:r>
      <w:r>
        <w:t>655</w:t>
      </w:r>
      <w:r>
        <w:rPr>
          <w:spacing w:val="-1"/>
        </w:rPr>
        <w:t xml:space="preserve"> </w:t>
      </w:r>
      <w:r>
        <w:t>(Organization</w:t>
      </w:r>
      <w:r>
        <w:rPr>
          <w:spacing w:val="-1"/>
        </w:rPr>
        <w:t xml:space="preserve"> </w:t>
      </w:r>
      <w:r>
        <w:t>Development</w:t>
      </w:r>
      <w:r>
        <w:rPr>
          <w:spacing w:val="-1"/>
        </w:rPr>
        <w:t xml:space="preserve"> </w:t>
      </w:r>
      <w:r>
        <w:t>in</w:t>
      </w:r>
      <w:r>
        <w:rPr>
          <w:spacing w:val="-1"/>
        </w:rPr>
        <w:t xml:space="preserve"> </w:t>
      </w:r>
      <w:r>
        <w:t>the</w:t>
      </w:r>
      <w:r>
        <w:rPr>
          <w:spacing w:val="-2"/>
        </w:rPr>
        <w:t xml:space="preserve"> </w:t>
      </w:r>
      <w:r>
        <w:t>Public</w:t>
      </w:r>
      <w:r>
        <w:rPr>
          <w:spacing w:val="-2"/>
        </w:rPr>
        <w:t xml:space="preserve"> </w:t>
      </w:r>
      <w:r>
        <w:t>Sector)</w:t>
      </w:r>
      <w:r>
        <w:rPr>
          <w:spacing w:val="-2"/>
        </w:rPr>
        <w:t xml:space="preserve"> </w:t>
      </w:r>
      <w:r>
        <w:t>or</w:t>
      </w:r>
      <w:r>
        <w:rPr>
          <w:spacing w:val="-2"/>
        </w:rPr>
        <w:t xml:space="preserve"> </w:t>
      </w:r>
      <w:r>
        <w:t>PSPA</w:t>
      </w:r>
      <w:r>
        <w:rPr>
          <w:spacing w:val="-2"/>
        </w:rPr>
        <w:t xml:space="preserve"> </w:t>
      </w:r>
      <w:r>
        <w:t>664</w:t>
      </w:r>
      <w:r>
        <w:rPr>
          <w:spacing w:val="-1"/>
        </w:rPr>
        <w:t xml:space="preserve"> </w:t>
      </w:r>
      <w:r>
        <w:t>(Politics</w:t>
      </w:r>
      <w:r>
        <w:rPr>
          <w:spacing w:val="-1"/>
        </w:rPr>
        <w:t xml:space="preserve"> </w:t>
      </w:r>
      <w:r>
        <w:t>of</w:t>
      </w:r>
      <w:r>
        <w:rPr>
          <w:spacing w:val="-2"/>
        </w:rPr>
        <w:t xml:space="preserve"> </w:t>
      </w:r>
      <w:r>
        <w:t>Public Budgeting). Ph.D. students choosing Public Administration as a second or third subfield must also take PSPA 661 and three additional appropriate courses.</w:t>
      </w:r>
    </w:p>
    <w:p w14:paraId="488CFF01" w14:textId="77777777" w:rsidR="00190355" w:rsidRDefault="00580E3B">
      <w:pPr>
        <w:pStyle w:val="Heading2"/>
        <w:spacing w:before="246"/>
      </w:pPr>
      <w:bookmarkStart w:id="110" w:name="TEACHING_SKILLS_REQUIREMENT"/>
      <w:bookmarkStart w:id="111" w:name="_bookmark57"/>
      <w:bookmarkEnd w:id="110"/>
      <w:bookmarkEnd w:id="111"/>
      <w:r>
        <w:t>TEACHING</w:t>
      </w:r>
      <w:r>
        <w:rPr>
          <w:spacing w:val="-8"/>
        </w:rPr>
        <w:t xml:space="preserve"> </w:t>
      </w:r>
      <w:r>
        <w:t>SKILLS</w:t>
      </w:r>
      <w:r>
        <w:rPr>
          <w:spacing w:val="-8"/>
        </w:rPr>
        <w:t xml:space="preserve"> </w:t>
      </w:r>
      <w:r>
        <w:rPr>
          <w:spacing w:val="-2"/>
        </w:rPr>
        <w:t>REQUIREMENT</w:t>
      </w:r>
    </w:p>
    <w:p w14:paraId="641FB08A" w14:textId="77777777" w:rsidR="00190355" w:rsidRDefault="00580E3B">
      <w:pPr>
        <w:pStyle w:val="BodyText"/>
        <w:spacing w:before="53"/>
        <w:ind w:right="710"/>
      </w:pPr>
      <w:r>
        <w:t>All</w:t>
      </w:r>
      <w:r>
        <w:rPr>
          <w:spacing w:val="-4"/>
        </w:rPr>
        <w:t xml:space="preserve"> </w:t>
      </w:r>
      <w:r>
        <w:t>Ph.D.</w:t>
      </w:r>
      <w:r>
        <w:rPr>
          <w:spacing w:val="-4"/>
        </w:rPr>
        <w:t xml:space="preserve"> </w:t>
      </w:r>
      <w:r>
        <w:t>students</w:t>
      </w:r>
      <w:r>
        <w:rPr>
          <w:spacing w:val="-4"/>
        </w:rPr>
        <w:t xml:space="preserve"> </w:t>
      </w:r>
      <w:r>
        <w:t>are</w:t>
      </w:r>
      <w:r>
        <w:rPr>
          <w:spacing w:val="-5"/>
        </w:rPr>
        <w:t xml:space="preserve"> </w:t>
      </w:r>
      <w:r>
        <w:t>required</w:t>
      </w:r>
      <w:r>
        <w:rPr>
          <w:spacing w:val="-4"/>
        </w:rPr>
        <w:t xml:space="preserve"> </w:t>
      </w:r>
      <w:r>
        <w:t>to</w:t>
      </w:r>
      <w:r>
        <w:rPr>
          <w:spacing w:val="-4"/>
        </w:rPr>
        <w:t xml:space="preserve"> </w:t>
      </w:r>
      <w:r>
        <w:t>demonstrate</w:t>
      </w:r>
      <w:r>
        <w:rPr>
          <w:spacing w:val="-5"/>
        </w:rPr>
        <w:t xml:space="preserve"> </w:t>
      </w:r>
      <w:r>
        <w:t>teaching</w:t>
      </w:r>
      <w:r>
        <w:rPr>
          <w:spacing w:val="-4"/>
        </w:rPr>
        <w:t xml:space="preserve"> </w:t>
      </w:r>
      <w:r>
        <w:t>competence</w:t>
      </w:r>
      <w:r>
        <w:rPr>
          <w:spacing w:val="-5"/>
        </w:rPr>
        <w:t xml:space="preserve"> </w:t>
      </w:r>
      <w:r>
        <w:t>by</w:t>
      </w:r>
      <w:r>
        <w:rPr>
          <w:spacing w:val="-4"/>
        </w:rPr>
        <w:t xml:space="preserve"> </w:t>
      </w:r>
      <w:r>
        <w:t>successfully</w:t>
      </w:r>
      <w:r>
        <w:rPr>
          <w:spacing w:val="-4"/>
        </w:rPr>
        <w:t xml:space="preserve"> </w:t>
      </w:r>
      <w:r>
        <w:t>completing POLS 692 (Teaching and Professional Development) and by gaining some hands-on teaching experience. Experience can be gained by:</w:t>
      </w:r>
    </w:p>
    <w:p w14:paraId="2EC47C8B" w14:textId="77777777" w:rsidR="00190355" w:rsidRDefault="00580E3B">
      <w:pPr>
        <w:pStyle w:val="ListParagraph"/>
        <w:numPr>
          <w:ilvl w:val="0"/>
          <w:numId w:val="3"/>
        </w:numPr>
        <w:tabs>
          <w:tab w:val="left" w:pos="1319"/>
        </w:tabs>
        <w:spacing w:before="122"/>
        <w:ind w:left="1319" w:hanging="359"/>
        <w:rPr>
          <w:sz w:val="24"/>
        </w:rPr>
      </w:pPr>
      <w:r>
        <w:rPr>
          <w:sz w:val="24"/>
        </w:rPr>
        <w:t>Teaching</w:t>
      </w:r>
      <w:r>
        <w:rPr>
          <w:spacing w:val="-4"/>
          <w:sz w:val="24"/>
        </w:rPr>
        <w:t xml:space="preserve"> </w:t>
      </w:r>
      <w:r>
        <w:rPr>
          <w:sz w:val="24"/>
        </w:rPr>
        <w:t>discussion</w:t>
      </w:r>
      <w:r>
        <w:rPr>
          <w:spacing w:val="-2"/>
          <w:sz w:val="24"/>
        </w:rPr>
        <w:t xml:space="preserve"> </w:t>
      </w:r>
      <w:r>
        <w:rPr>
          <w:sz w:val="24"/>
        </w:rPr>
        <w:t>sections</w:t>
      </w:r>
      <w:r>
        <w:rPr>
          <w:spacing w:val="-2"/>
          <w:sz w:val="24"/>
        </w:rPr>
        <w:t xml:space="preserve"> </w:t>
      </w:r>
      <w:r>
        <w:rPr>
          <w:sz w:val="24"/>
        </w:rPr>
        <w:t>of</w:t>
      </w:r>
      <w:r>
        <w:rPr>
          <w:spacing w:val="-3"/>
          <w:sz w:val="24"/>
        </w:rPr>
        <w:t xml:space="preserve"> </w:t>
      </w:r>
      <w:r>
        <w:rPr>
          <w:sz w:val="24"/>
        </w:rPr>
        <w:t>a</w:t>
      </w:r>
      <w:r>
        <w:rPr>
          <w:spacing w:val="-2"/>
          <w:sz w:val="24"/>
        </w:rPr>
        <w:t xml:space="preserve"> </w:t>
      </w:r>
      <w:r>
        <w:rPr>
          <w:sz w:val="24"/>
        </w:rPr>
        <w:t>professor’s</w:t>
      </w:r>
      <w:r>
        <w:rPr>
          <w:spacing w:val="-2"/>
          <w:sz w:val="24"/>
        </w:rPr>
        <w:t xml:space="preserve"> </w:t>
      </w:r>
      <w:r>
        <w:rPr>
          <w:sz w:val="24"/>
        </w:rPr>
        <w:t>introductory</w:t>
      </w:r>
      <w:r>
        <w:rPr>
          <w:spacing w:val="-11"/>
          <w:sz w:val="24"/>
        </w:rPr>
        <w:t xml:space="preserve"> </w:t>
      </w:r>
      <w:r>
        <w:rPr>
          <w:spacing w:val="-2"/>
          <w:sz w:val="24"/>
        </w:rPr>
        <w:t>course.</w:t>
      </w:r>
    </w:p>
    <w:p w14:paraId="42EAB53D" w14:textId="77777777" w:rsidR="00190355" w:rsidRDefault="00580E3B">
      <w:pPr>
        <w:pStyle w:val="ListParagraph"/>
        <w:numPr>
          <w:ilvl w:val="0"/>
          <w:numId w:val="3"/>
        </w:numPr>
        <w:tabs>
          <w:tab w:val="left" w:pos="1320"/>
        </w:tabs>
        <w:spacing w:before="117"/>
        <w:ind w:right="670"/>
        <w:rPr>
          <w:sz w:val="24"/>
        </w:rPr>
      </w:pPr>
      <w:r>
        <w:rPr>
          <w:sz w:val="24"/>
        </w:rPr>
        <w:t>Taking</w:t>
      </w:r>
      <w:r>
        <w:rPr>
          <w:spacing w:val="-6"/>
          <w:sz w:val="24"/>
        </w:rPr>
        <w:t xml:space="preserve"> </w:t>
      </w:r>
      <w:r>
        <w:rPr>
          <w:sz w:val="24"/>
        </w:rPr>
        <w:t>responsibility</w:t>
      </w:r>
      <w:r>
        <w:rPr>
          <w:spacing w:val="-4"/>
          <w:sz w:val="24"/>
        </w:rPr>
        <w:t xml:space="preserve"> </w:t>
      </w:r>
      <w:r>
        <w:rPr>
          <w:sz w:val="24"/>
        </w:rPr>
        <w:t>for</w:t>
      </w:r>
      <w:r>
        <w:rPr>
          <w:spacing w:val="-5"/>
          <w:sz w:val="24"/>
        </w:rPr>
        <w:t xml:space="preserve"> </w:t>
      </w:r>
      <w:r>
        <w:rPr>
          <w:sz w:val="24"/>
        </w:rPr>
        <w:t>several</w:t>
      </w:r>
      <w:r>
        <w:rPr>
          <w:spacing w:val="-2"/>
          <w:sz w:val="24"/>
        </w:rPr>
        <w:t xml:space="preserve"> </w:t>
      </w:r>
      <w:r>
        <w:rPr>
          <w:sz w:val="24"/>
        </w:rPr>
        <w:t>class</w:t>
      </w:r>
      <w:r>
        <w:rPr>
          <w:spacing w:val="-4"/>
          <w:sz w:val="24"/>
        </w:rPr>
        <w:t xml:space="preserve"> </w:t>
      </w:r>
      <w:r>
        <w:rPr>
          <w:sz w:val="24"/>
        </w:rPr>
        <w:t>meetings</w:t>
      </w:r>
      <w:r>
        <w:rPr>
          <w:spacing w:val="-4"/>
          <w:sz w:val="24"/>
        </w:rPr>
        <w:t xml:space="preserve"> </w:t>
      </w:r>
      <w:r>
        <w:rPr>
          <w:sz w:val="24"/>
        </w:rPr>
        <w:t>of</w:t>
      </w:r>
      <w:r>
        <w:rPr>
          <w:spacing w:val="-3"/>
          <w:sz w:val="24"/>
        </w:rPr>
        <w:t xml:space="preserve"> </w:t>
      </w:r>
      <w:r>
        <w:rPr>
          <w:sz w:val="24"/>
        </w:rPr>
        <w:t>a</w:t>
      </w:r>
      <w:r>
        <w:rPr>
          <w:spacing w:val="-5"/>
          <w:sz w:val="24"/>
        </w:rPr>
        <w:t xml:space="preserve"> </w:t>
      </w:r>
      <w:r>
        <w:rPr>
          <w:sz w:val="24"/>
        </w:rPr>
        <w:t>graduate</w:t>
      </w:r>
      <w:r>
        <w:rPr>
          <w:spacing w:val="-5"/>
          <w:sz w:val="24"/>
        </w:rPr>
        <w:t xml:space="preserve"> </w:t>
      </w:r>
      <w:r>
        <w:rPr>
          <w:sz w:val="24"/>
        </w:rPr>
        <w:t>or</w:t>
      </w:r>
      <w:r>
        <w:rPr>
          <w:spacing w:val="-5"/>
          <w:sz w:val="24"/>
        </w:rPr>
        <w:t xml:space="preserve"> </w:t>
      </w:r>
      <w:r>
        <w:rPr>
          <w:sz w:val="24"/>
        </w:rPr>
        <w:t>undergraduate</w:t>
      </w:r>
      <w:r>
        <w:rPr>
          <w:spacing w:val="-21"/>
          <w:sz w:val="24"/>
        </w:rPr>
        <w:t xml:space="preserve"> </w:t>
      </w:r>
      <w:r>
        <w:rPr>
          <w:sz w:val="24"/>
        </w:rPr>
        <w:t>course under the supervision of the course professor.</w:t>
      </w:r>
    </w:p>
    <w:p w14:paraId="4137CFB5" w14:textId="77777777" w:rsidR="00190355" w:rsidRDefault="00580E3B">
      <w:pPr>
        <w:pStyle w:val="ListParagraph"/>
        <w:numPr>
          <w:ilvl w:val="0"/>
          <w:numId w:val="3"/>
        </w:numPr>
        <w:tabs>
          <w:tab w:val="left" w:pos="1319"/>
        </w:tabs>
        <w:spacing w:before="121"/>
        <w:ind w:left="1319" w:hanging="359"/>
        <w:rPr>
          <w:sz w:val="24"/>
        </w:rPr>
      </w:pPr>
      <w:r>
        <w:rPr>
          <w:sz w:val="24"/>
        </w:rPr>
        <w:t>Teaching</w:t>
      </w:r>
      <w:r>
        <w:rPr>
          <w:spacing w:val="-2"/>
          <w:sz w:val="24"/>
        </w:rPr>
        <w:t xml:space="preserve"> </w:t>
      </w:r>
      <w:r>
        <w:rPr>
          <w:sz w:val="24"/>
        </w:rPr>
        <w:t>their</w:t>
      </w:r>
      <w:r>
        <w:rPr>
          <w:spacing w:val="-2"/>
          <w:sz w:val="24"/>
        </w:rPr>
        <w:t xml:space="preserve"> </w:t>
      </w:r>
      <w:r>
        <w:rPr>
          <w:sz w:val="24"/>
        </w:rPr>
        <w:t>own</w:t>
      </w:r>
      <w:r>
        <w:rPr>
          <w:spacing w:val="-1"/>
          <w:sz w:val="24"/>
        </w:rPr>
        <w:t xml:space="preserve"> </w:t>
      </w:r>
      <w:r>
        <w:rPr>
          <w:sz w:val="24"/>
        </w:rPr>
        <w:t>undergraduate</w:t>
      </w:r>
      <w:r>
        <w:rPr>
          <w:spacing w:val="-10"/>
          <w:sz w:val="24"/>
        </w:rPr>
        <w:t xml:space="preserve"> </w:t>
      </w:r>
      <w:r>
        <w:rPr>
          <w:spacing w:val="-2"/>
          <w:sz w:val="24"/>
        </w:rPr>
        <w:t>course.</w:t>
      </w:r>
    </w:p>
    <w:p w14:paraId="152837D6" w14:textId="77777777" w:rsidR="00190355" w:rsidRDefault="00580E3B">
      <w:pPr>
        <w:pStyle w:val="BodyText"/>
        <w:spacing w:before="119"/>
        <w:ind w:right="710"/>
      </w:pPr>
      <w:r>
        <w:t>Exceptions to the teaching experience requirement may be recommended by faculty in a student’s</w:t>
      </w:r>
      <w:r>
        <w:rPr>
          <w:spacing w:val="-3"/>
        </w:rPr>
        <w:t xml:space="preserve"> </w:t>
      </w:r>
      <w:r>
        <w:t>first</w:t>
      </w:r>
      <w:r>
        <w:rPr>
          <w:spacing w:val="-3"/>
        </w:rPr>
        <w:t xml:space="preserve"> </w:t>
      </w:r>
      <w:r>
        <w:t>field</w:t>
      </w:r>
      <w:r>
        <w:rPr>
          <w:spacing w:val="-3"/>
        </w:rPr>
        <w:t xml:space="preserve"> </w:t>
      </w:r>
      <w:r>
        <w:t>of</w:t>
      </w:r>
      <w:r>
        <w:rPr>
          <w:spacing w:val="-4"/>
        </w:rPr>
        <w:t xml:space="preserve"> </w:t>
      </w:r>
      <w:r>
        <w:t>study</w:t>
      </w:r>
      <w:r>
        <w:rPr>
          <w:spacing w:val="-3"/>
        </w:rPr>
        <w:t xml:space="preserve"> </w:t>
      </w:r>
      <w:r>
        <w:t>and</w:t>
      </w:r>
      <w:r>
        <w:rPr>
          <w:spacing w:val="-3"/>
        </w:rPr>
        <w:t xml:space="preserve"> </w:t>
      </w:r>
      <w:r>
        <w:t>approved</w:t>
      </w:r>
      <w:r>
        <w:rPr>
          <w:spacing w:val="-3"/>
        </w:rPr>
        <w:t xml:space="preserve"> </w:t>
      </w:r>
      <w:r>
        <w:t>by</w:t>
      </w:r>
      <w:r>
        <w:rPr>
          <w:spacing w:val="-3"/>
        </w:rPr>
        <w:t xml:space="preserve"> </w:t>
      </w:r>
      <w:r>
        <w:t>the</w:t>
      </w:r>
      <w:r>
        <w:rPr>
          <w:spacing w:val="-2"/>
        </w:rPr>
        <w:t xml:space="preserve"> </w:t>
      </w:r>
      <w:r>
        <w:t>Department</w:t>
      </w:r>
      <w:r>
        <w:rPr>
          <w:spacing w:val="-3"/>
        </w:rPr>
        <w:t xml:space="preserve"> </w:t>
      </w:r>
      <w:r>
        <w:t>Graduate</w:t>
      </w:r>
      <w:r>
        <w:rPr>
          <w:spacing w:val="-4"/>
        </w:rPr>
        <w:t xml:space="preserve"> </w:t>
      </w:r>
      <w:r>
        <w:t>Studies</w:t>
      </w:r>
      <w:r>
        <w:rPr>
          <w:spacing w:val="-3"/>
        </w:rPr>
        <w:t xml:space="preserve"> </w:t>
      </w:r>
      <w:r>
        <w:t>Committee.</w:t>
      </w:r>
    </w:p>
    <w:p w14:paraId="42F2C17E" w14:textId="77777777" w:rsidR="00190355" w:rsidRDefault="00190355">
      <w:pPr>
        <w:pStyle w:val="BodyText"/>
        <w:ind w:left="0"/>
      </w:pPr>
    </w:p>
    <w:p w14:paraId="75F5D3D0" w14:textId="77777777" w:rsidR="00190355" w:rsidRDefault="00580E3B">
      <w:pPr>
        <w:pStyle w:val="BodyText"/>
        <w:ind w:right="624"/>
      </w:pPr>
      <w:r>
        <w:t>The department holds a teaching orientation each August before the start of classes. All graduate students with independent teaching assignments (classes or discussion sections) are required to attend.</w:t>
      </w:r>
      <w:r>
        <w:rPr>
          <w:spacing w:val="-4"/>
        </w:rPr>
        <w:t xml:space="preserve"> </w:t>
      </w:r>
      <w:r>
        <w:t>The</w:t>
      </w:r>
      <w:r>
        <w:rPr>
          <w:spacing w:val="-4"/>
        </w:rPr>
        <w:t xml:space="preserve"> </w:t>
      </w:r>
      <w:r>
        <w:t>university</w:t>
      </w:r>
      <w:r>
        <w:rPr>
          <w:spacing w:val="-4"/>
        </w:rPr>
        <w:t xml:space="preserve"> </w:t>
      </w:r>
      <w:r>
        <w:t>also</w:t>
      </w:r>
      <w:r>
        <w:rPr>
          <w:spacing w:val="-4"/>
        </w:rPr>
        <w:t xml:space="preserve"> </w:t>
      </w:r>
      <w:r>
        <w:t>conducts</w:t>
      </w:r>
      <w:r>
        <w:rPr>
          <w:spacing w:val="-4"/>
        </w:rPr>
        <w:t xml:space="preserve"> </w:t>
      </w:r>
      <w:r>
        <w:t>a</w:t>
      </w:r>
      <w:r>
        <w:rPr>
          <w:spacing w:val="-4"/>
        </w:rPr>
        <w:t xml:space="preserve"> </w:t>
      </w:r>
      <w:r>
        <w:t>teaching</w:t>
      </w:r>
      <w:r>
        <w:rPr>
          <w:spacing w:val="-4"/>
        </w:rPr>
        <w:t xml:space="preserve"> </w:t>
      </w:r>
      <w:r>
        <w:t>orientation</w:t>
      </w:r>
      <w:r>
        <w:rPr>
          <w:spacing w:val="-4"/>
        </w:rPr>
        <w:t xml:space="preserve"> </w:t>
      </w:r>
      <w:r>
        <w:t>session.</w:t>
      </w:r>
      <w:r>
        <w:rPr>
          <w:spacing w:val="-4"/>
        </w:rPr>
        <w:t xml:space="preserve"> </w:t>
      </w:r>
      <w:r>
        <w:t>All</w:t>
      </w:r>
      <w:r>
        <w:rPr>
          <w:spacing w:val="-4"/>
        </w:rPr>
        <w:t xml:space="preserve"> </w:t>
      </w:r>
      <w:r>
        <w:t>funded</w:t>
      </w:r>
      <w:r>
        <w:rPr>
          <w:spacing w:val="-4"/>
        </w:rPr>
        <w:t xml:space="preserve"> </w:t>
      </w:r>
      <w:r>
        <w:t>teaching</w:t>
      </w:r>
      <w:r>
        <w:rPr>
          <w:spacing w:val="-2"/>
        </w:rPr>
        <w:t xml:space="preserve"> </w:t>
      </w:r>
      <w:r>
        <w:t>assistants are expected to complete the university program at least once and are encouraged to return in subsequent years for a refresher and/or to participate in different break-out sessions.</w:t>
      </w:r>
    </w:p>
    <w:p w14:paraId="72CBD8FB" w14:textId="77777777" w:rsidR="00190355" w:rsidRDefault="00580E3B">
      <w:pPr>
        <w:pStyle w:val="Heading2"/>
        <w:spacing w:before="244"/>
      </w:pPr>
      <w:bookmarkStart w:id="112" w:name="PH.D._QUALIFYING_PROCESS"/>
      <w:bookmarkStart w:id="113" w:name="_bookmark58"/>
      <w:bookmarkEnd w:id="112"/>
      <w:bookmarkEnd w:id="113"/>
      <w:r>
        <w:t>PH.D.</w:t>
      </w:r>
      <w:r>
        <w:rPr>
          <w:spacing w:val="-7"/>
        </w:rPr>
        <w:t xml:space="preserve"> </w:t>
      </w:r>
      <w:r>
        <w:t>QUALIFYING</w:t>
      </w:r>
      <w:r>
        <w:rPr>
          <w:spacing w:val="-7"/>
        </w:rPr>
        <w:t xml:space="preserve"> </w:t>
      </w:r>
      <w:r>
        <w:rPr>
          <w:spacing w:val="-2"/>
        </w:rPr>
        <w:t>PROCESS</w:t>
      </w:r>
    </w:p>
    <w:p w14:paraId="1150104B" w14:textId="77777777" w:rsidR="00190355" w:rsidRDefault="00580E3B">
      <w:pPr>
        <w:pStyle w:val="BodyText"/>
        <w:spacing w:before="54"/>
        <w:ind w:right="683"/>
      </w:pPr>
      <w:r>
        <w:t>A</w:t>
      </w:r>
      <w:r>
        <w:rPr>
          <w:spacing w:val="-4"/>
        </w:rPr>
        <w:t xml:space="preserve"> </w:t>
      </w:r>
      <w:r>
        <w:t>qualifying</w:t>
      </w:r>
      <w:r>
        <w:rPr>
          <w:spacing w:val="-3"/>
        </w:rPr>
        <w:t xml:space="preserve"> </w:t>
      </w:r>
      <w:r>
        <w:t>process</w:t>
      </w:r>
      <w:r>
        <w:rPr>
          <w:spacing w:val="-3"/>
        </w:rPr>
        <w:t xml:space="preserve"> </w:t>
      </w:r>
      <w:r>
        <w:t>is</w:t>
      </w:r>
      <w:r>
        <w:rPr>
          <w:spacing w:val="-3"/>
        </w:rPr>
        <w:t xml:space="preserve"> </w:t>
      </w:r>
      <w:r>
        <w:t>required</w:t>
      </w:r>
      <w:r>
        <w:rPr>
          <w:spacing w:val="-3"/>
        </w:rPr>
        <w:t xml:space="preserve"> </w:t>
      </w:r>
      <w:r>
        <w:t>of</w:t>
      </w:r>
      <w:r>
        <w:rPr>
          <w:spacing w:val="-2"/>
        </w:rPr>
        <w:t xml:space="preserve"> </w:t>
      </w:r>
      <w:r>
        <w:t>all</w:t>
      </w:r>
      <w:r>
        <w:rPr>
          <w:spacing w:val="-3"/>
        </w:rPr>
        <w:t xml:space="preserve"> </w:t>
      </w:r>
      <w:r>
        <w:t>new</w:t>
      </w:r>
      <w:r>
        <w:rPr>
          <w:spacing w:val="-4"/>
        </w:rPr>
        <w:t xml:space="preserve"> </w:t>
      </w:r>
      <w:r>
        <w:t>doctoral</w:t>
      </w:r>
      <w:r>
        <w:rPr>
          <w:spacing w:val="-3"/>
        </w:rPr>
        <w:t xml:space="preserve"> </w:t>
      </w:r>
      <w:r>
        <w:t>students</w:t>
      </w:r>
      <w:r>
        <w:rPr>
          <w:spacing w:val="-3"/>
        </w:rPr>
        <w:t xml:space="preserve"> </w:t>
      </w:r>
      <w:r>
        <w:t>after</w:t>
      </w:r>
      <w:r>
        <w:rPr>
          <w:spacing w:val="-2"/>
        </w:rPr>
        <w:t xml:space="preserve"> </w:t>
      </w:r>
      <w:r>
        <w:t>accumulating</w:t>
      </w:r>
      <w:r>
        <w:rPr>
          <w:spacing w:val="-3"/>
        </w:rPr>
        <w:t xml:space="preserve"> </w:t>
      </w:r>
      <w:r>
        <w:t>nine</w:t>
      </w:r>
      <w:r>
        <w:rPr>
          <w:spacing w:val="-4"/>
        </w:rPr>
        <w:t xml:space="preserve"> </w:t>
      </w:r>
      <w:r>
        <w:t>credit</w:t>
      </w:r>
      <w:r>
        <w:rPr>
          <w:spacing w:val="-3"/>
        </w:rPr>
        <w:t xml:space="preserve"> </w:t>
      </w:r>
      <w:r>
        <w:t xml:space="preserve">hours of graduate coursework (preferably in their second semester after enrolling in the Ph.D. </w:t>
      </w:r>
      <w:r>
        <w:rPr>
          <w:spacing w:val="-2"/>
        </w:rPr>
        <w:t>program).</w:t>
      </w:r>
    </w:p>
    <w:p w14:paraId="478DD181" w14:textId="77777777" w:rsidR="00190355" w:rsidRDefault="00190355">
      <w:pPr>
        <w:pStyle w:val="BodyText"/>
        <w:ind w:left="0"/>
      </w:pPr>
    </w:p>
    <w:p w14:paraId="26AB2DE9" w14:textId="77777777" w:rsidR="00190355" w:rsidRDefault="00580E3B">
      <w:pPr>
        <w:pStyle w:val="BodyText"/>
        <w:ind w:right="710"/>
      </w:pPr>
      <w:r>
        <w:t>The qualifying process serves two purposes. First, it is to confirm that the student is adequately prepared for doctoral level work in political science, especially in the subfields of intended doctoral study. The Department’s Graduate Committee, in consultation with other faculty members,</w:t>
      </w:r>
      <w:r>
        <w:rPr>
          <w:spacing w:val="-3"/>
        </w:rPr>
        <w:t xml:space="preserve"> </w:t>
      </w:r>
      <w:r>
        <w:t>may</w:t>
      </w:r>
      <w:r>
        <w:rPr>
          <w:spacing w:val="-3"/>
        </w:rPr>
        <w:t xml:space="preserve"> </w:t>
      </w:r>
      <w:r>
        <w:t>require</w:t>
      </w:r>
      <w:r>
        <w:rPr>
          <w:spacing w:val="-4"/>
        </w:rPr>
        <w:t xml:space="preserve"> </w:t>
      </w:r>
      <w:r>
        <w:t>that</w:t>
      </w:r>
      <w:r>
        <w:rPr>
          <w:spacing w:val="-3"/>
        </w:rPr>
        <w:t xml:space="preserve"> </w:t>
      </w:r>
      <w:r>
        <w:t>deficiencies</w:t>
      </w:r>
      <w:r>
        <w:rPr>
          <w:spacing w:val="-3"/>
        </w:rPr>
        <w:t xml:space="preserve"> </w:t>
      </w:r>
      <w:r>
        <w:t>be</w:t>
      </w:r>
      <w:r>
        <w:rPr>
          <w:spacing w:val="-4"/>
        </w:rPr>
        <w:t xml:space="preserve"> </w:t>
      </w:r>
      <w:r>
        <w:t>corrected</w:t>
      </w:r>
      <w:r>
        <w:rPr>
          <w:spacing w:val="-3"/>
        </w:rPr>
        <w:t xml:space="preserve"> </w:t>
      </w:r>
      <w:r>
        <w:t>before</w:t>
      </w:r>
      <w:r>
        <w:rPr>
          <w:spacing w:val="-4"/>
        </w:rPr>
        <w:t xml:space="preserve"> </w:t>
      </w:r>
      <w:r>
        <w:t>the</w:t>
      </w:r>
      <w:r>
        <w:rPr>
          <w:spacing w:val="-4"/>
        </w:rPr>
        <w:t xml:space="preserve"> </w:t>
      </w:r>
      <w:r>
        <w:t>student</w:t>
      </w:r>
      <w:r>
        <w:rPr>
          <w:spacing w:val="-3"/>
        </w:rPr>
        <w:t xml:space="preserve"> </w:t>
      </w:r>
      <w:r>
        <w:t>is</w:t>
      </w:r>
      <w:r>
        <w:rPr>
          <w:spacing w:val="-3"/>
        </w:rPr>
        <w:t xml:space="preserve"> </w:t>
      </w:r>
      <w:r>
        <w:t>permitted</w:t>
      </w:r>
      <w:r>
        <w:rPr>
          <w:spacing w:val="-3"/>
        </w:rPr>
        <w:t xml:space="preserve"> </w:t>
      </w:r>
      <w:r>
        <w:t>to</w:t>
      </w:r>
      <w:r>
        <w:rPr>
          <w:spacing w:val="-3"/>
        </w:rPr>
        <w:t xml:space="preserve"> </w:t>
      </w:r>
      <w:r>
        <w:t>engage</w:t>
      </w:r>
      <w:r>
        <w:rPr>
          <w:spacing w:val="-4"/>
        </w:rPr>
        <w:t xml:space="preserve"> </w:t>
      </w:r>
      <w:r>
        <w:t>in</w:t>
      </w:r>
    </w:p>
    <w:p w14:paraId="100D1AA4" w14:textId="77777777" w:rsidR="00190355" w:rsidRDefault="00190355">
      <w:pPr>
        <w:sectPr w:rsidR="00190355">
          <w:pgSz w:w="12240" w:h="15840"/>
          <w:pgMar w:top="1360" w:right="800" w:bottom="1220" w:left="1200" w:header="0" w:footer="982" w:gutter="0"/>
          <w:cols w:space="720"/>
        </w:sectPr>
      </w:pPr>
    </w:p>
    <w:p w14:paraId="61C3B4A2" w14:textId="77777777" w:rsidR="00190355" w:rsidRDefault="00580E3B">
      <w:pPr>
        <w:pStyle w:val="BodyText"/>
        <w:spacing w:before="72"/>
        <w:ind w:right="1279"/>
      </w:pPr>
      <w:r>
        <w:lastRenderedPageBreak/>
        <w:t>further</w:t>
      </w:r>
      <w:r>
        <w:rPr>
          <w:spacing w:val="-4"/>
        </w:rPr>
        <w:t xml:space="preserve"> </w:t>
      </w:r>
      <w:r>
        <w:t>work</w:t>
      </w:r>
      <w:r>
        <w:rPr>
          <w:spacing w:val="-3"/>
        </w:rPr>
        <w:t xml:space="preserve"> </w:t>
      </w:r>
      <w:r>
        <w:t>toward</w:t>
      </w:r>
      <w:r>
        <w:rPr>
          <w:spacing w:val="-3"/>
        </w:rPr>
        <w:t xml:space="preserve"> </w:t>
      </w:r>
      <w:r>
        <w:t>the</w:t>
      </w:r>
      <w:r>
        <w:rPr>
          <w:spacing w:val="-2"/>
        </w:rPr>
        <w:t xml:space="preserve"> </w:t>
      </w:r>
      <w:r>
        <w:t>degree.</w:t>
      </w:r>
      <w:r>
        <w:rPr>
          <w:spacing w:val="-1"/>
        </w:rPr>
        <w:t xml:space="preserve"> </w:t>
      </w:r>
      <w:r>
        <w:t>In</w:t>
      </w:r>
      <w:r>
        <w:rPr>
          <w:spacing w:val="-3"/>
        </w:rPr>
        <w:t xml:space="preserve"> </w:t>
      </w:r>
      <w:r>
        <w:t>other</w:t>
      </w:r>
      <w:r>
        <w:rPr>
          <w:spacing w:val="-4"/>
        </w:rPr>
        <w:t xml:space="preserve"> </w:t>
      </w:r>
      <w:r>
        <w:t>instances,</w:t>
      </w:r>
      <w:r>
        <w:rPr>
          <w:spacing w:val="-3"/>
        </w:rPr>
        <w:t xml:space="preserve"> </w:t>
      </w:r>
      <w:r>
        <w:t>the</w:t>
      </w:r>
      <w:r>
        <w:rPr>
          <w:spacing w:val="-4"/>
        </w:rPr>
        <w:t xml:space="preserve"> </w:t>
      </w:r>
      <w:r>
        <w:t>committee</w:t>
      </w:r>
      <w:r>
        <w:rPr>
          <w:spacing w:val="-4"/>
        </w:rPr>
        <w:t xml:space="preserve"> </w:t>
      </w:r>
      <w:r>
        <w:t>may</w:t>
      </w:r>
      <w:r>
        <w:rPr>
          <w:spacing w:val="-3"/>
        </w:rPr>
        <w:t xml:space="preserve"> </w:t>
      </w:r>
      <w:r>
        <w:t>decide</w:t>
      </w:r>
      <w:r>
        <w:rPr>
          <w:spacing w:val="-4"/>
        </w:rPr>
        <w:t xml:space="preserve"> </w:t>
      </w:r>
      <w:r>
        <w:t>it</w:t>
      </w:r>
      <w:r>
        <w:rPr>
          <w:spacing w:val="-3"/>
        </w:rPr>
        <w:t xml:space="preserve"> </w:t>
      </w:r>
      <w:r>
        <w:t>is</w:t>
      </w:r>
      <w:r>
        <w:rPr>
          <w:spacing w:val="-3"/>
        </w:rPr>
        <w:t xml:space="preserve"> </w:t>
      </w:r>
      <w:r>
        <w:t>in</w:t>
      </w:r>
      <w:r>
        <w:rPr>
          <w:spacing w:val="-3"/>
        </w:rPr>
        <w:t xml:space="preserve"> </w:t>
      </w:r>
      <w:r>
        <w:t>the student’s best interest that they be terminated from the program.</w:t>
      </w:r>
    </w:p>
    <w:p w14:paraId="2BF58764" w14:textId="77777777" w:rsidR="00190355" w:rsidRDefault="00190355">
      <w:pPr>
        <w:pStyle w:val="BodyText"/>
        <w:ind w:left="0"/>
      </w:pPr>
    </w:p>
    <w:p w14:paraId="0557C752" w14:textId="77777777" w:rsidR="00190355" w:rsidRDefault="00580E3B">
      <w:pPr>
        <w:pStyle w:val="BodyText"/>
        <w:ind w:right="661"/>
      </w:pPr>
      <w:r>
        <w:t>Second,</w:t>
      </w:r>
      <w:r>
        <w:rPr>
          <w:spacing w:val="-3"/>
        </w:rPr>
        <w:t xml:space="preserve"> </w:t>
      </w:r>
      <w:r>
        <w:t>for</w:t>
      </w:r>
      <w:r>
        <w:rPr>
          <w:spacing w:val="-4"/>
        </w:rPr>
        <w:t xml:space="preserve"> </w:t>
      </w:r>
      <w:r>
        <w:t>students</w:t>
      </w:r>
      <w:r>
        <w:rPr>
          <w:spacing w:val="-3"/>
        </w:rPr>
        <w:t xml:space="preserve"> </w:t>
      </w:r>
      <w:r>
        <w:t>who</w:t>
      </w:r>
      <w:r>
        <w:rPr>
          <w:spacing w:val="-1"/>
        </w:rPr>
        <w:t xml:space="preserve"> </w:t>
      </w:r>
      <w:r>
        <w:t>enter</w:t>
      </w:r>
      <w:r>
        <w:rPr>
          <w:spacing w:val="-4"/>
        </w:rPr>
        <w:t xml:space="preserve"> </w:t>
      </w:r>
      <w:r>
        <w:t>the</w:t>
      </w:r>
      <w:r>
        <w:rPr>
          <w:spacing w:val="-4"/>
        </w:rPr>
        <w:t xml:space="preserve"> </w:t>
      </w:r>
      <w:r>
        <w:t>Ph.D.</w:t>
      </w:r>
      <w:r>
        <w:rPr>
          <w:spacing w:val="-3"/>
        </w:rPr>
        <w:t xml:space="preserve"> </w:t>
      </w:r>
      <w:r>
        <w:t>program</w:t>
      </w:r>
      <w:r>
        <w:rPr>
          <w:spacing w:val="-1"/>
        </w:rPr>
        <w:t xml:space="preserve"> </w:t>
      </w:r>
      <w:r>
        <w:t>with</w:t>
      </w:r>
      <w:r>
        <w:rPr>
          <w:spacing w:val="-3"/>
        </w:rPr>
        <w:t xml:space="preserve"> </w:t>
      </w:r>
      <w:r>
        <w:t>graduate</w:t>
      </w:r>
      <w:r>
        <w:rPr>
          <w:spacing w:val="-4"/>
        </w:rPr>
        <w:t xml:space="preserve"> </w:t>
      </w:r>
      <w:r>
        <w:t>credits</w:t>
      </w:r>
      <w:r>
        <w:rPr>
          <w:spacing w:val="-3"/>
        </w:rPr>
        <w:t xml:space="preserve"> </w:t>
      </w:r>
      <w:r>
        <w:t>from</w:t>
      </w:r>
      <w:r>
        <w:rPr>
          <w:spacing w:val="-3"/>
        </w:rPr>
        <w:t xml:space="preserve"> </w:t>
      </w:r>
      <w:r>
        <w:t>another</w:t>
      </w:r>
      <w:r>
        <w:rPr>
          <w:spacing w:val="-4"/>
        </w:rPr>
        <w:t xml:space="preserve"> </w:t>
      </w:r>
      <w:r>
        <w:t>accredited university, a determination is made regarding which, if any, of the credit from a previous institution can count toward the completion of the Ph.D. degree at NIU.</w:t>
      </w:r>
    </w:p>
    <w:p w14:paraId="13864CEA" w14:textId="77777777" w:rsidR="00190355" w:rsidRDefault="00190355">
      <w:pPr>
        <w:pStyle w:val="BodyText"/>
        <w:ind w:left="0"/>
      </w:pPr>
    </w:p>
    <w:p w14:paraId="2241625C" w14:textId="77777777" w:rsidR="00190355" w:rsidRDefault="00190355">
      <w:pPr>
        <w:pStyle w:val="BodyText"/>
        <w:spacing w:before="46"/>
        <w:ind w:left="0"/>
      </w:pPr>
    </w:p>
    <w:p w14:paraId="4167237C" w14:textId="77777777" w:rsidR="00190355" w:rsidRDefault="00580E3B">
      <w:pPr>
        <w:pStyle w:val="Heading2"/>
      </w:pPr>
      <w:bookmarkStart w:id="114" w:name="PH.D._CANDIDACY_EXAMINATIONS_(“COMPS”)"/>
      <w:bookmarkStart w:id="115" w:name="_bookmark59"/>
      <w:bookmarkEnd w:id="114"/>
      <w:bookmarkEnd w:id="115"/>
      <w:r>
        <w:t>PH.D.</w:t>
      </w:r>
      <w:r>
        <w:rPr>
          <w:spacing w:val="-11"/>
        </w:rPr>
        <w:t xml:space="preserve"> </w:t>
      </w:r>
      <w:r>
        <w:t>CANDIDACY</w:t>
      </w:r>
      <w:r>
        <w:rPr>
          <w:spacing w:val="-9"/>
        </w:rPr>
        <w:t xml:space="preserve"> </w:t>
      </w:r>
      <w:r>
        <w:t>EXAMINATIONS</w:t>
      </w:r>
      <w:r>
        <w:rPr>
          <w:spacing w:val="-8"/>
        </w:rPr>
        <w:t xml:space="preserve"> </w:t>
      </w:r>
      <w:r>
        <w:rPr>
          <w:spacing w:val="-2"/>
        </w:rPr>
        <w:t>(“COMPS”)</w:t>
      </w:r>
    </w:p>
    <w:p w14:paraId="2CC93180" w14:textId="77777777" w:rsidR="00190355" w:rsidRDefault="00580E3B">
      <w:pPr>
        <w:pStyle w:val="BodyText"/>
        <w:spacing w:before="1"/>
        <w:ind w:right="643"/>
        <w:jc w:val="both"/>
      </w:pPr>
      <w:r>
        <w:t>Ph.D.</w:t>
      </w:r>
      <w:r>
        <w:rPr>
          <w:spacing w:val="-3"/>
        </w:rPr>
        <w:t xml:space="preserve"> </w:t>
      </w:r>
      <w:r>
        <w:t>candidacy</w:t>
      </w:r>
      <w:r>
        <w:rPr>
          <w:spacing w:val="-1"/>
        </w:rPr>
        <w:t xml:space="preserve"> </w:t>
      </w:r>
      <w:r>
        <w:t>examinations</w:t>
      </w:r>
      <w:r>
        <w:rPr>
          <w:spacing w:val="-3"/>
        </w:rPr>
        <w:t xml:space="preserve"> </w:t>
      </w:r>
      <w:r>
        <w:t>are</w:t>
      </w:r>
      <w:r>
        <w:rPr>
          <w:spacing w:val="-4"/>
        </w:rPr>
        <w:t xml:space="preserve"> </w:t>
      </w:r>
      <w:r>
        <w:t>given</w:t>
      </w:r>
      <w:r>
        <w:rPr>
          <w:spacing w:val="-3"/>
        </w:rPr>
        <w:t xml:space="preserve"> </w:t>
      </w:r>
      <w:r>
        <w:t>once</w:t>
      </w:r>
      <w:r>
        <w:rPr>
          <w:spacing w:val="-4"/>
        </w:rPr>
        <w:t xml:space="preserve"> </w:t>
      </w:r>
      <w:r>
        <w:t>each</w:t>
      </w:r>
      <w:r>
        <w:rPr>
          <w:spacing w:val="-1"/>
        </w:rPr>
        <w:t xml:space="preserve"> </w:t>
      </w:r>
      <w:r>
        <w:t>semester.</w:t>
      </w:r>
      <w:r>
        <w:rPr>
          <w:spacing w:val="-3"/>
        </w:rPr>
        <w:t xml:space="preserve"> </w:t>
      </w:r>
      <w:r>
        <w:t>They</w:t>
      </w:r>
      <w:r>
        <w:rPr>
          <w:spacing w:val="-3"/>
        </w:rPr>
        <w:t xml:space="preserve"> </w:t>
      </w:r>
      <w:r>
        <w:t>are</w:t>
      </w:r>
      <w:r>
        <w:rPr>
          <w:spacing w:val="-4"/>
        </w:rPr>
        <w:t xml:space="preserve"> </w:t>
      </w:r>
      <w:r>
        <w:t>offered</w:t>
      </w:r>
      <w:r>
        <w:rPr>
          <w:spacing w:val="-3"/>
        </w:rPr>
        <w:t xml:space="preserve"> </w:t>
      </w:r>
      <w:r>
        <w:t>during</w:t>
      </w:r>
      <w:r>
        <w:rPr>
          <w:spacing w:val="-3"/>
        </w:rPr>
        <w:t xml:space="preserve"> </w:t>
      </w:r>
      <w:r>
        <w:t>the</w:t>
      </w:r>
      <w:r>
        <w:rPr>
          <w:spacing w:val="-4"/>
        </w:rPr>
        <w:t xml:space="preserve"> </w:t>
      </w:r>
      <w:r>
        <w:t>last</w:t>
      </w:r>
      <w:r>
        <w:rPr>
          <w:spacing w:val="-3"/>
        </w:rPr>
        <w:t xml:space="preserve"> </w:t>
      </w:r>
      <w:r>
        <w:t>two weeks of September and during the</w:t>
      </w:r>
      <w:r>
        <w:rPr>
          <w:spacing w:val="-1"/>
        </w:rPr>
        <w:t xml:space="preserve"> </w:t>
      </w:r>
      <w:r>
        <w:t>first two weeks of</w:t>
      </w:r>
      <w:r>
        <w:rPr>
          <w:spacing w:val="-1"/>
        </w:rPr>
        <w:t xml:space="preserve"> </w:t>
      </w:r>
      <w:r>
        <w:t>February. If the</w:t>
      </w:r>
      <w:r>
        <w:rPr>
          <w:spacing w:val="-1"/>
        </w:rPr>
        <w:t xml:space="preserve"> </w:t>
      </w:r>
      <w:r>
        <w:t>university is closed due to weather</w:t>
      </w:r>
      <w:r>
        <w:rPr>
          <w:spacing w:val="-2"/>
        </w:rPr>
        <w:t xml:space="preserve"> </w:t>
      </w:r>
      <w:r>
        <w:t>or</w:t>
      </w:r>
      <w:r>
        <w:rPr>
          <w:spacing w:val="-2"/>
        </w:rPr>
        <w:t xml:space="preserve"> </w:t>
      </w:r>
      <w:r>
        <w:t>for</w:t>
      </w:r>
      <w:r>
        <w:rPr>
          <w:spacing w:val="-2"/>
        </w:rPr>
        <w:t xml:space="preserve"> </w:t>
      </w:r>
      <w:r>
        <w:t>any</w:t>
      </w:r>
      <w:r>
        <w:rPr>
          <w:spacing w:val="-1"/>
        </w:rPr>
        <w:t xml:space="preserve"> </w:t>
      </w:r>
      <w:r>
        <w:t>other reason</w:t>
      </w:r>
      <w:r>
        <w:rPr>
          <w:spacing w:val="-1"/>
        </w:rPr>
        <w:t xml:space="preserve"> </w:t>
      </w:r>
      <w:r>
        <w:t>on</w:t>
      </w:r>
      <w:r>
        <w:rPr>
          <w:spacing w:val="-1"/>
        </w:rPr>
        <w:t xml:space="preserve"> </w:t>
      </w:r>
      <w:r>
        <w:t>the</w:t>
      </w:r>
      <w:r>
        <w:rPr>
          <w:spacing w:val="-2"/>
        </w:rPr>
        <w:t xml:space="preserve"> </w:t>
      </w:r>
      <w:r>
        <w:t>date</w:t>
      </w:r>
      <w:r>
        <w:rPr>
          <w:spacing w:val="-2"/>
        </w:rPr>
        <w:t xml:space="preserve"> </w:t>
      </w:r>
      <w:r>
        <w:t>an</w:t>
      </w:r>
      <w:r>
        <w:rPr>
          <w:spacing w:val="-1"/>
        </w:rPr>
        <w:t xml:space="preserve"> </w:t>
      </w:r>
      <w:r>
        <w:t>exam</w:t>
      </w:r>
      <w:r>
        <w:rPr>
          <w:spacing w:val="-1"/>
        </w:rPr>
        <w:t xml:space="preserve"> </w:t>
      </w:r>
      <w:r>
        <w:t>is</w:t>
      </w:r>
      <w:r>
        <w:rPr>
          <w:spacing w:val="-3"/>
        </w:rPr>
        <w:t xml:space="preserve"> </w:t>
      </w:r>
      <w:r>
        <w:t>scheduled,</w:t>
      </w:r>
      <w:r>
        <w:rPr>
          <w:spacing w:val="-1"/>
        </w:rPr>
        <w:t xml:space="preserve"> </w:t>
      </w:r>
      <w:r>
        <w:t>the</w:t>
      </w:r>
      <w:r>
        <w:rPr>
          <w:spacing w:val="-2"/>
        </w:rPr>
        <w:t xml:space="preserve"> </w:t>
      </w:r>
      <w:r>
        <w:t>exam</w:t>
      </w:r>
      <w:r>
        <w:rPr>
          <w:spacing w:val="-1"/>
        </w:rPr>
        <w:t xml:space="preserve"> </w:t>
      </w:r>
      <w:r>
        <w:t>will</w:t>
      </w:r>
      <w:r>
        <w:rPr>
          <w:spacing w:val="-3"/>
        </w:rPr>
        <w:t xml:space="preserve"> </w:t>
      </w:r>
      <w:r>
        <w:t>take</w:t>
      </w:r>
      <w:r>
        <w:rPr>
          <w:spacing w:val="-2"/>
        </w:rPr>
        <w:t xml:space="preserve"> </w:t>
      </w:r>
      <w:r>
        <w:t>place</w:t>
      </w:r>
      <w:r>
        <w:rPr>
          <w:spacing w:val="-2"/>
        </w:rPr>
        <w:t xml:space="preserve"> </w:t>
      </w:r>
      <w:r>
        <w:t>on</w:t>
      </w:r>
      <w:r>
        <w:rPr>
          <w:spacing w:val="-1"/>
        </w:rPr>
        <w:t xml:space="preserve"> </w:t>
      </w:r>
      <w:r>
        <w:t>the next date the university is open.</w:t>
      </w:r>
    </w:p>
    <w:p w14:paraId="3D7CD317" w14:textId="77777777" w:rsidR="00190355" w:rsidRDefault="00580E3B">
      <w:pPr>
        <w:pStyle w:val="BodyText"/>
        <w:spacing w:before="274"/>
        <w:ind w:right="323"/>
      </w:pPr>
      <w:r>
        <w:t>Doctoral students preparing for comprehensive exams must be registered during the semester in which</w:t>
      </w:r>
      <w:r>
        <w:rPr>
          <w:spacing w:val="-2"/>
        </w:rPr>
        <w:t xml:space="preserve"> </w:t>
      </w:r>
      <w:r>
        <w:t>they</w:t>
      </w:r>
      <w:r>
        <w:rPr>
          <w:spacing w:val="-2"/>
        </w:rPr>
        <w:t xml:space="preserve"> </w:t>
      </w:r>
      <w:r>
        <w:t>take</w:t>
      </w:r>
      <w:r>
        <w:rPr>
          <w:spacing w:val="-3"/>
        </w:rPr>
        <w:t xml:space="preserve"> </w:t>
      </w:r>
      <w:r>
        <w:t>the</w:t>
      </w:r>
      <w:r>
        <w:rPr>
          <w:spacing w:val="-1"/>
        </w:rPr>
        <w:t xml:space="preserve"> </w:t>
      </w:r>
      <w:r>
        <w:t>exam.</w:t>
      </w:r>
      <w:r>
        <w:rPr>
          <w:spacing w:val="-2"/>
        </w:rPr>
        <w:t xml:space="preserve"> </w:t>
      </w:r>
      <w:r>
        <w:t>Students</w:t>
      </w:r>
      <w:r>
        <w:rPr>
          <w:spacing w:val="-2"/>
        </w:rPr>
        <w:t xml:space="preserve"> </w:t>
      </w:r>
      <w:r>
        <w:t>who</w:t>
      </w:r>
      <w:r>
        <w:rPr>
          <w:spacing w:val="-2"/>
        </w:rPr>
        <w:t xml:space="preserve"> </w:t>
      </w:r>
      <w:r>
        <w:t>wish</w:t>
      </w:r>
      <w:r>
        <w:rPr>
          <w:spacing w:val="-2"/>
        </w:rPr>
        <w:t xml:space="preserve"> </w:t>
      </w:r>
      <w:r>
        <w:t>to</w:t>
      </w:r>
      <w:r>
        <w:rPr>
          <w:spacing w:val="-2"/>
        </w:rPr>
        <w:t xml:space="preserve"> </w:t>
      </w:r>
      <w:r>
        <w:t>sit</w:t>
      </w:r>
      <w:r>
        <w:rPr>
          <w:spacing w:val="-2"/>
        </w:rPr>
        <w:t xml:space="preserve"> </w:t>
      </w:r>
      <w:r>
        <w:t>for</w:t>
      </w:r>
      <w:r>
        <w:rPr>
          <w:spacing w:val="-3"/>
        </w:rPr>
        <w:t xml:space="preserve"> </w:t>
      </w:r>
      <w:r>
        <w:t>their</w:t>
      </w:r>
      <w:r>
        <w:rPr>
          <w:spacing w:val="-3"/>
        </w:rPr>
        <w:t xml:space="preserve"> </w:t>
      </w:r>
      <w:r>
        <w:t>candidacy</w:t>
      </w:r>
      <w:r>
        <w:rPr>
          <w:spacing w:val="-2"/>
        </w:rPr>
        <w:t xml:space="preserve"> </w:t>
      </w:r>
      <w:r>
        <w:t>exams</w:t>
      </w:r>
      <w:r>
        <w:rPr>
          <w:spacing w:val="-2"/>
        </w:rPr>
        <w:t xml:space="preserve"> </w:t>
      </w:r>
      <w:r>
        <w:t>must</w:t>
      </w:r>
      <w:r>
        <w:rPr>
          <w:spacing w:val="-2"/>
        </w:rPr>
        <w:t xml:space="preserve"> </w:t>
      </w:r>
      <w:r>
        <w:t>file</w:t>
      </w:r>
      <w:r>
        <w:rPr>
          <w:spacing w:val="-3"/>
        </w:rPr>
        <w:t xml:space="preserve"> </w:t>
      </w:r>
      <w:r>
        <w:t>a</w:t>
      </w:r>
      <w:r>
        <w:rPr>
          <w:spacing w:val="-3"/>
        </w:rPr>
        <w:t xml:space="preserve"> </w:t>
      </w:r>
      <w:r>
        <w:t>specific “Request to Sit for</w:t>
      </w:r>
      <w:r>
        <w:rPr>
          <w:spacing w:val="-1"/>
        </w:rPr>
        <w:t xml:space="preserve"> </w:t>
      </w:r>
      <w:r>
        <w:t>Comprehensive</w:t>
      </w:r>
      <w:r>
        <w:rPr>
          <w:spacing w:val="-1"/>
        </w:rPr>
        <w:t xml:space="preserve"> </w:t>
      </w:r>
      <w:r>
        <w:t>Exams”</w:t>
      </w:r>
      <w:r>
        <w:rPr>
          <w:spacing w:val="-1"/>
        </w:rPr>
        <w:t xml:space="preserve"> </w:t>
      </w:r>
      <w:r>
        <w:t>form, which should be</w:t>
      </w:r>
      <w:r>
        <w:rPr>
          <w:spacing w:val="-1"/>
        </w:rPr>
        <w:t xml:space="preserve"> </w:t>
      </w:r>
      <w:r>
        <w:t>submitted to the</w:t>
      </w:r>
      <w:r>
        <w:rPr>
          <w:spacing w:val="-1"/>
        </w:rPr>
        <w:t xml:space="preserve"> </w:t>
      </w:r>
      <w:r>
        <w:t>department’s graduate</w:t>
      </w:r>
      <w:r>
        <w:rPr>
          <w:spacing w:val="-4"/>
        </w:rPr>
        <w:t xml:space="preserve"> </w:t>
      </w:r>
      <w:r>
        <w:t>studies</w:t>
      </w:r>
      <w:r>
        <w:rPr>
          <w:spacing w:val="-3"/>
        </w:rPr>
        <w:t xml:space="preserve"> </w:t>
      </w:r>
      <w:r>
        <w:t>office</w:t>
      </w:r>
      <w:r>
        <w:rPr>
          <w:spacing w:val="-4"/>
        </w:rPr>
        <w:t xml:space="preserve"> </w:t>
      </w:r>
      <w:r>
        <w:t>manager</w:t>
      </w:r>
      <w:r>
        <w:rPr>
          <w:spacing w:val="-4"/>
        </w:rPr>
        <w:t xml:space="preserve"> </w:t>
      </w:r>
      <w:r>
        <w:t>by</w:t>
      </w:r>
      <w:r>
        <w:rPr>
          <w:spacing w:val="-1"/>
        </w:rPr>
        <w:t xml:space="preserve"> </w:t>
      </w:r>
      <w:r>
        <w:t>Aug.</w:t>
      </w:r>
      <w:r>
        <w:rPr>
          <w:spacing w:val="-3"/>
        </w:rPr>
        <w:t xml:space="preserve"> </w:t>
      </w:r>
      <w:r>
        <w:t>1</w:t>
      </w:r>
      <w:r>
        <w:rPr>
          <w:spacing w:val="-3"/>
        </w:rPr>
        <w:t xml:space="preserve"> </w:t>
      </w:r>
      <w:r>
        <w:t>for</w:t>
      </w:r>
      <w:r>
        <w:rPr>
          <w:spacing w:val="-2"/>
        </w:rPr>
        <w:t xml:space="preserve"> </w:t>
      </w:r>
      <w:r>
        <w:t>an</w:t>
      </w:r>
      <w:r>
        <w:rPr>
          <w:spacing w:val="-3"/>
        </w:rPr>
        <w:t xml:space="preserve"> </w:t>
      </w:r>
      <w:r>
        <w:t>examination</w:t>
      </w:r>
      <w:r>
        <w:rPr>
          <w:spacing w:val="-3"/>
        </w:rPr>
        <w:t xml:space="preserve"> </w:t>
      </w:r>
      <w:r>
        <w:t>in</w:t>
      </w:r>
      <w:r>
        <w:rPr>
          <w:spacing w:val="-3"/>
        </w:rPr>
        <w:t xml:space="preserve"> </w:t>
      </w:r>
      <w:r>
        <w:t>September</w:t>
      </w:r>
      <w:r>
        <w:rPr>
          <w:spacing w:val="-4"/>
        </w:rPr>
        <w:t xml:space="preserve"> </w:t>
      </w:r>
      <w:r>
        <w:t>and</w:t>
      </w:r>
      <w:r>
        <w:rPr>
          <w:spacing w:val="-3"/>
        </w:rPr>
        <w:t xml:space="preserve"> </w:t>
      </w:r>
      <w:r>
        <w:t>by</w:t>
      </w:r>
      <w:r>
        <w:rPr>
          <w:spacing w:val="-3"/>
        </w:rPr>
        <w:t xml:space="preserve"> </w:t>
      </w:r>
      <w:r>
        <w:t>Dec.15</w:t>
      </w:r>
      <w:r>
        <w:rPr>
          <w:spacing w:val="-1"/>
        </w:rPr>
        <w:t xml:space="preserve"> </w:t>
      </w:r>
      <w:r>
        <w:t>for</w:t>
      </w:r>
      <w:r>
        <w:rPr>
          <w:spacing w:val="-4"/>
        </w:rPr>
        <w:t xml:space="preserve"> </w:t>
      </w:r>
      <w:r>
        <w:t>an examination in February. The form requires the approval of subfield faculty from each of the relevant exam subfields.</w:t>
      </w:r>
    </w:p>
    <w:p w14:paraId="78BB0027" w14:textId="77777777" w:rsidR="00190355" w:rsidRDefault="00190355">
      <w:pPr>
        <w:pStyle w:val="BodyText"/>
        <w:ind w:left="0"/>
      </w:pPr>
    </w:p>
    <w:p w14:paraId="3901E077" w14:textId="77777777" w:rsidR="00190355" w:rsidRDefault="00580E3B">
      <w:pPr>
        <w:pStyle w:val="BodyText"/>
        <w:ind w:right="881"/>
      </w:pPr>
      <w:r>
        <w:t>Students will be tested in two subfields. A student may take both examinations in one semester,</w:t>
      </w:r>
      <w:r>
        <w:rPr>
          <w:spacing w:val="-3"/>
        </w:rPr>
        <w:t xml:space="preserve"> </w:t>
      </w:r>
      <w:proofErr w:type="gramStart"/>
      <w:r>
        <w:t>or</w:t>
      </w:r>
      <w:proofErr w:type="gramEnd"/>
      <w:r>
        <w:rPr>
          <w:spacing w:val="-4"/>
        </w:rPr>
        <w:t xml:space="preserve"> </w:t>
      </w:r>
      <w:r>
        <w:t>over</w:t>
      </w:r>
      <w:r>
        <w:rPr>
          <w:spacing w:val="-4"/>
        </w:rPr>
        <w:t xml:space="preserve"> </w:t>
      </w:r>
      <w:r>
        <w:t>two</w:t>
      </w:r>
      <w:r>
        <w:rPr>
          <w:spacing w:val="-3"/>
        </w:rPr>
        <w:t xml:space="preserve"> </w:t>
      </w:r>
      <w:r>
        <w:t>consecutive</w:t>
      </w:r>
      <w:r>
        <w:rPr>
          <w:spacing w:val="-4"/>
        </w:rPr>
        <w:t xml:space="preserve"> </w:t>
      </w:r>
      <w:r>
        <w:t>semesters.</w:t>
      </w:r>
      <w:r>
        <w:rPr>
          <w:spacing w:val="-1"/>
        </w:rPr>
        <w:t xml:space="preserve"> </w:t>
      </w:r>
      <w:r>
        <w:t>If</w:t>
      </w:r>
      <w:r>
        <w:rPr>
          <w:spacing w:val="-4"/>
        </w:rPr>
        <w:t xml:space="preserve"> </w:t>
      </w:r>
      <w:r>
        <w:t>the</w:t>
      </w:r>
      <w:r>
        <w:rPr>
          <w:spacing w:val="-4"/>
        </w:rPr>
        <w:t xml:space="preserve"> </w:t>
      </w:r>
      <w:r>
        <w:t>student</w:t>
      </w:r>
      <w:r>
        <w:rPr>
          <w:spacing w:val="-3"/>
        </w:rPr>
        <w:t xml:space="preserve"> </w:t>
      </w:r>
      <w:r>
        <w:t>decides</w:t>
      </w:r>
      <w:r>
        <w:rPr>
          <w:spacing w:val="-3"/>
        </w:rPr>
        <w:t xml:space="preserve"> </w:t>
      </w:r>
      <w:r>
        <w:t>to</w:t>
      </w:r>
      <w:r>
        <w:rPr>
          <w:spacing w:val="-3"/>
        </w:rPr>
        <w:t xml:space="preserve"> </w:t>
      </w:r>
      <w:r>
        <w:t>test</w:t>
      </w:r>
      <w:r>
        <w:rPr>
          <w:spacing w:val="-3"/>
        </w:rPr>
        <w:t xml:space="preserve"> </w:t>
      </w:r>
      <w:r>
        <w:t>in</w:t>
      </w:r>
      <w:r>
        <w:rPr>
          <w:spacing w:val="-3"/>
        </w:rPr>
        <w:t xml:space="preserve"> </w:t>
      </w:r>
      <w:r>
        <w:t>three</w:t>
      </w:r>
      <w:r>
        <w:rPr>
          <w:spacing w:val="-4"/>
        </w:rPr>
        <w:t xml:space="preserve"> </w:t>
      </w:r>
      <w:r>
        <w:t>subfields</w:t>
      </w:r>
      <w:r>
        <w:rPr>
          <w:spacing w:val="-3"/>
        </w:rPr>
        <w:t xml:space="preserve"> </w:t>
      </w:r>
      <w:r>
        <w:t>the same policy remains in place. They may take all three exams in the same semester or over two semesters. If a student fails one or both examinations, faculty in the subfield(s) involved may authorize a second attempt. The timing of the retake will be determined by the faculty in the relevant subfield but is generally rescheduled for the next semester’s exam period.</w:t>
      </w:r>
    </w:p>
    <w:p w14:paraId="180CF84B" w14:textId="77777777" w:rsidR="00190355" w:rsidRDefault="00190355">
      <w:pPr>
        <w:pStyle w:val="BodyText"/>
        <w:ind w:left="0"/>
      </w:pPr>
    </w:p>
    <w:p w14:paraId="449E1E87" w14:textId="77777777" w:rsidR="00190355" w:rsidRDefault="00580E3B">
      <w:pPr>
        <w:pStyle w:val="BodyText"/>
        <w:ind w:right="710"/>
      </w:pPr>
      <w:r>
        <w:t>Doctoral students should note that there is no set grading policy for the examinations at the department level. That is to say, the faculty in each subfield regulates the construction and grading of the examination in their subfields. Consequently, the construction and grading policies may vary by subfield. Students intending to sit for a comprehensive exam are well- advised</w:t>
      </w:r>
      <w:r>
        <w:rPr>
          <w:spacing w:val="-3"/>
        </w:rPr>
        <w:t xml:space="preserve"> </w:t>
      </w:r>
      <w:r>
        <w:t>to</w:t>
      </w:r>
      <w:r>
        <w:rPr>
          <w:spacing w:val="-3"/>
        </w:rPr>
        <w:t xml:space="preserve"> </w:t>
      </w:r>
      <w:r>
        <w:t>consult</w:t>
      </w:r>
      <w:r>
        <w:rPr>
          <w:spacing w:val="-3"/>
        </w:rPr>
        <w:t xml:space="preserve"> </w:t>
      </w:r>
      <w:r>
        <w:t>with</w:t>
      </w:r>
      <w:r>
        <w:rPr>
          <w:spacing w:val="-3"/>
        </w:rPr>
        <w:t xml:space="preserve"> </w:t>
      </w:r>
      <w:r>
        <w:t>the</w:t>
      </w:r>
      <w:r>
        <w:rPr>
          <w:spacing w:val="-4"/>
        </w:rPr>
        <w:t xml:space="preserve"> </w:t>
      </w:r>
      <w:r>
        <w:t>subfield</w:t>
      </w:r>
      <w:r>
        <w:rPr>
          <w:spacing w:val="-3"/>
        </w:rPr>
        <w:t xml:space="preserve"> </w:t>
      </w:r>
      <w:r>
        <w:t>convener</w:t>
      </w:r>
      <w:r>
        <w:rPr>
          <w:spacing w:val="-4"/>
        </w:rPr>
        <w:t xml:space="preserve"> </w:t>
      </w:r>
      <w:r>
        <w:t>and</w:t>
      </w:r>
      <w:r>
        <w:rPr>
          <w:spacing w:val="-1"/>
        </w:rPr>
        <w:t xml:space="preserve"> </w:t>
      </w:r>
      <w:r>
        <w:t>all</w:t>
      </w:r>
      <w:r>
        <w:rPr>
          <w:spacing w:val="-3"/>
        </w:rPr>
        <w:t xml:space="preserve"> </w:t>
      </w:r>
      <w:r>
        <w:t>other</w:t>
      </w:r>
      <w:r>
        <w:rPr>
          <w:spacing w:val="-4"/>
        </w:rPr>
        <w:t xml:space="preserve"> </w:t>
      </w:r>
      <w:r>
        <w:t>faculty</w:t>
      </w:r>
      <w:r>
        <w:rPr>
          <w:spacing w:val="-3"/>
        </w:rPr>
        <w:t xml:space="preserve"> </w:t>
      </w:r>
      <w:r>
        <w:t>in</w:t>
      </w:r>
      <w:r>
        <w:rPr>
          <w:spacing w:val="-3"/>
        </w:rPr>
        <w:t xml:space="preserve"> </w:t>
      </w:r>
      <w:r>
        <w:t>the</w:t>
      </w:r>
      <w:r>
        <w:rPr>
          <w:spacing w:val="-4"/>
        </w:rPr>
        <w:t xml:space="preserve"> </w:t>
      </w:r>
      <w:r>
        <w:t>students’</w:t>
      </w:r>
      <w:r>
        <w:rPr>
          <w:spacing w:val="-4"/>
        </w:rPr>
        <w:t xml:space="preserve"> </w:t>
      </w:r>
      <w:r>
        <w:t>two</w:t>
      </w:r>
      <w:r>
        <w:rPr>
          <w:spacing w:val="-3"/>
        </w:rPr>
        <w:t xml:space="preserve"> </w:t>
      </w:r>
      <w:r>
        <w:t xml:space="preserve">exam </w:t>
      </w:r>
      <w:r>
        <w:rPr>
          <w:spacing w:val="-2"/>
        </w:rPr>
        <w:t>subfields.</w:t>
      </w:r>
    </w:p>
    <w:p w14:paraId="0105ED40" w14:textId="77777777" w:rsidR="00190355" w:rsidRDefault="00190355">
      <w:pPr>
        <w:pStyle w:val="BodyText"/>
        <w:spacing w:before="27"/>
        <w:ind w:left="0"/>
      </w:pPr>
    </w:p>
    <w:p w14:paraId="5B6B594F" w14:textId="77777777" w:rsidR="00190355" w:rsidRDefault="00580E3B">
      <w:pPr>
        <w:pStyle w:val="Heading3"/>
        <w:spacing w:before="1"/>
      </w:pPr>
      <w:bookmarkStart w:id="116" w:name="Administrative_Procedures"/>
      <w:bookmarkStart w:id="117" w:name="_bookmark60"/>
      <w:bookmarkEnd w:id="116"/>
      <w:bookmarkEnd w:id="117"/>
      <w:r>
        <w:t>Administrative</w:t>
      </w:r>
      <w:r>
        <w:rPr>
          <w:spacing w:val="-16"/>
        </w:rPr>
        <w:t xml:space="preserve"> </w:t>
      </w:r>
      <w:r>
        <w:rPr>
          <w:spacing w:val="-2"/>
        </w:rPr>
        <w:t>Procedures</w:t>
      </w:r>
    </w:p>
    <w:p w14:paraId="404E1A38" w14:textId="77777777" w:rsidR="00190355" w:rsidRDefault="00580E3B">
      <w:pPr>
        <w:pStyle w:val="BodyText"/>
        <w:ind w:right="710"/>
      </w:pPr>
      <w:r>
        <w:t>The</w:t>
      </w:r>
      <w:r>
        <w:rPr>
          <w:spacing w:val="-5"/>
        </w:rPr>
        <w:t xml:space="preserve"> </w:t>
      </w:r>
      <w:r>
        <w:t>following</w:t>
      </w:r>
      <w:r>
        <w:rPr>
          <w:spacing w:val="-4"/>
        </w:rPr>
        <w:t xml:space="preserve"> </w:t>
      </w:r>
      <w:r>
        <w:t>procedures</w:t>
      </w:r>
      <w:r>
        <w:rPr>
          <w:spacing w:val="-4"/>
        </w:rPr>
        <w:t xml:space="preserve"> </w:t>
      </w:r>
      <w:r>
        <w:t>shall</w:t>
      </w:r>
      <w:r>
        <w:rPr>
          <w:spacing w:val="-4"/>
        </w:rPr>
        <w:t xml:space="preserve"> </w:t>
      </w:r>
      <w:r>
        <w:t>govern</w:t>
      </w:r>
      <w:r>
        <w:rPr>
          <w:spacing w:val="-4"/>
        </w:rPr>
        <w:t xml:space="preserve"> </w:t>
      </w:r>
      <w:r>
        <w:t>administration</w:t>
      </w:r>
      <w:r>
        <w:rPr>
          <w:spacing w:val="-4"/>
        </w:rPr>
        <w:t xml:space="preserve"> </w:t>
      </w:r>
      <w:r>
        <w:t>of</w:t>
      </w:r>
      <w:r>
        <w:rPr>
          <w:spacing w:val="-5"/>
        </w:rPr>
        <w:t xml:space="preserve"> </w:t>
      </w:r>
      <w:r>
        <w:t>the</w:t>
      </w:r>
      <w:r>
        <w:rPr>
          <w:spacing w:val="-5"/>
        </w:rPr>
        <w:t xml:space="preserve"> </w:t>
      </w:r>
      <w:r>
        <w:t>graduate</w:t>
      </w:r>
      <w:r>
        <w:rPr>
          <w:spacing w:val="-3"/>
        </w:rPr>
        <w:t xml:space="preserve"> </w:t>
      </w:r>
      <w:r>
        <w:t xml:space="preserve">comprehensive </w:t>
      </w:r>
      <w:r>
        <w:rPr>
          <w:spacing w:val="-2"/>
        </w:rPr>
        <w:t>examinations:</w:t>
      </w:r>
    </w:p>
    <w:p w14:paraId="0F50B894" w14:textId="77777777" w:rsidR="00190355" w:rsidRDefault="00580E3B">
      <w:pPr>
        <w:pStyle w:val="ListParagraph"/>
        <w:numPr>
          <w:ilvl w:val="0"/>
          <w:numId w:val="2"/>
        </w:numPr>
        <w:tabs>
          <w:tab w:val="left" w:pos="600"/>
        </w:tabs>
        <w:ind w:right="706"/>
        <w:rPr>
          <w:sz w:val="24"/>
        </w:rPr>
      </w:pPr>
      <w:r>
        <w:rPr>
          <w:sz w:val="24"/>
        </w:rPr>
        <w:t>The</w:t>
      </w:r>
      <w:r>
        <w:rPr>
          <w:spacing w:val="-4"/>
          <w:sz w:val="24"/>
        </w:rPr>
        <w:t xml:space="preserve"> </w:t>
      </w:r>
      <w:r>
        <w:rPr>
          <w:sz w:val="24"/>
        </w:rPr>
        <w:t>department</w:t>
      </w:r>
      <w:r>
        <w:rPr>
          <w:spacing w:val="-3"/>
          <w:sz w:val="24"/>
        </w:rPr>
        <w:t xml:space="preserve"> </w:t>
      </w:r>
      <w:r>
        <w:rPr>
          <w:sz w:val="24"/>
        </w:rPr>
        <w:t>office</w:t>
      </w:r>
      <w:r>
        <w:rPr>
          <w:spacing w:val="-2"/>
          <w:sz w:val="24"/>
        </w:rPr>
        <w:t xml:space="preserve"> </w:t>
      </w:r>
      <w:r>
        <w:rPr>
          <w:sz w:val="24"/>
        </w:rPr>
        <w:t>will</w:t>
      </w:r>
      <w:r>
        <w:rPr>
          <w:spacing w:val="-3"/>
          <w:sz w:val="24"/>
        </w:rPr>
        <w:t xml:space="preserve"> </w:t>
      </w:r>
      <w:r>
        <w:rPr>
          <w:sz w:val="24"/>
        </w:rPr>
        <w:t>verify</w:t>
      </w:r>
      <w:r>
        <w:rPr>
          <w:spacing w:val="-3"/>
          <w:sz w:val="24"/>
        </w:rPr>
        <w:t xml:space="preserve"> </w:t>
      </w:r>
      <w:r>
        <w:rPr>
          <w:sz w:val="24"/>
        </w:rPr>
        <w:t>that</w:t>
      </w:r>
      <w:r>
        <w:rPr>
          <w:spacing w:val="-3"/>
          <w:sz w:val="24"/>
        </w:rPr>
        <w:t xml:space="preserve"> </w:t>
      </w:r>
      <w:r>
        <w:rPr>
          <w:sz w:val="24"/>
        </w:rPr>
        <w:t>all</w:t>
      </w:r>
      <w:r>
        <w:rPr>
          <w:spacing w:val="-3"/>
          <w:sz w:val="24"/>
        </w:rPr>
        <w:t xml:space="preserve"> </w:t>
      </w:r>
      <w:r>
        <w:rPr>
          <w:sz w:val="24"/>
        </w:rPr>
        <w:t>requirements</w:t>
      </w:r>
      <w:r>
        <w:rPr>
          <w:spacing w:val="-3"/>
          <w:sz w:val="24"/>
        </w:rPr>
        <w:t xml:space="preserve"> </w:t>
      </w:r>
      <w:r>
        <w:rPr>
          <w:sz w:val="24"/>
        </w:rPr>
        <w:t>have</w:t>
      </w:r>
      <w:r>
        <w:rPr>
          <w:spacing w:val="-4"/>
          <w:sz w:val="24"/>
        </w:rPr>
        <w:t xml:space="preserve"> </w:t>
      </w:r>
      <w:r>
        <w:rPr>
          <w:sz w:val="24"/>
        </w:rPr>
        <w:t>been</w:t>
      </w:r>
      <w:r>
        <w:rPr>
          <w:spacing w:val="-3"/>
          <w:sz w:val="24"/>
        </w:rPr>
        <w:t xml:space="preserve"> </w:t>
      </w:r>
      <w:r>
        <w:rPr>
          <w:sz w:val="24"/>
        </w:rPr>
        <w:t>met</w:t>
      </w:r>
      <w:r>
        <w:rPr>
          <w:spacing w:val="-3"/>
          <w:sz w:val="24"/>
        </w:rPr>
        <w:t xml:space="preserve"> </w:t>
      </w:r>
      <w:r>
        <w:rPr>
          <w:sz w:val="24"/>
        </w:rPr>
        <w:t>and</w:t>
      </w:r>
      <w:r>
        <w:rPr>
          <w:spacing w:val="-3"/>
          <w:sz w:val="24"/>
        </w:rPr>
        <w:t xml:space="preserve"> </w:t>
      </w:r>
      <w:r>
        <w:rPr>
          <w:sz w:val="24"/>
        </w:rPr>
        <w:t>that</w:t>
      </w:r>
      <w:r>
        <w:rPr>
          <w:spacing w:val="-3"/>
          <w:sz w:val="24"/>
        </w:rPr>
        <w:t xml:space="preserve"> </w:t>
      </w:r>
      <w:r>
        <w:rPr>
          <w:sz w:val="24"/>
        </w:rPr>
        <w:t>all</w:t>
      </w:r>
      <w:r>
        <w:rPr>
          <w:spacing w:val="-3"/>
          <w:sz w:val="24"/>
        </w:rPr>
        <w:t xml:space="preserve"> </w:t>
      </w:r>
      <w:r>
        <w:rPr>
          <w:sz w:val="24"/>
        </w:rPr>
        <w:t>incomplete grades have</w:t>
      </w:r>
      <w:r>
        <w:rPr>
          <w:spacing w:val="-1"/>
          <w:sz w:val="24"/>
        </w:rPr>
        <w:t xml:space="preserve"> </w:t>
      </w:r>
      <w:r>
        <w:rPr>
          <w:sz w:val="24"/>
        </w:rPr>
        <w:t>been made</w:t>
      </w:r>
      <w:r>
        <w:rPr>
          <w:spacing w:val="-1"/>
          <w:sz w:val="24"/>
        </w:rPr>
        <w:t xml:space="preserve"> </w:t>
      </w:r>
      <w:r>
        <w:rPr>
          <w:sz w:val="24"/>
        </w:rPr>
        <w:t>up. Students who have</w:t>
      </w:r>
      <w:r>
        <w:rPr>
          <w:spacing w:val="-1"/>
          <w:sz w:val="24"/>
        </w:rPr>
        <w:t xml:space="preserve"> </w:t>
      </w:r>
      <w:r>
        <w:rPr>
          <w:sz w:val="24"/>
        </w:rPr>
        <w:t xml:space="preserve">not completed all requirements, including the removal of all incomplete grades, will not be allowed to take their comprehensive </w:t>
      </w:r>
      <w:r>
        <w:rPr>
          <w:spacing w:val="-2"/>
          <w:sz w:val="24"/>
        </w:rPr>
        <w:t>examinations.</w:t>
      </w:r>
    </w:p>
    <w:p w14:paraId="26C5BE43" w14:textId="77777777" w:rsidR="00190355" w:rsidRDefault="00580E3B">
      <w:pPr>
        <w:pStyle w:val="ListParagraph"/>
        <w:numPr>
          <w:ilvl w:val="0"/>
          <w:numId w:val="2"/>
        </w:numPr>
        <w:tabs>
          <w:tab w:val="left" w:pos="600"/>
        </w:tabs>
        <w:ind w:right="780"/>
        <w:rPr>
          <w:sz w:val="24"/>
        </w:rPr>
      </w:pPr>
      <w:r>
        <w:rPr>
          <w:sz w:val="24"/>
        </w:rPr>
        <w:t>If</w:t>
      </w:r>
      <w:r>
        <w:rPr>
          <w:spacing w:val="-4"/>
          <w:sz w:val="24"/>
        </w:rPr>
        <w:t xml:space="preserve"> </w:t>
      </w:r>
      <w:r>
        <w:rPr>
          <w:sz w:val="24"/>
        </w:rPr>
        <w:t>there</w:t>
      </w:r>
      <w:r>
        <w:rPr>
          <w:spacing w:val="-4"/>
          <w:sz w:val="24"/>
        </w:rPr>
        <w:t xml:space="preserve"> </w:t>
      </w:r>
      <w:r>
        <w:rPr>
          <w:sz w:val="24"/>
        </w:rPr>
        <w:t>is</w:t>
      </w:r>
      <w:r>
        <w:rPr>
          <w:spacing w:val="-1"/>
          <w:sz w:val="24"/>
        </w:rPr>
        <w:t xml:space="preserve"> </w:t>
      </w:r>
      <w:r>
        <w:rPr>
          <w:sz w:val="24"/>
        </w:rPr>
        <w:t>a</w:t>
      </w:r>
      <w:r>
        <w:rPr>
          <w:spacing w:val="-4"/>
          <w:sz w:val="24"/>
        </w:rPr>
        <w:t xml:space="preserve"> </w:t>
      </w:r>
      <w:r>
        <w:rPr>
          <w:sz w:val="24"/>
        </w:rPr>
        <w:t>significant</w:t>
      </w:r>
      <w:r>
        <w:rPr>
          <w:spacing w:val="-3"/>
          <w:sz w:val="24"/>
        </w:rPr>
        <w:t xml:space="preserve"> </w:t>
      </w:r>
      <w:r>
        <w:rPr>
          <w:sz w:val="24"/>
        </w:rPr>
        <w:t>change</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format</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exams,</w:t>
      </w:r>
      <w:r>
        <w:rPr>
          <w:spacing w:val="-3"/>
          <w:sz w:val="24"/>
        </w:rPr>
        <w:t xml:space="preserve"> </w:t>
      </w:r>
      <w:r>
        <w:rPr>
          <w:sz w:val="24"/>
        </w:rPr>
        <w:t>updated</w:t>
      </w:r>
      <w:r>
        <w:rPr>
          <w:spacing w:val="-3"/>
          <w:sz w:val="24"/>
        </w:rPr>
        <w:t xml:space="preserve"> </w:t>
      </w:r>
      <w:r>
        <w:rPr>
          <w:sz w:val="24"/>
        </w:rPr>
        <w:t>information</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made available to students no later than one month prior to the examination date.</w:t>
      </w:r>
    </w:p>
    <w:p w14:paraId="0B20E889" w14:textId="77777777" w:rsidR="00190355" w:rsidRDefault="00580E3B">
      <w:pPr>
        <w:pStyle w:val="ListParagraph"/>
        <w:numPr>
          <w:ilvl w:val="0"/>
          <w:numId w:val="2"/>
        </w:numPr>
        <w:tabs>
          <w:tab w:val="left" w:pos="540"/>
        </w:tabs>
        <w:ind w:left="540" w:right="1225" w:hanging="300"/>
        <w:rPr>
          <w:sz w:val="24"/>
        </w:rPr>
      </w:pPr>
      <w:r>
        <w:rPr>
          <w:sz w:val="24"/>
        </w:rPr>
        <w:t>A</w:t>
      </w:r>
      <w:r>
        <w:rPr>
          <w:spacing w:val="-6"/>
          <w:sz w:val="24"/>
        </w:rPr>
        <w:t xml:space="preserve"> </w:t>
      </w:r>
      <w:r>
        <w:rPr>
          <w:sz w:val="24"/>
        </w:rPr>
        <w:t>student</w:t>
      </w:r>
      <w:r>
        <w:rPr>
          <w:spacing w:val="-3"/>
          <w:sz w:val="24"/>
        </w:rPr>
        <w:t xml:space="preserve"> </w:t>
      </w:r>
      <w:r>
        <w:rPr>
          <w:sz w:val="24"/>
        </w:rPr>
        <w:t>who</w:t>
      </w:r>
      <w:r>
        <w:rPr>
          <w:spacing w:val="-3"/>
          <w:sz w:val="24"/>
        </w:rPr>
        <w:t xml:space="preserve"> </w:t>
      </w:r>
      <w:r>
        <w:rPr>
          <w:sz w:val="24"/>
        </w:rPr>
        <w:t>fails</w:t>
      </w:r>
      <w:r>
        <w:rPr>
          <w:spacing w:val="-3"/>
          <w:sz w:val="24"/>
        </w:rPr>
        <w:t xml:space="preserve"> </w:t>
      </w:r>
      <w:r>
        <w:rPr>
          <w:sz w:val="24"/>
        </w:rPr>
        <w:t>two</w:t>
      </w:r>
      <w:r>
        <w:rPr>
          <w:spacing w:val="-1"/>
          <w:sz w:val="24"/>
        </w:rPr>
        <w:t xml:space="preserve"> </w:t>
      </w:r>
      <w:r>
        <w:rPr>
          <w:sz w:val="24"/>
        </w:rPr>
        <w:t>written</w:t>
      </w:r>
      <w:r>
        <w:rPr>
          <w:spacing w:val="-3"/>
          <w:sz w:val="24"/>
        </w:rPr>
        <w:t xml:space="preserve"> </w:t>
      </w:r>
      <w:r>
        <w:rPr>
          <w:sz w:val="24"/>
        </w:rPr>
        <w:t>examinations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same</w:t>
      </w:r>
      <w:r>
        <w:rPr>
          <w:spacing w:val="-4"/>
          <w:sz w:val="24"/>
        </w:rPr>
        <w:t xml:space="preserve"> </w:t>
      </w:r>
      <w:r>
        <w:rPr>
          <w:sz w:val="24"/>
        </w:rPr>
        <w:t>subfield,</w:t>
      </w:r>
      <w:r>
        <w:rPr>
          <w:spacing w:val="-3"/>
          <w:sz w:val="24"/>
        </w:rPr>
        <w:t xml:space="preserve"> </w:t>
      </w:r>
      <w:r>
        <w:rPr>
          <w:sz w:val="24"/>
        </w:rPr>
        <w:t>or</w:t>
      </w:r>
      <w:r>
        <w:rPr>
          <w:spacing w:val="-4"/>
          <w:sz w:val="24"/>
        </w:rPr>
        <w:t xml:space="preserve"> </w:t>
      </w:r>
      <w:r>
        <w:rPr>
          <w:sz w:val="24"/>
        </w:rPr>
        <w:t>more</w:t>
      </w:r>
      <w:r>
        <w:rPr>
          <w:spacing w:val="-4"/>
          <w:sz w:val="24"/>
        </w:rPr>
        <w:t xml:space="preserve"> </w:t>
      </w:r>
      <w:r>
        <w:rPr>
          <w:sz w:val="24"/>
        </w:rPr>
        <w:t>than</w:t>
      </w:r>
      <w:r>
        <w:rPr>
          <w:spacing w:val="-3"/>
          <w:sz w:val="24"/>
        </w:rPr>
        <w:t xml:space="preserve"> </w:t>
      </w:r>
      <w:r>
        <w:rPr>
          <w:sz w:val="24"/>
        </w:rPr>
        <w:t>three</w:t>
      </w:r>
      <w:r>
        <w:rPr>
          <w:spacing w:val="-18"/>
          <w:sz w:val="24"/>
        </w:rPr>
        <w:t xml:space="preserve"> </w:t>
      </w:r>
      <w:r>
        <w:rPr>
          <w:sz w:val="24"/>
        </w:rPr>
        <w:t>in different</w:t>
      </w:r>
      <w:r>
        <w:rPr>
          <w:spacing w:val="-2"/>
          <w:sz w:val="24"/>
        </w:rPr>
        <w:t xml:space="preserve"> </w:t>
      </w:r>
      <w:r>
        <w:rPr>
          <w:sz w:val="24"/>
        </w:rPr>
        <w:t>subfields,</w:t>
      </w:r>
      <w:r>
        <w:rPr>
          <w:spacing w:val="-1"/>
          <w:sz w:val="24"/>
        </w:rPr>
        <w:t xml:space="preserve"> </w:t>
      </w:r>
      <w:r>
        <w:rPr>
          <w:sz w:val="24"/>
        </w:rPr>
        <w:t>will</w:t>
      </w:r>
      <w:r>
        <w:rPr>
          <w:spacing w:val="-1"/>
          <w:sz w:val="24"/>
        </w:rPr>
        <w:t xml:space="preserve"> </w:t>
      </w:r>
      <w:r>
        <w:rPr>
          <w:sz w:val="24"/>
        </w:rPr>
        <w:t>not</w:t>
      </w:r>
      <w:r>
        <w:rPr>
          <w:spacing w:val="-1"/>
          <w:sz w:val="24"/>
        </w:rPr>
        <w:t xml:space="preserve"> </w:t>
      </w:r>
      <w:r>
        <w:rPr>
          <w:sz w:val="24"/>
        </w:rPr>
        <w:t>be</w:t>
      </w:r>
      <w:r>
        <w:rPr>
          <w:spacing w:val="-2"/>
          <w:sz w:val="24"/>
        </w:rPr>
        <w:t xml:space="preserve"> </w:t>
      </w:r>
      <w:r>
        <w:rPr>
          <w:sz w:val="24"/>
        </w:rPr>
        <w:t>permitted</w:t>
      </w:r>
      <w:r>
        <w:rPr>
          <w:spacing w:val="-1"/>
          <w:sz w:val="24"/>
        </w:rPr>
        <w:t xml:space="preserve"> </w:t>
      </w:r>
      <w:r>
        <w:rPr>
          <w:sz w:val="24"/>
        </w:rPr>
        <w:t>to</w:t>
      </w:r>
      <w:r>
        <w:rPr>
          <w:spacing w:val="-1"/>
          <w:sz w:val="24"/>
        </w:rPr>
        <w:t xml:space="preserve"> </w:t>
      </w:r>
      <w:r>
        <w:rPr>
          <w:sz w:val="24"/>
        </w:rPr>
        <w:t>continue</w:t>
      </w:r>
      <w:r>
        <w:rPr>
          <w:spacing w:val="-2"/>
          <w:sz w:val="24"/>
        </w:rPr>
        <w:t xml:space="preserve"> </w:t>
      </w:r>
      <w:r>
        <w:rPr>
          <w:sz w:val="24"/>
        </w:rPr>
        <w:t>doctoral</w:t>
      </w:r>
      <w:r>
        <w:rPr>
          <w:spacing w:val="-1"/>
          <w:sz w:val="24"/>
        </w:rPr>
        <w:t xml:space="preserve"> </w:t>
      </w:r>
      <w:r>
        <w:rPr>
          <w:sz w:val="24"/>
        </w:rPr>
        <w:t>work</w:t>
      </w:r>
      <w:r>
        <w:rPr>
          <w:spacing w:val="-1"/>
          <w:sz w:val="24"/>
        </w:rPr>
        <w:t xml:space="preserve"> </w:t>
      </w:r>
      <w:r>
        <w:rPr>
          <w:sz w:val="24"/>
        </w:rPr>
        <w:t>in</w:t>
      </w:r>
      <w:r>
        <w:rPr>
          <w:spacing w:val="-1"/>
          <w:sz w:val="24"/>
        </w:rPr>
        <w:t xml:space="preserve"> </w:t>
      </w:r>
      <w:r>
        <w:rPr>
          <w:sz w:val="24"/>
        </w:rPr>
        <w:t>the Department</w:t>
      </w:r>
      <w:r>
        <w:rPr>
          <w:spacing w:val="-19"/>
          <w:sz w:val="24"/>
        </w:rPr>
        <w:t xml:space="preserve"> </w:t>
      </w:r>
      <w:r>
        <w:rPr>
          <w:sz w:val="24"/>
        </w:rPr>
        <w:t>of</w:t>
      </w:r>
    </w:p>
    <w:p w14:paraId="08857B3B" w14:textId="77777777" w:rsidR="00190355" w:rsidRDefault="00190355">
      <w:pPr>
        <w:rPr>
          <w:sz w:val="24"/>
        </w:rPr>
        <w:sectPr w:rsidR="00190355">
          <w:pgSz w:w="12240" w:h="15840"/>
          <w:pgMar w:top="1360" w:right="800" w:bottom="1220" w:left="1200" w:header="0" w:footer="982" w:gutter="0"/>
          <w:cols w:space="720"/>
        </w:sectPr>
      </w:pPr>
    </w:p>
    <w:p w14:paraId="03D54767" w14:textId="77777777" w:rsidR="00190355" w:rsidRDefault="00580E3B">
      <w:pPr>
        <w:pStyle w:val="BodyText"/>
        <w:spacing w:before="72"/>
        <w:ind w:left="600" w:right="924"/>
      </w:pPr>
      <w:r>
        <w:lastRenderedPageBreak/>
        <w:t>Political</w:t>
      </w:r>
      <w:r>
        <w:rPr>
          <w:spacing w:val="-3"/>
        </w:rPr>
        <w:t xml:space="preserve"> </w:t>
      </w:r>
      <w:r>
        <w:t>Science.</w:t>
      </w:r>
      <w:r>
        <w:rPr>
          <w:spacing w:val="-3"/>
        </w:rPr>
        <w:t xml:space="preserve"> </w:t>
      </w:r>
      <w:r>
        <w:t>A</w:t>
      </w:r>
      <w:r>
        <w:rPr>
          <w:spacing w:val="-4"/>
        </w:rPr>
        <w:t xml:space="preserve"> </w:t>
      </w:r>
      <w:r>
        <w:t>student</w:t>
      </w:r>
      <w:r>
        <w:rPr>
          <w:spacing w:val="-3"/>
        </w:rPr>
        <w:t xml:space="preserve"> </w:t>
      </w:r>
      <w:r>
        <w:t>who</w:t>
      </w:r>
      <w:r>
        <w:rPr>
          <w:spacing w:val="-3"/>
        </w:rPr>
        <w:t xml:space="preserve"> </w:t>
      </w:r>
      <w:r>
        <w:t>fails</w:t>
      </w:r>
      <w:r>
        <w:rPr>
          <w:spacing w:val="-3"/>
        </w:rPr>
        <w:t xml:space="preserve"> </w:t>
      </w:r>
      <w:r>
        <w:t>one</w:t>
      </w:r>
      <w:r>
        <w:rPr>
          <w:spacing w:val="-4"/>
        </w:rPr>
        <w:t xml:space="preserve"> </w:t>
      </w:r>
      <w:r>
        <w:t>exam</w:t>
      </w:r>
      <w:r>
        <w:rPr>
          <w:spacing w:val="-1"/>
        </w:rPr>
        <w:t xml:space="preserve"> </w:t>
      </w:r>
      <w:r>
        <w:t>may</w:t>
      </w:r>
      <w:r>
        <w:rPr>
          <w:spacing w:val="-3"/>
        </w:rPr>
        <w:t xml:space="preserve"> </w:t>
      </w:r>
      <w:r>
        <w:t>designate</w:t>
      </w:r>
      <w:r>
        <w:rPr>
          <w:spacing w:val="-4"/>
        </w:rPr>
        <w:t xml:space="preserve"> </w:t>
      </w:r>
      <w:r>
        <w:t>a</w:t>
      </w:r>
      <w:r>
        <w:rPr>
          <w:spacing w:val="-4"/>
        </w:rPr>
        <w:t xml:space="preserve"> </w:t>
      </w:r>
      <w:r>
        <w:t>different</w:t>
      </w:r>
      <w:r>
        <w:rPr>
          <w:spacing w:val="-1"/>
        </w:rPr>
        <w:t xml:space="preserve"> </w:t>
      </w:r>
      <w:r>
        <w:t>subfield</w:t>
      </w:r>
      <w:r>
        <w:rPr>
          <w:spacing w:val="-3"/>
        </w:rPr>
        <w:t xml:space="preserve"> </w:t>
      </w:r>
      <w:r>
        <w:t>as</w:t>
      </w:r>
      <w:r>
        <w:rPr>
          <w:spacing w:val="-3"/>
        </w:rPr>
        <w:t xml:space="preserve"> </w:t>
      </w:r>
      <w:r>
        <w:t>one of their two primary subfields if they have completed all coursework in this third</w:t>
      </w:r>
    </w:p>
    <w:p w14:paraId="2820DA0A" w14:textId="77777777" w:rsidR="00190355" w:rsidRDefault="00580E3B">
      <w:pPr>
        <w:pStyle w:val="BodyText"/>
        <w:ind w:left="571" w:right="710" w:firstLine="28"/>
      </w:pPr>
      <w:r>
        <w:t>subfield,</w:t>
      </w:r>
      <w:r>
        <w:rPr>
          <w:spacing w:val="-3"/>
        </w:rPr>
        <w:t xml:space="preserve"> </w:t>
      </w:r>
      <w:r>
        <w:t>and</w:t>
      </w:r>
      <w:r>
        <w:rPr>
          <w:spacing w:val="-3"/>
        </w:rPr>
        <w:t xml:space="preserve"> </w:t>
      </w:r>
      <w:r>
        <w:t>have</w:t>
      </w:r>
      <w:r>
        <w:rPr>
          <w:spacing w:val="-4"/>
        </w:rPr>
        <w:t xml:space="preserve"> </w:t>
      </w:r>
      <w:r>
        <w:t>the</w:t>
      </w:r>
      <w:r>
        <w:rPr>
          <w:spacing w:val="-4"/>
        </w:rPr>
        <w:t xml:space="preserve"> </w:t>
      </w:r>
      <w:r>
        <w:t>permission</w:t>
      </w:r>
      <w:r>
        <w:rPr>
          <w:spacing w:val="-3"/>
        </w:rPr>
        <w:t xml:space="preserve"> </w:t>
      </w:r>
      <w:r>
        <w:t>of</w:t>
      </w:r>
      <w:r>
        <w:rPr>
          <w:spacing w:val="-4"/>
        </w:rPr>
        <w:t xml:space="preserve"> </w:t>
      </w:r>
      <w:r>
        <w:t>the</w:t>
      </w:r>
      <w:r>
        <w:rPr>
          <w:spacing w:val="-4"/>
        </w:rPr>
        <w:t xml:space="preserve"> </w:t>
      </w:r>
      <w:r>
        <w:t>Department’s</w:t>
      </w:r>
      <w:r>
        <w:rPr>
          <w:spacing w:val="-3"/>
        </w:rPr>
        <w:t xml:space="preserve"> </w:t>
      </w:r>
      <w:r>
        <w:t>Graduate</w:t>
      </w:r>
      <w:r>
        <w:rPr>
          <w:spacing w:val="-4"/>
        </w:rPr>
        <w:t xml:space="preserve"> </w:t>
      </w:r>
      <w:r>
        <w:t>Committee.</w:t>
      </w:r>
      <w:r>
        <w:rPr>
          <w:spacing w:val="-3"/>
        </w:rPr>
        <w:t xml:space="preserve"> </w:t>
      </w:r>
      <w:r>
        <w:t>In</w:t>
      </w:r>
      <w:r>
        <w:rPr>
          <w:spacing w:val="-3"/>
        </w:rPr>
        <w:t xml:space="preserve"> </w:t>
      </w:r>
      <w:r>
        <w:t>such</w:t>
      </w:r>
      <w:r>
        <w:rPr>
          <w:spacing w:val="-3"/>
        </w:rPr>
        <w:t xml:space="preserve"> </w:t>
      </w:r>
      <w:r>
        <w:t>a</w:t>
      </w:r>
      <w:r>
        <w:rPr>
          <w:spacing w:val="-2"/>
        </w:rPr>
        <w:t xml:space="preserve"> </w:t>
      </w:r>
      <w:r>
        <w:t>case, the student must take the exam of the new subfield at the next offering.</w:t>
      </w:r>
    </w:p>
    <w:p w14:paraId="0F597E23" w14:textId="77777777" w:rsidR="00190355" w:rsidRDefault="00580E3B">
      <w:pPr>
        <w:pStyle w:val="BodyText"/>
        <w:ind w:left="600"/>
      </w:pPr>
      <w:r>
        <w:t>must</w:t>
      </w:r>
      <w:r>
        <w:rPr>
          <w:spacing w:val="-3"/>
        </w:rPr>
        <w:t xml:space="preserve"> </w:t>
      </w:r>
      <w:r>
        <w:t>take</w:t>
      </w:r>
      <w:r>
        <w:rPr>
          <w:spacing w:val="-1"/>
        </w:rPr>
        <w:t xml:space="preserve"> </w:t>
      </w:r>
      <w:r>
        <w:t>the</w:t>
      </w:r>
      <w:r>
        <w:rPr>
          <w:spacing w:val="-2"/>
        </w:rPr>
        <w:t xml:space="preserve"> </w:t>
      </w:r>
      <w:r>
        <w:t>exam of</w:t>
      </w:r>
      <w:r>
        <w:rPr>
          <w:spacing w:val="-2"/>
        </w:rPr>
        <w:t xml:space="preserve"> </w:t>
      </w:r>
      <w:r>
        <w:t>the</w:t>
      </w:r>
      <w:r>
        <w:rPr>
          <w:spacing w:val="-1"/>
        </w:rPr>
        <w:t xml:space="preserve"> </w:t>
      </w:r>
      <w:r>
        <w:t>new</w:t>
      </w:r>
      <w:r>
        <w:rPr>
          <w:spacing w:val="-2"/>
        </w:rPr>
        <w:t xml:space="preserve"> </w:t>
      </w:r>
      <w:r>
        <w:t>subfield</w:t>
      </w:r>
      <w:r>
        <w:rPr>
          <w:spacing w:val="2"/>
        </w:rPr>
        <w:t xml:space="preserve"> </w:t>
      </w:r>
      <w:r>
        <w:t>at</w:t>
      </w:r>
      <w:r>
        <w:rPr>
          <w:spacing w:val="-1"/>
        </w:rPr>
        <w:t xml:space="preserve"> </w:t>
      </w:r>
      <w:r>
        <w:t>the</w:t>
      </w:r>
      <w:r>
        <w:rPr>
          <w:spacing w:val="-1"/>
        </w:rPr>
        <w:t xml:space="preserve"> </w:t>
      </w:r>
      <w:r>
        <w:t xml:space="preserve">next </w:t>
      </w:r>
      <w:r>
        <w:rPr>
          <w:spacing w:val="-2"/>
        </w:rPr>
        <w:t>offering.</w:t>
      </w:r>
    </w:p>
    <w:p w14:paraId="7748C9A5" w14:textId="77777777" w:rsidR="00190355" w:rsidRDefault="00580E3B">
      <w:pPr>
        <w:pStyle w:val="ListParagraph"/>
        <w:numPr>
          <w:ilvl w:val="0"/>
          <w:numId w:val="2"/>
        </w:numPr>
        <w:tabs>
          <w:tab w:val="left" w:pos="600"/>
        </w:tabs>
        <w:ind w:right="900"/>
        <w:rPr>
          <w:sz w:val="24"/>
        </w:rPr>
      </w:pPr>
      <w:r>
        <w:rPr>
          <w:sz w:val="24"/>
        </w:rPr>
        <w:t>Any</w:t>
      </w:r>
      <w:r>
        <w:rPr>
          <w:spacing w:val="-2"/>
          <w:sz w:val="24"/>
        </w:rPr>
        <w:t xml:space="preserve"> </w:t>
      </w:r>
      <w:r>
        <w:rPr>
          <w:sz w:val="24"/>
        </w:rPr>
        <w:t>student</w:t>
      </w:r>
      <w:r>
        <w:rPr>
          <w:spacing w:val="-2"/>
          <w:sz w:val="24"/>
        </w:rPr>
        <w:t xml:space="preserve"> </w:t>
      </w:r>
      <w:r>
        <w:rPr>
          <w:sz w:val="24"/>
        </w:rPr>
        <w:t>wishing</w:t>
      </w:r>
      <w:r>
        <w:rPr>
          <w:spacing w:val="-2"/>
          <w:sz w:val="24"/>
        </w:rPr>
        <w:t xml:space="preserve"> </w:t>
      </w:r>
      <w:r>
        <w:rPr>
          <w:sz w:val="24"/>
        </w:rPr>
        <w:t>to</w:t>
      </w:r>
      <w:r>
        <w:rPr>
          <w:spacing w:val="-2"/>
          <w:sz w:val="24"/>
        </w:rPr>
        <w:t xml:space="preserve"> </w:t>
      </w:r>
      <w:r>
        <w:rPr>
          <w:sz w:val="24"/>
        </w:rPr>
        <w:t>withdraw</w:t>
      </w:r>
      <w:r>
        <w:rPr>
          <w:spacing w:val="-3"/>
          <w:sz w:val="24"/>
        </w:rPr>
        <w:t xml:space="preserve"> </w:t>
      </w:r>
      <w:r>
        <w:rPr>
          <w:sz w:val="24"/>
        </w:rPr>
        <w:t>from</w:t>
      </w:r>
      <w:r>
        <w:rPr>
          <w:spacing w:val="-2"/>
          <w:sz w:val="24"/>
        </w:rPr>
        <w:t xml:space="preserve"> </w:t>
      </w:r>
      <w:r>
        <w:rPr>
          <w:sz w:val="24"/>
        </w:rPr>
        <w:t>the</w:t>
      </w:r>
      <w:r>
        <w:rPr>
          <w:spacing w:val="-1"/>
          <w:sz w:val="24"/>
        </w:rPr>
        <w:t xml:space="preserve"> </w:t>
      </w:r>
      <w:r>
        <w:rPr>
          <w:sz w:val="24"/>
        </w:rPr>
        <w:t>examination</w:t>
      </w:r>
      <w:r>
        <w:rPr>
          <w:spacing w:val="-2"/>
          <w:sz w:val="24"/>
        </w:rPr>
        <w:t xml:space="preserve"> </w:t>
      </w:r>
      <w:r>
        <w:rPr>
          <w:sz w:val="24"/>
        </w:rPr>
        <w:t>must</w:t>
      </w:r>
      <w:r>
        <w:rPr>
          <w:spacing w:val="-2"/>
          <w:sz w:val="24"/>
        </w:rPr>
        <w:t xml:space="preserve"> </w:t>
      </w:r>
      <w:r>
        <w:rPr>
          <w:sz w:val="24"/>
        </w:rPr>
        <w:t>do</w:t>
      </w:r>
      <w:r>
        <w:rPr>
          <w:spacing w:val="-2"/>
          <w:sz w:val="24"/>
        </w:rPr>
        <w:t xml:space="preserve"> </w:t>
      </w:r>
      <w:r>
        <w:rPr>
          <w:sz w:val="24"/>
        </w:rPr>
        <w:t>so</w:t>
      </w:r>
      <w:r>
        <w:rPr>
          <w:spacing w:val="-2"/>
          <w:sz w:val="24"/>
        </w:rPr>
        <w:t xml:space="preserve"> </w:t>
      </w:r>
      <w:r>
        <w:rPr>
          <w:sz w:val="24"/>
        </w:rPr>
        <w:t>at</w:t>
      </w:r>
      <w:r>
        <w:rPr>
          <w:spacing w:val="-2"/>
          <w:sz w:val="24"/>
        </w:rPr>
        <w:t xml:space="preserve"> </w:t>
      </w:r>
      <w:r>
        <w:rPr>
          <w:sz w:val="24"/>
        </w:rPr>
        <w:t>least</w:t>
      </w:r>
      <w:r>
        <w:rPr>
          <w:spacing w:val="-2"/>
          <w:sz w:val="24"/>
        </w:rPr>
        <w:t xml:space="preserve"> </w:t>
      </w:r>
      <w:r>
        <w:rPr>
          <w:sz w:val="24"/>
        </w:rPr>
        <w:t>72</w:t>
      </w:r>
      <w:r>
        <w:rPr>
          <w:spacing w:val="-2"/>
          <w:sz w:val="24"/>
        </w:rPr>
        <w:t xml:space="preserve"> </w:t>
      </w:r>
      <w:r>
        <w:rPr>
          <w:sz w:val="24"/>
        </w:rPr>
        <w:t>hours</w:t>
      </w:r>
      <w:r>
        <w:rPr>
          <w:spacing w:val="-2"/>
          <w:sz w:val="24"/>
        </w:rPr>
        <w:t xml:space="preserve"> </w:t>
      </w:r>
      <w:r>
        <w:rPr>
          <w:sz w:val="24"/>
        </w:rPr>
        <w:t>before the scheduled date of their first examination. Withdrawals after that time, or failure to take any examination on schedule, will result in the missed examination(s) being recorded as a failure.</w:t>
      </w:r>
      <w:r>
        <w:rPr>
          <w:spacing w:val="-5"/>
          <w:sz w:val="24"/>
        </w:rPr>
        <w:t xml:space="preserve"> </w:t>
      </w:r>
      <w:r>
        <w:rPr>
          <w:sz w:val="24"/>
        </w:rPr>
        <w:t>Examinations</w:t>
      </w:r>
      <w:r>
        <w:rPr>
          <w:spacing w:val="-3"/>
          <w:sz w:val="24"/>
        </w:rPr>
        <w:t xml:space="preserve"> </w:t>
      </w:r>
      <w:r>
        <w:rPr>
          <w:sz w:val="24"/>
        </w:rPr>
        <w:t>missed</w:t>
      </w:r>
      <w:r>
        <w:rPr>
          <w:spacing w:val="-3"/>
          <w:sz w:val="24"/>
        </w:rPr>
        <w:t xml:space="preserve"> </w:t>
      </w:r>
      <w:r>
        <w:rPr>
          <w:sz w:val="24"/>
        </w:rPr>
        <w:t>because</w:t>
      </w:r>
      <w:r>
        <w:rPr>
          <w:spacing w:val="-4"/>
          <w:sz w:val="24"/>
        </w:rPr>
        <w:t xml:space="preserve"> </w:t>
      </w:r>
      <w:r>
        <w:rPr>
          <w:sz w:val="24"/>
        </w:rPr>
        <w:t>of</w:t>
      </w:r>
      <w:r>
        <w:rPr>
          <w:spacing w:val="-4"/>
          <w:sz w:val="24"/>
        </w:rPr>
        <w:t xml:space="preserve"> </w:t>
      </w:r>
      <w:r>
        <w:rPr>
          <w:sz w:val="24"/>
        </w:rPr>
        <w:t>demonstrated</w:t>
      </w:r>
      <w:r>
        <w:rPr>
          <w:spacing w:val="-3"/>
          <w:sz w:val="24"/>
        </w:rPr>
        <w:t xml:space="preserve"> </w:t>
      </w:r>
      <w:r>
        <w:rPr>
          <w:sz w:val="24"/>
        </w:rPr>
        <w:t>ill</w:t>
      </w:r>
      <w:r>
        <w:rPr>
          <w:spacing w:val="-3"/>
          <w:sz w:val="24"/>
        </w:rPr>
        <w:t xml:space="preserve"> </w:t>
      </w:r>
      <w:r>
        <w:rPr>
          <w:sz w:val="24"/>
        </w:rPr>
        <w:t>health</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made</w:t>
      </w:r>
      <w:r>
        <w:rPr>
          <w:spacing w:val="-4"/>
          <w:sz w:val="24"/>
        </w:rPr>
        <w:t xml:space="preserve"> </w:t>
      </w:r>
      <w:r>
        <w:rPr>
          <w:sz w:val="24"/>
        </w:rPr>
        <w:t>up</w:t>
      </w:r>
      <w:r>
        <w:rPr>
          <w:spacing w:val="-3"/>
          <w:sz w:val="24"/>
        </w:rPr>
        <w:t xml:space="preserve"> </w:t>
      </w:r>
      <w:r>
        <w:rPr>
          <w:sz w:val="24"/>
        </w:rPr>
        <w:t>as</w:t>
      </w:r>
      <w:r>
        <w:rPr>
          <w:spacing w:val="-3"/>
          <w:sz w:val="24"/>
        </w:rPr>
        <w:t xml:space="preserve"> </w:t>
      </w:r>
      <w:r>
        <w:rPr>
          <w:sz w:val="24"/>
        </w:rPr>
        <w:t>soon</w:t>
      </w:r>
      <w:r>
        <w:rPr>
          <w:spacing w:val="-22"/>
          <w:sz w:val="24"/>
        </w:rPr>
        <w:t xml:space="preserve"> </w:t>
      </w:r>
      <w:r>
        <w:rPr>
          <w:sz w:val="24"/>
        </w:rPr>
        <w:t>as possible and normally within one week of the scheduled examination</w:t>
      </w:r>
      <w:r>
        <w:rPr>
          <w:spacing w:val="-2"/>
          <w:sz w:val="24"/>
        </w:rPr>
        <w:t xml:space="preserve"> </w:t>
      </w:r>
      <w:r>
        <w:rPr>
          <w:sz w:val="24"/>
        </w:rPr>
        <w:t>date.</w:t>
      </w:r>
    </w:p>
    <w:p w14:paraId="3E6CC357" w14:textId="21BC3942" w:rsidR="00190355" w:rsidRPr="001E4852" w:rsidRDefault="00580E3B">
      <w:pPr>
        <w:pStyle w:val="ListParagraph"/>
        <w:numPr>
          <w:ilvl w:val="0"/>
          <w:numId w:val="2"/>
        </w:numPr>
        <w:tabs>
          <w:tab w:val="left" w:pos="600"/>
        </w:tabs>
        <w:ind w:right="742"/>
        <w:rPr>
          <w:sz w:val="24"/>
          <w:highlight w:val="yellow"/>
        </w:rPr>
      </w:pPr>
      <w:r>
        <w:rPr>
          <w:sz w:val="24"/>
        </w:rPr>
        <w:t xml:space="preserve">All exams are take-home exams. The department </w:t>
      </w:r>
      <w:r w:rsidR="00D91073">
        <w:rPr>
          <w:sz w:val="24"/>
        </w:rPr>
        <w:t>office administrator</w:t>
      </w:r>
      <w:r>
        <w:rPr>
          <w:sz w:val="24"/>
        </w:rPr>
        <w:t xml:space="preserve"> will coordinate</w:t>
      </w:r>
      <w:r>
        <w:rPr>
          <w:spacing w:val="-4"/>
          <w:sz w:val="24"/>
        </w:rPr>
        <w:t xml:space="preserve"> </w:t>
      </w:r>
      <w:r>
        <w:rPr>
          <w:sz w:val="24"/>
        </w:rPr>
        <w:t>with</w:t>
      </w:r>
      <w:r>
        <w:rPr>
          <w:spacing w:val="-3"/>
          <w:sz w:val="24"/>
        </w:rPr>
        <w:t xml:space="preserve"> </w:t>
      </w:r>
      <w:r>
        <w:rPr>
          <w:sz w:val="24"/>
        </w:rPr>
        <w:t>students</w:t>
      </w:r>
      <w:r>
        <w:rPr>
          <w:spacing w:val="-1"/>
          <w:sz w:val="24"/>
        </w:rPr>
        <w:t xml:space="preserve"> </w:t>
      </w:r>
      <w:r>
        <w:rPr>
          <w:sz w:val="24"/>
        </w:rPr>
        <w:t>taking</w:t>
      </w:r>
      <w:r>
        <w:rPr>
          <w:spacing w:val="-3"/>
          <w:sz w:val="24"/>
        </w:rPr>
        <w:t xml:space="preserve"> </w:t>
      </w:r>
      <w:r>
        <w:rPr>
          <w:sz w:val="24"/>
        </w:rPr>
        <w:t>the</w:t>
      </w:r>
      <w:r>
        <w:rPr>
          <w:spacing w:val="-4"/>
          <w:sz w:val="24"/>
        </w:rPr>
        <w:t xml:space="preserve"> </w:t>
      </w:r>
      <w:r>
        <w:rPr>
          <w:sz w:val="24"/>
        </w:rPr>
        <w:t>exam</w:t>
      </w:r>
      <w:r>
        <w:rPr>
          <w:spacing w:val="-3"/>
          <w:sz w:val="24"/>
        </w:rPr>
        <w:t xml:space="preserve"> </w:t>
      </w:r>
      <w:r>
        <w:rPr>
          <w:sz w:val="24"/>
        </w:rPr>
        <w:t>to</w:t>
      </w:r>
      <w:r>
        <w:rPr>
          <w:spacing w:val="-3"/>
          <w:sz w:val="24"/>
        </w:rPr>
        <w:t xml:space="preserve"> </w:t>
      </w:r>
      <w:r>
        <w:rPr>
          <w:sz w:val="24"/>
        </w:rPr>
        <w:t>present</w:t>
      </w:r>
      <w:r>
        <w:rPr>
          <w:spacing w:val="-3"/>
          <w:sz w:val="24"/>
        </w:rPr>
        <w:t xml:space="preserve"> </w:t>
      </w:r>
      <w:r>
        <w:rPr>
          <w:sz w:val="24"/>
        </w:rPr>
        <w:t>the</w:t>
      </w:r>
      <w:r>
        <w:rPr>
          <w:spacing w:val="-4"/>
          <w:sz w:val="24"/>
        </w:rPr>
        <w:t xml:space="preserve"> </w:t>
      </w:r>
      <w:r>
        <w:rPr>
          <w:sz w:val="24"/>
        </w:rPr>
        <w:t>questions</w:t>
      </w:r>
      <w:r>
        <w:rPr>
          <w:spacing w:val="-3"/>
          <w:sz w:val="24"/>
        </w:rPr>
        <w:t xml:space="preserve"> </w:t>
      </w:r>
      <w:r>
        <w:rPr>
          <w:sz w:val="24"/>
        </w:rPr>
        <w:t>to</w:t>
      </w:r>
      <w:r>
        <w:rPr>
          <w:spacing w:val="-3"/>
          <w:sz w:val="24"/>
        </w:rPr>
        <w:t xml:space="preserve"> </w:t>
      </w:r>
      <w:r>
        <w:rPr>
          <w:sz w:val="24"/>
        </w:rPr>
        <w:t>them</w:t>
      </w:r>
      <w:r>
        <w:rPr>
          <w:spacing w:val="-3"/>
          <w:sz w:val="24"/>
        </w:rPr>
        <w:t xml:space="preserve"> </w:t>
      </w:r>
      <w:r>
        <w:rPr>
          <w:sz w:val="24"/>
        </w:rPr>
        <w:t>at</w:t>
      </w:r>
      <w:r>
        <w:rPr>
          <w:spacing w:val="-3"/>
          <w:sz w:val="24"/>
        </w:rPr>
        <w:t xml:space="preserve"> </w:t>
      </w:r>
      <w:r>
        <w:rPr>
          <w:sz w:val="24"/>
        </w:rPr>
        <w:t>8:00</w:t>
      </w:r>
      <w:r>
        <w:rPr>
          <w:spacing w:val="-3"/>
          <w:sz w:val="24"/>
        </w:rPr>
        <w:t xml:space="preserve"> </w:t>
      </w:r>
      <w:r>
        <w:rPr>
          <w:sz w:val="24"/>
        </w:rPr>
        <w:t>a.m.</w:t>
      </w:r>
      <w:r>
        <w:rPr>
          <w:spacing w:val="-3"/>
          <w:sz w:val="24"/>
        </w:rPr>
        <w:t xml:space="preserve"> </w:t>
      </w:r>
      <w:r>
        <w:rPr>
          <w:sz w:val="24"/>
        </w:rPr>
        <w:t>on</w:t>
      </w:r>
      <w:r>
        <w:rPr>
          <w:spacing w:val="-3"/>
          <w:sz w:val="24"/>
        </w:rPr>
        <w:t xml:space="preserve"> </w:t>
      </w:r>
      <w:r>
        <w:rPr>
          <w:sz w:val="24"/>
        </w:rPr>
        <w:t>the scheduled date of the exam either in person in the department office or through email distribution. The student will have until 4:00 p.m. on the following day to complete the examination</w:t>
      </w:r>
      <w:r>
        <w:rPr>
          <w:spacing w:val="-1"/>
          <w:sz w:val="24"/>
        </w:rPr>
        <w:t xml:space="preserve"> </w:t>
      </w:r>
      <w:r>
        <w:rPr>
          <w:sz w:val="24"/>
        </w:rPr>
        <w:t>at</w:t>
      </w:r>
      <w:r>
        <w:rPr>
          <w:spacing w:val="-1"/>
          <w:sz w:val="24"/>
        </w:rPr>
        <w:t xml:space="preserve"> </w:t>
      </w:r>
      <w:r>
        <w:rPr>
          <w:sz w:val="24"/>
        </w:rPr>
        <w:t>a</w:t>
      </w:r>
      <w:r>
        <w:rPr>
          <w:spacing w:val="-2"/>
          <w:sz w:val="24"/>
        </w:rPr>
        <w:t xml:space="preserve"> </w:t>
      </w:r>
      <w:r>
        <w:rPr>
          <w:sz w:val="24"/>
        </w:rPr>
        <w:t>location of</w:t>
      </w:r>
      <w:r>
        <w:rPr>
          <w:spacing w:val="-2"/>
          <w:sz w:val="24"/>
        </w:rPr>
        <w:t xml:space="preserve"> </w:t>
      </w:r>
      <w:r>
        <w:rPr>
          <w:sz w:val="24"/>
        </w:rPr>
        <w:t>the</w:t>
      </w:r>
      <w:r>
        <w:rPr>
          <w:spacing w:val="-2"/>
          <w:sz w:val="24"/>
        </w:rPr>
        <w:t xml:space="preserve"> </w:t>
      </w:r>
      <w:r>
        <w:rPr>
          <w:sz w:val="24"/>
        </w:rPr>
        <w:t>student’s</w:t>
      </w:r>
      <w:r>
        <w:rPr>
          <w:spacing w:val="-1"/>
          <w:sz w:val="24"/>
        </w:rPr>
        <w:t xml:space="preserve"> </w:t>
      </w:r>
      <w:r>
        <w:rPr>
          <w:sz w:val="24"/>
        </w:rPr>
        <w:t>choosing.</w:t>
      </w:r>
      <w:r>
        <w:rPr>
          <w:spacing w:val="-1"/>
          <w:sz w:val="24"/>
        </w:rPr>
        <w:t xml:space="preserve"> </w:t>
      </w:r>
      <w:r>
        <w:rPr>
          <w:sz w:val="24"/>
        </w:rPr>
        <w:t>The</w:t>
      </w:r>
      <w:r>
        <w:rPr>
          <w:spacing w:val="-2"/>
          <w:sz w:val="24"/>
        </w:rPr>
        <w:t xml:space="preserve"> </w:t>
      </w:r>
      <w:r>
        <w:rPr>
          <w:sz w:val="24"/>
        </w:rPr>
        <w:t>student</w:t>
      </w:r>
      <w:r>
        <w:rPr>
          <w:spacing w:val="-1"/>
          <w:sz w:val="24"/>
        </w:rPr>
        <w:t xml:space="preserve"> </w:t>
      </w:r>
      <w:r>
        <w:rPr>
          <w:sz w:val="24"/>
        </w:rPr>
        <w:t>may</w:t>
      </w:r>
      <w:r>
        <w:rPr>
          <w:spacing w:val="-1"/>
          <w:sz w:val="24"/>
        </w:rPr>
        <w:t xml:space="preserve"> </w:t>
      </w:r>
      <w:r>
        <w:rPr>
          <w:sz w:val="24"/>
        </w:rPr>
        <w:t>access</w:t>
      </w:r>
      <w:r>
        <w:rPr>
          <w:spacing w:val="-1"/>
          <w:sz w:val="24"/>
        </w:rPr>
        <w:t xml:space="preserve"> </w:t>
      </w:r>
      <w:r>
        <w:rPr>
          <w:sz w:val="24"/>
        </w:rPr>
        <w:t>any</w:t>
      </w:r>
      <w:r>
        <w:rPr>
          <w:spacing w:val="-1"/>
          <w:sz w:val="24"/>
        </w:rPr>
        <w:t xml:space="preserve"> </w:t>
      </w:r>
      <w:r>
        <w:rPr>
          <w:sz w:val="24"/>
        </w:rPr>
        <w:t>materials</w:t>
      </w:r>
      <w:r>
        <w:rPr>
          <w:spacing w:val="-1"/>
          <w:sz w:val="24"/>
        </w:rPr>
        <w:t xml:space="preserve"> </w:t>
      </w:r>
      <w:r>
        <w:rPr>
          <w:sz w:val="24"/>
        </w:rPr>
        <w:t xml:space="preserve">to answer the questions, but their responses must comply with all university policies regarding plagiarism. The exam answers must be emailed to the </w:t>
      </w:r>
      <w:r w:rsidR="00D91073">
        <w:rPr>
          <w:sz w:val="24"/>
        </w:rPr>
        <w:t>department office administrator</w:t>
      </w:r>
      <w:r>
        <w:rPr>
          <w:sz w:val="24"/>
        </w:rPr>
        <w:t xml:space="preserve"> by 4:00 p.m. on the scheduled date. </w:t>
      </w:r>
    </w:p>
    <w:p w14:paraId="6D8EB8F2" w14:textId="77777777" w:rsidR="00190355" w:rsidRDefault="00580E3B">
      <w:pPr>
        <w:pStyle w:val="ListParagraph"/>
        <w:numPr>
          <w:ilvl w:val="0"/>
          <w:numId w:val="2"/>
        </w:numPr>
        <w:tabs>
          <w:tab w:val="left" w:pos="600"/>
        </w:tabs>
        <w:ind w:right="947"/>
        <w:rPr>
          <w:sz w:val="24"/>
        </w:rPr>
      </w:pPr>
      <w:r>
        <w:rPr>
          <w:sz w:val="24"/>
        </w:rPr>
        <w:t>Students</w:t>
      </w:r>
      <w:r>
        <w:rPr>
          <w:spacing w:val="-3"/>
          <w:sz w:val="24"/>
        </w:rPr>
        <w:t xml:space="preserve"> </w:t>
      </w:r>
      <w:r>
        <w:rPr>
          <w:sz w:val="24"/>
        </w:rPr>
        <w:t>are</w:t>
      </w:r>
      <w:r>
        <w:rPr>
          <w:spacing w:val="-4"/>
          <w:sz w:val="24"/>
        </w:rPr>
        <w:t xml:space="preserve"> </w:t>
      </w:r>
      <w:r>
        <w:rPr>
          <w:sz w:val="24"/>
        </w:rPr>
        <w:t>not</w:t>
      </w:r>
      <w:r>
        <w:rPr>
          <w:spacing w:val="-3"/>
          <w:sz w:val="24"/>
        </w:rPr>
        <w:t xml:space="preserve"> </w:t>
      </w:r>
      <w:r>
        <w:rPr>
          <w:sz w:val="24"/>
        </w:rPr>
        <w:t>permitted</w:t>
      </w:r>
      <w:r>
        <w:rPr>
          <w:spacing w:val="-3"/>
          <w:sz w:val="24"/>
        </w:rPr>
        <w:t xml:space="preserve"> </w:t>
      </w:r>
      <w:r>
        <w:rPr>
          <w:sz w:val="24"/>
        </w:rPr>
        <w:t>to</w:t>
      </w:r>
      <w:r>
        <w:rPr>
          <w:spacing w:val="-3"/>
          <w:sz w:val="24"/>
        </w:rPr>
        <w:t xml:space="preserve"> </w:t>
      </w:r>
      <w:r>
        <w:rPr>
          <w:sz w:val="24"/>
        </w:rPr>
        <w:t>consult</w:t>
      </w:r>
      <w:r>
        <w:rPr>
          <w:spacing w:val="-3"/>
          <w:sz w:val="24"/>
        </w:rPr>
        <w:t xml:space="preserve"> </w:t>
      </w:r>
      <w:r>
        <w:rPr>
          <w:sz w:val="24"/>
        </w:rPr>
        <w:t>with</w:t>
      </w:r>
      <w:r>
        <w:rPr>
          <w:spacing w:val="-3"/>
          <w:sz w:val="24"/>
        </w:rPr>
        <w:t xml:space="preserve"> </w:t>
      </w:r>
      <w:r>
        <w:rPr>
          <w:sz w:val="24"/>
        </w:rPr>
        <w:t>anyone</w:t>
      </w:r>
      <w:r>
        <w:rPr>
          <w:spacing w:val="-4"/>
          <w:sz w:val="24"/>
        </w:rPr>
        <w:t xml:space="preserve"> </w:t>
      </w:r>
      <w:proofErr w:type="gramStart"/>
      <w:r>
        <w:rPr>
          <w:sz w:val="24"/>
        </w:rPr>
        <w:t>during</w:t>
      </w:r>
      <w:r>
        <w:rPr>
          <w:spacing w:val="-3"/>
          <w:sz w:val="24"/>
        </w:rPr>
        <w:t xml:space="preserve"> </w:t>
      </w:r>
      <w:r>
        <w:rPr>
          <w:sz w:val="24"/>
        </w:rPr>
        <w:t>the</w:t>
      </w:r>
      <w:r>
        <w:rPr>
          <w:spacing w:val="-4"/>
          <w:sz w:val="24"/>
        </w:rPr>
        <w:t xml:space="preserve"> </w:t>
      </w:r>
      <w:r>
        <w:rPr>
          <w:sz w:val="24"/>
        </w:rPr>
        <w:t>course</w:t>
      </w:r>
      <w:r>
        <w:rPr>
          <w:spacing w:val="-4"/>
          <w:sz w:val="24"/>
        </w:rPr>
        <w:t xml:space="preserve"> </w:t>
      </w:r>
      <w:r>
        <w:rPr>
          <w:sz w:val="24"/>
        </w:rPr>
        <w:t>of</w:t>
      </w:r>
      <w:proofErr w:type="gramEnd"/>
      <w:r>
        <w:rPr>
          <w:spacing w:val="-4"/>
          <w:sz w:val="24"/>
        </w:rPr>
        <w:t xml:space="preserve"> </w:t>
      </w:r>
      <w:r>
        <w:rPr>
          <w:sz w:val="24"/>
        </w:rPr>
        <w:t>an</w:t>
      </w:r>
      <w:r>
        <w:rPr>
          <w:spacing w:val="-3"/>
          <w:sz w:val="24"/>
        </w:rPr>
        <w:t xml:space="preserve"> </w:t>
      </w:r>
      <w:r>
        <w:rPr>
          <w:sz w:val="24"/>
        </w:rPr>
        <w:t>examination</w:t>
      </w:r>
      <w:r>
        <w:rPr>
          <w:spacing w:val="-3"/>
          <w:sz w:val="24"/>
        </w:rPr>
        <w:t xml:space="preserve"> </w:t>
      </w:r>
      <w:r>
        <w:rPr>
          <w:sz w:val="24"/>
        </w:rPr>
        <w:t xml:space="preserve">and exams will be submitted to plagiarism-checking software. Evidence of violation of these rules shall be considered </w:t>
      </w:r>
      <w:r>
        <w:rPr>
          <w:i/>
          <w:sz w:val="24"/>
        </w:rPr>
        <w:t xml:space="preserve">prima facie </w:t>
      </w:r>
      <w:r>
        <w:rPr>
          <w:sz w:val="24"/>
        </w:rPr>
        <w:t>grounds for the assignment of a failing grade on the examination and can result in termination from the graduate program in Political</w:t>
      </w:r>
      <w:r>
        <w:rPr>
          <w:spacing w:val="-17"/>
          <w:sz w:val="24"/>
        </w:rPr>
        <w:t xml:space="preserve"> </w:t>
      </w:r>
      <w:r>
        <w:rPr>
          <w:sz w:val="24"/>
        </w:rPr>
        <w:t>Science.</w:t>
      </w:r>
    </w:p>
    <w:p w14:paraId="1759FBAD" w14:textId="77777777" w:rsidR="00190355" w:rsidRDefault="00580E3B">
      <w:pPr>
        <w:pStyle w:val="ListParagraph"/>
        <w:numPr>
          <w:ilvl w:val="0"/>
          <w:numId w:val="2"/>
        </w:numPr>
        <w:tabs>
          <w:tab w:val="left" w:pos="600"/>
        </w:tabs>
        <w:spacing w:before="3"/>
        <w:ind w:right="894"/>
        <w:rPr>
          <w:sz w:val="24"/>
        </w:rPr>
      </w:pPr>
      <w:r>
        <w:rPr>
          <w:sz w:val="24"/>
        </w:rPr>
        <w:t>After receiving and coordinating the scoring of each exam, the subfield will notify the student.</w:t>
      </w:r>
      <w:r>
        <w:rPr>
          <w:spacing w:val="-6"/>
          <w:sz w:val="24"/>
        </w:rPr>
        <w:t xml:space="preserve"> </w:t>
      </w:r>
      <w:r>
        <w:rPr>
          <w:sz w:val="24"/>
        </w:rPr>
        <w:t>The</w:t>
      </w:r>
      <w:r>
        <w:rPr>
          <w:spacing w:val="-5"/>
          <w:sz w:val="24"/>
        </w:rPr>
        <w:t xml:space="preserve"> </w:t>
      </w:r>
      <w:r>
        <w:rPr>
          <w:sz w:val="24"/>
        </w:rPr>
        <w:t>department</w:t>
      </w:r>
      <w:r>
        <w:rPr>
          <w:spacing w:val="-2"/>
          <w:sz w:val="24"/>
        </w:rPr>
        <w:t xml:space="preserve"> </w:t>
      </w:r>
      <w:r>
        <w:rPr>
          <w:sz w:val="24"/>
        </w:rPr>
        <w:t>will,</w:t>
      </w:r>
      <w:r>
        <w:rPr>
          <w:spacing w:val="-4"/>
          <w:sz w:val="24"/>
        </w:rPr>
        <w:t xml:space="preserve"> </w:t>
      </w:r>
      <w:r>
        <w:rPr>
          <w:sz w:val="24"/>
        </w:rPr>
        <w:t>upon</w:t>
      </w:r>
      <w:r>
        <w:rPr>
          <w:spacing w:val="-4"/>
          <w:sz w:val="24"/>
        </w:rPr>
        <w:t xml:space="preserve"> </w:t>
      </w:r>
      <w:r>
        <w:rPr>
          <w:sz w:val="24"/>
        </w:rPr>
        <w:t>request,</w:t>
      </w:r>
      <w:r>
        <w:rPr>
          <w:spacing w:val="-4"/>
          <w:sz w:val="24"/>
        </w:rPr>
        <w:t xml:space="preserve"> </w:t>
      </w:r>
      <w:r>
        <w:rPr>
          <w:sz w:val="24"/>
        </w:rPr>
        <w:t>provide</w:t>
      </w:r>
      <w:r>
        <w:rPr>
          <w:spacing w:val="-5"/>
          <w:sz w:val="24"/>
        </w:rPr>
        <w:t xml:space="preserve"> </w:t>
      </w:r>
      <w:r>
        <w:rPr>
          <w:sz w:val="24"/>
        </w:rPr>
        <w:t>students</w:t>
      </w:r>
      <w:r>
        <w:rPr>
          <w:spacing w:val="-4"/>
          <w:sz w:val="24"/>
        </w:rPr>
        <w:t xml:space="preserve"> </w:t>
      </w:r>
      <w:r>
        <w:rPr>
          <w:sz w:val="24"/>
        </w:rPr>
        <w:t>with</w:t>
      </w:r>
      <w:r>
        <w:rPr>
          <w:spacing w:val="-4"/>
          <w:sz w:val="24"/>
        </w:rPr>
        <w:t xml:space="preserve"> </w:t>
      </w:r>
      <w:r>
        <w:rPr>
          <w:sz w:val="24"/>
        </w:rPr>
        <w:t>copies</w:t>
      </w:r>
      <w:r>
        <w:rPr>
          <w:spacing w:val="-4"/>
          <w:sz w:val="24"/>
        </w:rPr>
        <w:t xml:space="preserve"> </w:t>
      </w:r>
      <w:r>
        <w:rPr>
          <w:sz w:val="24"/>
        </w:rPr>
        <w:t>of</w:t>
      </w:r>
      <w:r>
        <w:rPr>
          <w:spacing w:val="-5"/>
          <w:sz w:val="24"/>
        </w:rPr>
        <w:t xml:space="preserve"> </w:t>
      </w:r>
      <w:r>
        <w:rPr>
          <w:sz w:val="24"/>
        </w:rPr>
        <w:t>their</w:t>
      </w:r>
      <w:r>
        <w:rPr>
          <w:spacing w:val="-20"/>
          <w:sz w:val="24"/>
        </w:rPr>
        <w:t xml:space="preserve"> </w:t>
      </w:r>
      <w:r>
        <w:rPr>
          <w:sz w:val="24"/>
        </w:rPr>
        <w:t xml:space="preserve">individual </w:t>
      </w:r>
      <w:r>
        <w:rPr>
          <w:spacing w:val="-2"/>
          <w:sz w:val="24"/>
        </w:rPr>
        <w:t>evaluations.</w:t>
      </w:r>
    </w:p>
    <w:p w14:paraId="7218D4B7" w14:textId="77777777" w:rsidR="00190355" w:rsidRDefault="00580E3B">
      <w:pPr>
        <w:pStyle w:val="ListParagraph"/>
        <w:numPr>
          <w:ilvl w:val="0"/>
          <w:numId w:val="2"/>
        </w:numPr>
        <w:tabs>
          <w:tab w:val="left" w:pos="600"/>
        </w:tabs>
        <w:spacing w:line="272" w:lineRule="exact"/>
        <w:rPr>
          <w:sz w:val="24"/>
        </w:rPr>
      </w:pPr>
      <w:r>
        <w:rPr>
          <w:sz w:val="24"/>
        </w:rPr>
        <w:t>All</w:t>
      </w:r>
      <w:r>
        <w:rPr>
          <w:spacing w:val="-4"/>
          <w:sz w:val="24"/>
        </w:rPr>
        <w:t xml:space="preserve"> </w:t>
      </w:r>
      <w:r>
        <w:rPr>
          <w:sz w:val="24"/>
        </w:rPr>
        <w:t>examinations</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scored</w:t>
      </w:r>
      <w:r>
        <w:rPr>
          <w:spacing w:val="-1"/>
          <w:sz w:val="24"/>
        </w:rPr>
        <w:t xml:space="preserve"> </w:t>
      </w:r>
      <w:proofErr w:type="gramStart"/>
      <w:r>
        <w:rPr>
          <w:sz w:val="24"/>
        </w:rPr>
        <w:t>on</w:t>
      </w:r>
      <w:r>
        <w:rPr>
          <w:spacing w:val="-1"/>
          <w:sz w:val="24"/>
        </w:rPr>
        <w:t xml:space="preserve"> </w:t>
      </w:r>
      <w:r>
        <w:rPr>
          <w:sz w:val="24"/>
        </w:rPr>
        <w:t>the</w:t>
      </w:r>
      <w:r>
        <w:rPr>
          <w:spacing w:val="-2"/>
          <w:sz w:val="24"/>
        </w:rPr>
        <w:t xml:space="preserve"> </w:t>
      </w:r>
      <w:r>
        <w:rPr>
          <w:sz w:val="24"/>
        </w:rPr>
        <w:t>basis</w:t>
      </w:r>
      <w:r>
        <w:rPr>
          <w:spacing w:val="-9"/>
          <w:sz w:val="24"/>
        </w:rPr>
        <w:t xml:space="preserve"> </w:t>
      </w:r>
      <w:r>
        <w:rPr>
          <w:spacing w:val="-5"/>
          <w:sz w:val="24"/>
        </w:rPr>
        <w:t>of</w:t>
      </w:r>
      <w:proofErr w:type="gramEnd"/>
      <w:r>
        <w:rPr>
          <w:spacing w:val="-5"/>
          <w:sz w:val="24"/>
        </w:rPr>
        <w:t>:</w:t>
      </w:r>
    </w:p>
    <w:p w14:paraId="3DA56B83" w14:textId="77777777" w:rsidR="00190355" w:rsidRDefault="00580E3B">
      <w:pPr>
        <w:pStyle w:val="ListParagraph"/>
        <w:numPr>
          <w:ilvl w:val="1"/>
          <w:numId w:val="2"/>
        </w:numPr>
        <w:tabs>
          <w:tab w:val="left" w:pos="959"/>
        </w:tabs>
        <w:spacing w:line="292" w:lineRule="exact"/>
        <w:ind w:left="959" w:hanging="359"/>
        <w:rPr>
          <w:sz w:val="24"/>
        </w:rPr>
      </w:pPr>
      <w:r>
        <w:rPr>
          <w:sz w:val="24"/>
        </w:rPr>
        <w:t>High</w:t>
      </w:r>
      <w:r>
        <w:rPr>
          <w:spacing w:val="-2"/>
          <w:sz w:val="24"/>
        </w:rPr>
        <w:t xml:space="preserve"> </w:t>
      </w:r>
      <w:r>
        <w:rPr>
          <w:spacing w:val="-4"/>
          <w:sz w:val="24"/>
        </w:rPr>
        <w:t>pass</w:t>
      </w:r>
    </w:p>
    <w:p w14:paraId="0E1A6453" w14:textId="77777777" w:rsidR="00190355" w:rsidRDefault="00580E3B">
      <w:pPr>
        <w:pStyle w:val="ListParagraph"/>
        <w:numPr>
          <w:ilvl w:val="1"/>
          <w:numId w:val="2"/>
        </w:numPr>
        <w:tabs>
          <w:tab w:val="left" w:pos="959"/>
        </w:tabs>
        <w:spacing w:line="293" w:lineRule="exact"/>
        <w:ind w:left="959" w:hanging="359"/>
        <w:rPr>
          <w:sz w:val="24"/>
        </w:rPr>
      </w:pPr>
      <w:r>
        <w:rPr>
          <w:spacing w:val="-4"/>
          <w:sz w:val="24"/>
        </w:rPr>
        <w:t>Pass</w:t>
      </w:r>
    </w:p>
    <w:p w14:paraId="25876E90" w14:textId="77777777" w:rsidR="00190355" w:rsidRDefault="00580E3B">
      <w:pPr>
        <w:pStyle w:val="ListParagraph"/>
        <w:numPr>
          <w:ilvl w:val="1"/>
          <w:numId w:val="2"/>
        </w:numPr>
        <w:tabs>
          <w:tab w:val="left" w:pos="959"/>
        </w:tabs>
        <w:spacing w:line="293" w:lineRule="exact"/>
        <w:ind w:left="959" w:hanging="359"/>
        <w:rPr>
          <w:sz w:val="24"/>
        </w:rPr>
      </w:pPr>
      <w:r>
        <w:rPr>
          <w:spacing w:val="-4"/>
          <w:sz w:val="24"/>
        </w:rPr>
        <w:t>Fail</w:t>
      </w:r>
    </w:p>
    <w:p w14:paraId="57A95CCF" w14:textId="77777777" w:rsidR="00190355" w:rsidRDefault="00580E3B">
      <w:pPr>
        <w:pStyle w:val="BodyText"/>
        <w:spacing w:before="1"/>
        <w:ind w:left="600"/>
      </w:pPr>
      <w:r>
        <w:t>A</w:t>
      </w:r>
      <w:r>
        <w:rPr>
          <w:spacing w:val="-5"/>
        </w:rPr>
        <w:t xml:space="preserve"> </w:t>
      </w:r>
      <w:r>
        <w:t>marginal</w:t>
      </w:r>
      <w:r>
        <w:rPr>
          <w:spacing w:val="-1"/>
        </w:rPr>
        <w:t xml:space="preserve"> </w:t>
      </w:r>
      <w:r>
        <w:t>examination in</w:t>
      </w:r>
      <w:r>
        <w:rPr>
          <w:spacing w:val="-1"/>
        </w:rPr>
        <w:t xml:space="preserve"> </w:t>
      </w:r>
      <w:r>
        <w:t>any</w:t>
      </w:r>
      <w:r>
        <w:rPr>
          <w:spacing w:val="-2"/>
        </w:rPr>
        <w:t xml:space="preserve"> </w:t>
      </w:r>
      <w:r>
        <w:t>subfield</w:t>
      </w:r>
      <w:r>
        <w:rPr>
          <w:spacing w:val="-1"/>
        </w:rPr>
        <w:t xml:space="preserve"> </w:t>
      </w:r>
      <w:r>
        <w:t>shall</w:t>
      </w:r>
      <w:r>
        <w:rPr>
          <w:spacing w:val="-1"/>
        </w:rPr>
        <w:t xml:space="preserve"> </w:t>
      </w:r>
      <w:r>
        <w:t>be</w:t>
      </w:r>
      <w:r>
        <w:rPr>
          <w:spacing w:val="-3"/>
        </w:rPr>
        <w:t xml:space="preserve"> </w:t>
      </w:r>
      <w:r>
        <w:t>considered</w:t>
      </w:r>
      <w:r>
        <w:rPr>
          <w:spacing w:val="-1"/>
        </w:rPr>
        <w:t xml:space="preserve"> </w:t>
      </w:r>
      <w:r>
        <w:t>a</w:t>
      </w:r>
      <w:r>
        <w:rPr>
          <w:spacing w:val="-2"/>
        </w:rPr>
        <w:t xml:space="preserve"> failure.</w:t>
      </w:r>
    </w:p>
    <w:p w14:paraId="175A4A84" w14:textId="77777777" w:rsidR="00190355" w:rsidRDefault="00190355">
      <w:pPr>
        <w:pStyle w:val="BodyText"/>
        <w:ind w:left="0"/>
      </w:pPr>
    </w:p>
    <w:p w14:paraId="7DE97135" w14:textId="77777777" w:rsidR="00190355" w:rsidRDefault="00190355">
      <w:pPr>
        <w:pStyle w:val="BodyText"/>
        <w:spacing w:before="27"/>
        <w:ind w:left="0"/>
      </w:pPr>
    </w:p>
    <w:p w14:paraId="7FA8F47D" w14:textId="77777777" w:rsidR="00190355" w:rsidRDefault="00580E3B">
      <w:pPr>
        <w:pStyle w:val="Heading3"/>
      </w:pPr>
      <w:bookmarkStart w:id="118" w:name="Additional_Considerations"/>
      <w:bookmarkEnd w:id="118"/>
      <w:r>
        <w:rPr>
          <w:spacing w:val="-2"/>
        </w:rPr>
        <w:t>Additional</w:t>
      </w:r>
      <w:r>
        <w:rPr>
          <w:spacing w:val="2"/>
        </w:rPr>
        <w:t xml:space="preserve"> </w:t>
      </w:r>
      <w:r>
        <w:rPr>
          <w:spacing w:val="-2"/>
        </w:rPr>
        <w:t>Considerations</w:t>
      </w:r>
    </w:p>
    <w:p w14:paraId="0FB85187" w14:textId="77777777" w:rsidR="00190355" w:rsidRDefault="00580E3B">
      <w:pPr>
        <w:pStyle w:val="BodyText"/>
        <w:spacing w:before="1"/>
        <w:ind w:right="669"/>
      </w:pPr>
      <w:r>
        <w:t>Examinations test scholarly achievement in the pertinent subfield and the content is not necessarily limited to courses taken by the candidates. Students are thus advised to devote a considerable</w:t>
      </w:r>
      <w:r>
        <w:rPr>
          <w:spacing w:val="-4"/>
        </w:rPr>
        <w:t xml:space="preserve"> </w:t>
      </w:r>
      <w:proofErr w:type="gramStart"/>
      <w:r>
        <w:t>period</w:t>
      </w:r>
      <w:r>
        <w:rPr>
          <w:spacing w:val="-3"/>
        </w:rPr>
        <w:t xml:space="preserve"> </w:t>
      </w:r>
      <w:r>
        <w:t>of</w:t>
      </w:r>
      <w:r>
        <w:rPr>
          <w:spacing w:val="-4"/>
        </w:rPr>
        <w:t xml:space="preserve"> </w:t>
      </w:r>
      <w:r>
        <w:t>time</w:t>
      </w:r>
      <w:proofErr w:type="gramEnd"/>
      <w:r>
        <w:rPr>
          <w:spacing w:val="-4"/>
        </w:rPr>
        <w:t xml:space="preserve"> </w:t>
      </w:r>
      <w:r>
        <w:t>to</w:t>
      </w:r>
      <w:r>
        <w:rPr>
          <w:spacing w:val="-3"/>
        </w:rPr>
        <w:t xml:space="preserve"> </w:t>
      </w:r>
      <w:r>
        <w:t>intensive</w:t>
      </w:r>
      <w:r>
        <w:rPr>
          <w:spacing w:val="-4"/>
        </w:rPr>
        <w:t xml:space="preserve"> </w:t>
      </w:r>
      <w:r>
        <w:t>preparation</w:t>
      </w:r>
      <w:r>
        <w:rPr>
          <w:spacing w:val="-3"/>
        </w:rPr>
        <w:t xml:space="preserve"> </w:t>
      </w:r>
      <w:r>
        <w:t>and</w:t>
      </w:r>
      <w:r>
        <w:rPr>
          <w:spacing w:val="-3"/>
        </w:rPr>
        <w:t xml:space="preserve"> </w:t>
      </w:r>
      <w:r>
        <w:t>to</w:t>
      </w:r>
      <w:r>
        <w:rPr>
          <w:spacing w:val="-3"/>
        </w:rPr>
        <w:t xml:space="preserve"> </w:t>
      </w:r>
      <w:r>
        <w:t>consult</w:t>
      </w:r>
      <w:r>
        <w:rPr>
          <w:spacing w:val="-3"/>
        </w:rPr>
        <w:t xml:space="preserve"> </w:t>
      </w:r>
      <w:r>
        <w:t>all</w:t>
      </w:r>
      <w:r>
        <w:rPr>
          <w:spacing w:val="-3"/>
        </w:rPr>
        <w:t xml:space="preserve"> </w:t>
      </w:r>
      <w:r>
        <w:t>faculty</w:t>
      </w:r>
      <w:r>
        <w:rPr>
          <w:spacing w:val="-3"/>
        </w:rPr>
        <w:t xml:space="preserve"> </w:t>
      </w:r>
      <w:r>
        <w:t>members</w:t>
      </w:r>
      <w:r>
        <w:rPr>
          <w:spacing w:val="-3"/>
        </w:rPr>
        <w:t xml:space="preserve"> </w:t>
      </w:r>
      <w:r>
        <w:t>in</w:t>
      </w:r>
      <w:r>
        <w:rPr>
          <w:spacing w:val="-3"/>
        </w:rPr>
        <w:t xml:space="preserve"> </w:t>
      </w:r>
      <w:r>
        <w:t>each</w:t>
      </w:r>
      <w:r>
        <w:rPr>
          <w:spacing w:val="-3"/>
        </w:rPr>
        <w:t xml:space="preserve"> </w:t>
      </w:r>
      <w:r>
        <w:t>of the student’s two subfields.</w:t>
      </w:r>
    </w:p>
    <w:p w14:paraId="2D1C7419" w14:textId="77777777" w:rsidR="00190355" w:rsidRDefault="00580E3B">
      <w:pPr>
        <w:pStyle w:val="ListParagraph"/>
        <w:numPr>
          <w:ilvl w:val="0"/>
          <w:numId w:val="1"/>
        </w:numPr>
        <w:tabs>
          <w:tab w:val="left" w:pos="479"/>
        </w:tabs>
        <w:spacing w:before="273"/>
        <w:ind w:right="738" w:firstLine="0"/>
        <w:rPr>
          <w:sz w:val="24"/>
        </w:rPr>
      </w:pPr>
      <w:r>
        <w:rPr>
          <w:sz w:val="24"/>
        </w:rPr>
        <w:t>Questions</w:t>
      </w:r>
      <w:r>
        <w:rPr>
          <w:spacing w:val="-6"/>
          <w:sz w:val="24"/>
        </w:rPr>
        <w:t xml:space="preserve"> </w:t>
      </w:r>
      <w:r>
        <w:rPr>
          <w:sz w:val="24"/>
        </w:rPr>
        <w:t>that</w:t>
      </w:r>
      <w:r>
        <w:rPr>
          <w:spacing w:val="-4"/>
          <w:sz w:val="24"/>
        </w:rPr>
        <w:t xml:space="preserve"> </w:t>
      </w:r>
      <w:r>
        <w:rPr>
          <w:sz w:val="24"/>
        </w:rPr>
        <w:t>have</w:t>
      </w:r>
      <w:r>
        <w:rPr>
          <w:spacing w:val="-5"/>
          <w:sz w:val="24"/>
        </w:rPr>
        <w:t xml:space="preserve"> </w:t>
      </w:r>
      <w:r>
        <w:rPr>
          <w:sz w:val="24"/>
        </w:rPr>
        <w:t>been</w:t>
      </w:r>
      <w:r>
        <w:rPr>
          <w:spacing w:val="-2"/>
          <w:sz w:val="24"/>
        </w:rPr>
        <w:t xml:space="preserve"> </w:t>
      </w:r>
      <w:r>
        <w:rPr>
          <w:sz w:val="24"/>
        </w:rPr>
        <w:t>administered</w:t>
      </w:r>
      <w:r>
        <w:rPr>
          <w:spacing w:val="-4"/>
          <w:sz w:val="24"/>
        </w:rPr>
        <w:t xml:space="preserve"> </w:t>
      </w:r>
      <w:r>
        <w:rPr>
          <w:sz w:val="24"/>
        </w:rPr>
        <w:t>to</w:t>
      </w:r>
      <w:r>
        <w:rPr>
          <w:spacing w:val="-4"/>
          <w:sz w:val="24"/>
        </w:rPr>
        <w:t xml:space="preserve"> </w:t>
      </w:r>
      <w:r>
        <w:rPr>
          <w:sz w:val="24"/>
        </w:rPr>
        <w:t>students</w:t>
      </w:r>
      <w:r>
        <w:rPr>
          <w:spacing w:val="-4"/>
          <w:sz w:val="24"/>
        </w:rPr>
        <w:t xml:space="preserve"> </w:t>
      </w:r>
      <w:r>
        <w:rPr>
          <w:sz w:val="24"/>
        </w:rPr>
        <w:t>during</w:t>
      </w:r>
      <w:r>
        <w:rPr>
          <w:spacing w:val="-4"/>
          <w:sz w:val="24"/>
        </w:rPr>
        <w:t xml:space="preserve"> </w:t>
      </w:r>
      <w:r>
        <w:rPr>
          <w:sz w:val="24"/>
        </w:rPr>
        <w:t>previous</w:t>
      </w:r>
      <w:r>
        <w:rPr>
          <w:spacing w:val="-4"/>
          <w:sz w:val="24"/>
        </w:rPr>
        <w:t xml:space="preserve"> </w:t>
      </w:r>
      <w:r>
        <w:rPr>
          <w:sz w:val="24"/>
        </w:rPr>
        <w:t>examination</w:t>
      </w:r>
      <w:r>
        <w:rPr>
          <w:spacing w:val="-4"/>
          <w:sz w:val="24"/>
        </w:rPr>
        <w:t xml:space="preserve"> </w:t>
      </w:r>
      <w:r>
        <w:rPr>
          <w:sz w:val="24"/>
        </w:rPr>
        <w:t>periods</w:t>
      </w:r>
      <w:r>
        <w:rPr>
          <w:spacing w:val="-4"/>
          <w:sz w:val="24"/>
        </w:rPr>
        <w:t xml:space="preserve"> </w:t>
      </w:r>
      <w:r>
        <w:rPr>
          <w:sz w:val="24"/>
        </w:rPr>
        <w:t>are</w:t>
      </w:r>
      <w:r>
        <w:rPr>
          <w:spacing w:val="-18"/>
          <w:sz w:val="24"/>
        </w:rPr>
        <w:t xml:space="preserve"> </w:t>
      </w:r>
      <w:r>
        <w:rPr>
          <w:sz w:val="24"/>
        </w:rPr>
        <w:t>on file in the department office, and students are allowed to view these as part of their preparation for current exams. The department, however, does not guarantee any continuity in the form, subject matter, or type of questions which are asked from year to year.</w:t>
      </w:r>
    </w:p>
    <w:p w14:paraId="379EA492" w14:textId="77777777" w:rsidR="00190355" w:rsidRDefault="00190355">
      <w:pPr>
        <w:pStyle w:val="BodyText"/>
        <w:ind w:left="0"/>
      </w:pPr>
    </w:p>
    <w:p w14:paraId="5C1C4570" w14:textId="77777777" w:rsidR="00190355" w:rsidRDefault="00580E3B">
      <w:pPr>
        <w:pStyle w:val="ListParagraph"/>
        <w:numPr>
          <w:ilvl w:val="0"/>
          <w:numId w:val="1"/>
        </w:numPr>
        <w:tabs>
          <w:tab w:val="left" w:pos="480"/>
        </w:tabs>
        <w:spacing w:before="1"/>
        <w:ind w:left="480" w:hanging="240"/>
        <w:rPr>
          <w:sz w:val="24"/>
        </w:rPr>
      </w:pPr>
      <w:r>
        <w:rPr>
          <w:sz w:val="24"/>
        </w:rPr>
        <w:t>Oral</w:t>
      </w:r>
      <w:r>
        <w:rPr>
          <w:spacing w:val="-4"/>
          <w:sz w:val="24"/>
        </w:rPr>
        <w:t xml:space="preserve"> </w:t>
      </w:r>
      <w:r>
        <w:rPr>
          <w:sz w:val="24"/>
        </w:rPr>
        <w:t>examinations</w:t>
      </w:r>
      <w:r>
        <w:rPr>
          <w:spacing w:val="-1"/>
          <w:sz w:val="24"/>
        </w:rPr>
        <w:t xml:space="preserve"> </w:t>
      </w:r>
      <w:r>
        <w:rPr>
          <w:sz w:val="24"/>
        </w:rPr>
        <w:t>are</w:t>
      </w:r>
      <w:r>
        <w:rPr>
          <w:spacing w:val="-2"/>
          <w:sz w:val="24"/>
        </w:rPr>
        <w:t xml:space="preserve"> </w:t>
      </w:r>
      <w:r>
        <w:rPr>
          <w:sz w:val="24"/>
        </w:rPr>
        <w:t>a</w:t>
      </w:r>
      <w:r>
        <w:rPr>
          <w:spacing w:val="-2"/>
          <w:sz w:val="24"/>
        </w:rPr>
        <w:t xml:space="preserve"> </w:t>
      </w:r>
      <w:r>
        <w:rPr>
          <w:sz w:val="24"/>
        </w:rPr>
        <w:t>likely</w:t>
      </w:r>
      <w:r>
        <w:rPr>
          <w:spacing w:val="-1"/>
          <w:sz w:val="24"/>
        </w:rPr>
        <w:t xml:space="preserve"> </w:t>
      </w:r>
      <w:r>
        <w:rPr>
          <w:sz w:val="24"/>
        </w:rPr>
        <w:t>part</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comprehensive</w:t>
      </w:r>
      <w:r>
        <w:rPr>
          <w:spacing w:val="-2"/>
          <w:sz w:val="24"/>
        </w:rPr>
        <w:t xml:space="preserve"> </w:t>
      </w:r>
      <w:r>
        <w:rPr>
          <w:sz w:val="24"/>
        </w:rPr>
        <w:t>examination</w:t>
      </w:r>
      <w:r>
        <w:rPr>
          <w:spacing w:val="-1"/>
          <w:sz w:val="24"/>
        </w:rPr>
        <w:t xml:space="preserve"> </w:t>
      </w:r>
      <w:r>
        <w:rPr>
          <w:sz w:val="24"/>
        </w:rPr>
        <w:t>process.</w:t>
      </w:r>
      <w:r>
        <w:rPr>
          <w:spacing w:val="-2"/>
          <w:sz w:val="24"/>
        </w:rPr>
        <w:t xml:space="preserve"> </w:t>
      </w:r>
      <w:r>
        <w:rPr>
          <w:sz w:val="24"/>
        </w:rPr>
        <w:t>Subfields</w:t>
      </w:r>
      <w:r>
        <w:rPr>
          <w:spacing w:val="-12"/>
          <w:sz w:val="24"/>
        </w:rPr>
        <w:t xml:space="preserve"> </w:t>
      </w:r>
      <w:r>
        <w:rPr>
          <w:spacing w:val="-4"/>
          <w:sz w:val="24"/>
        </w:rPr>
        <w:t>have</w:t>
      </w:r>
    </w:p>
    <w:p w14:paraId="43A0AFB5" w14:textId="77777777" w:rsidR="00190355" w:rsidRDefault="00190355">
      <w:pPr>
        <w:rPr>
          <w:sz w:val="24"/>
        </w:rPr>
        <w:sectPr w:rsidR="00190355">
          <w:pgSz w:w="12240" w:h="15840"/>
          <w:pgMar w:top="1360" w:right="800" w:bottom="1220" w:left="1200" w:header="0" w:footer="982" w:gutter="0"/>
          <w:cols w:space="720"/>
        </w:sectPr>
      </w:pPr>
    </w:p>
    <w:p w14:paraId="06817A50" w14:textId="77777777" w:rsidR="00190355" w:rsidRDefault="00580E3B">
      <w:pPr>
        <w:pStyle w:val="BodyText"/>
        <w:spacing w:before="72"/>
        <w:ind w:right="677"/>
        <w:jc w:val="both"/>
      </w:pPr>
      <w:proofErr w:type="gramStart"/>
      <w:r>
        <w:lastRenderedPageBreak/>
        <w:t>the</w:t>
      </w:r>
      <w:proofErr w:type="gramEnd"/>
      <w:r>
        <w:rPr>
          <w:spacing w:val="-4"/>
        </w:rPr>
        <w:t xml:space="preserve"> </w:t>
      </w:r>
      <w:r>
        <w:t>discretion</w:t>
      </w:r>
      <w:r>
        <w:rPr>
          <w:spacing w:val="-3"/>
        </w:rPr>
        <w:t xml:space="preserve"> </w:t>
      </w:r>
      <w:r>
        <w:t>to</w:t>
      </w:r>
      <w:r>
        <w:rPr>
          <w:spacing w:val="-3"/>
        </w:rPr>
        <w:t xml:space="preserve"> </w:t>
      </w:r>
      <w:r>
        <w:t>waive</w:t>
      </w:r>
      <w:r>
        <w:rPr>
          <w:spacing w:val="-4"/>
        </w:rPr>
        <w:t xml:space="preserve"> </w:t>
      </w:r>
      <w:r>
        <w:t>an</w:t>
      </w:r>
      <w:r>
        <w:rPr>
          <w:spacing w:val="-3"/>
        </w:rPr>
        <w:t xml:space="preserve"> </w:t>
      </w:r>
      <w:r>
        <w:t>oral</w:t>
      </w:r>
      <w:r>
        <w:rPr>
          <w:spacing w:val="-3"/>
        </w:rPr>
        <w:t xml:space="preserve"> </w:t>
      </w:r>
      <w:r>
        <w:t>examination</w:t>
      </w:r>
      <w:r>
        <w:rPr>
          <w:spacing w:val="-3"/>
        </w:rPr>
        <w:t xml:space="preserve"> </w:t>
      </w:r>
      <w:r>
        <w:t>if</w:t>
      </w:r>
      <w:r>
        <w:rPr>
          <w:spacing w:val="-4"/>
        </w:rPr>
        <w:t xml:space="preserve"> </w:t>
      </w:r>
      <w:r>
        <w:t>they</w:t>
      </w:r>
      <w:r>
        <w:rPr>
          <w:spacing w:val="-3"/>
        </w:rPr>
        <w:t xml:space="preserve"> </w:t>
      </w:r>
      <w:r>
        <w:t>deem</w:t>
      </w:r>
      <w:r>
        <w:rPr>
          <w:spacing w:val="-3"/>
        </w:rPr>
        <w:t xml:space="preserve"> </w:t>
      </w:r>
      <w:proofErr w:type="gramStart"/>
      <w:r>
        <w:t>it</w:t>
      </w:r>
      <w:r>
        <w:rPr>
          <w:spacing w:val="-3"/>
        </w:rPr>
        <w:t xml:space="preserve"> </w:t>
      </w:r>
      <w:r>
        <w:t>is</w:t>
      </w:r>
      <w:proofErr w:type="gramEnd"/>
      <w:r>
        <w:rPr>
          <w:spacing w:val="-3"/>
        </w:rPr>
        <w:t xml:space="preserve"> </w:t>
      </w:r>
      <w:r>
        <w:t>unnecessary</w:t>
      </w:r>
      <w:r>
        <w:rPr>
          <w:spacing w:val="-1"/>
        </w:rPr>
        <w:t xml:space="preserve"> </w:t>
      </w:r>
      <w:r>
        <w:t>based</w:t>
      </w:r>
      <w:r>
        <w:rPr>
          <w:spacing w:val="-3"/>
        </w:rPr>
        <w:t xml:space="preserve"> </w:t>
      </w:r>
      <w:r>
        <w:t>on</w:t>
      </w:r>
      <w:r>
        <w:rPr>
          <w:spacing w:val="-3"/>
        </w:rPr>
        <w:t xml:space="preserve"> </w:t>
      </w:r>
      <w:r>
        <w:t>an</w:t>
      </w:r>
      <w:r>
        <w:rPr>
          <w:spacing w:val="-1"/>
        </w:rPr>
        <w:t xml:space="preserve"> </w:t>
      </w:r>
      <w:r>
        <w:t>exemplary written</w:t>
      </w:r>
      <w:r>
        <w:rPr>
          <w:spacing w:val="-3"/>
        </w:rPr>
        <w:t xml:space="preserve"> </w:t>
      </w:r>
      <w:r>
        <w:t>examination.</w:t>
      </w:r>
      <w:r>
        <w:rPr>
          <w:spacing w:val="-3"/>
        </w:rPr>
        <w:t xml:space="preserve"> </w:t>
      </w:r>
      <w:r>
        <w:t>The</w:t>
      </w:r>
      <w:r>
        <w:rPr>
          <w:spacing w:val="-2"/>
        </w:rPr>
        <w:t xml:space="preserve"> </w:t>
      </w:r>
      <w:r>
        <w:t>oral</w:t>
      </w:r>
      <w:r>
        <w:rPr>
          <w:spacing w:val="-3"/>
        </w:rPr>
        <w:t xml:space="preserve"> </w:t>
      </w:r>
      <w:r>
        <w:t>examination</w:t>
      </w:r>
      <w:r>
        <w:rPr>
          <w:spacing w:val="-3"/>
        </w:rPr>
        <w:t xml:space="preserve"> </w:t>
      </w:r>
      <w:r>
        <w:t>policy</w:t>
      </w:r>
      <w:r>
        <w:rPr>
          <w:spacing w:val="-2"/>
        </w:rPr>
        <w:t xml:space="preserve"> </w:t>
      </w:r>
      <w:r>
        <w:t>may</w:t>
      </w:r>
      <w:r>
        <w:rPr>
          <w:spacing w:val="-3"/>
        </w:rPr>
        <w:t xml:space="preserve"> </w:t>
      </w:r>
      <w:r>
        <w:t>be</w:t>
      </w:r>
      <w:r>
        <w:rPr>
          <w:spacing w:val="-4"/>
        </w:rPr>
        <w:t xml:space="preserve"> </w:t>
      </w:r>
      <w:r>
        <w:t>implemented</w:t>
      </w:r>
      <w:r>
        <w:rPr>
          <w:spacing w:val="-3"/>
        </w:rPr>
        <w:t xml:space="preserve"> </w:t>
      </w:r>
      <w:r>
        <w:t>in</w:t>
      </w:r>
      <w:r>
        <w:rPr>
          <w:spacing w:val="-3"/>
        </w:rPr>
        <w:t xml:space="preserve"> </w:t>
      </w:r>
      <w:r>
        <w:t>different</w:t>
      </w:r>
      <w:r>
        <w:rPr>
          <w:spacing w:val="-2"/>
        </w:rPr>
        <w:t xml:space="preserve"> </w:t>
      </w:r>
      <w:r>
        <w:t>ways</w:t>
      </w:r>
      <w:r>
        <w:rPr>
          <w:spacing w:val="-3"/>
        </w:rPr>
        <w:t xml:space="preserve"> </w:t>
      </w:r>
      <w:r>
        <w:t>but</w:t>
      </w:r>
      <w:r>
        <w:rPr>
          <w:spacing w:val="-3"/>
        </w:rPr>
        <w:t xml:space="preserve"> </w:t>
      </w:r>
      <w:r>
        <w:t>will always occur within two weeks of when the written exam is returned to the students:</w:t>
      </w:r>
    </w:p>
    <w:p w14:paraId="303E1473" w14:textId="77777777" w:rsidR="00190355" w:rsidRDefault="00580E3B">
      <w:pPr>
        <w:pStyle w:val="ListParagraph"/>
        <w:numPr>
          <w:ilvl w:val="1"/>
          <w:numId w:val="1"/>
        </w:numPr>
        <w:tabs>
          <w:tab w:val="left" w:pos="1387"/>
        </w:tabs>
        <w:ind w:right="1177"/>
        <w:rPr>
          <w:sz w:val="24"/>
        </w:rPr>
      </w:pPr>
      <w:r>
        <w:rPr>
          <w:sz w:val="24"/>
        </w:rPr>
        <w:t>A</w:t>
      </w:r>
      <w:r>
        <w:rPr>
          <w:spacing w:val="-4"/>
          <w:sz w:val="24"/>
        </w:rPr>
        <w:t xml:space="preserve"> </w:t>
      </w:r>
      <w:r>
        <w:rPr>
          <w:sz w:val="24"/>
        </w:rPr>
        <w:t>student</w:t>
      </w:r>
      <w:r>
        <w:rPr>
          <w:spacing w:val="-3"/>
          <w:sz w:val="24"/>
        </w:rPr>
        <w:t xml:space="preserve"> </w:t>
      </w:r>
      <w:r>
        <w:rPr>
          <w:sz w:val="24"/>
        </w:rPr>
        <w:t>may</w:t>
      </w:r>
      <w:r>
        <w:rPr>
          <w:spacing w:val="-3"/>
          <w:sz w:val="24"/>
        </w:rPr>
        <w:t xml:space="preserve"> </w:t>
      </w:r>
      <w:r>
        <w:rPr>
          <w:sz w:val="24"/>
        </w:rPr>
        <w:t>have</w:t>
      </w:r>
      <w:r>
        <w:rPr>
          <w:spacing w:val="-4"/>
          <w:sz w:val="24"/>
        </w:rPr>
        <w:t xml:space="preserve"> </w:t>
      </w:r>
      <w:r>
        <w:rPr>
          <w:sz w:val="24"/>
        </w:rPr>
        <w:t>no</w:t>
      </w:r>
      <w:r>
        <w:rPr>
          <w:spacing w:val="-3"/>
          <w:sz w:val="24"/>
        </w:rPr>
        <w:t xml:space="preserve"> </w:t>
      </w:r>
      <w:r>
        <w:rPr>
          <w:sz w:val="24"/>
        </w:rPr>
        <w:t>oral</w:t>
      </w:r>
      <w:r>
        <w:rPr>
          <w:spacing w:val="-3"/>
          <w:sz w:val="24"/>
        </w:rPr>
        <w:t xml:space="preserve"> </w:t>
      </w:r>
      <w:r>
        <w:rPr>
          <w:sz w:val="24"/>
        </w:rPr>
        <w:t>examinations</w:t>
      </w:r>
      <w:r>
        <w:rPr>
          <w:spacing w:val="-3"/>
          <w:sz w:val="24"/>
        </w:rPr>
        <w:t xml:space="preserve"> </w:t>
      </w:r>
      <w:r>
        <w:rPr>
          <w:sz w:val="24"/>
        </w:rPr>
        <w:t>if</w:t>
      </w:r>
      <w:r>
        <w:rPr>
          <w:spacing w:val="-4"/>
          <w:sz w:val="24"/>
        </w:rPr>
        <w:t xml:space="preserve"> </w:t>
      </w:r>
      <w:r>
        <w:rPr>
          <w:sz w:val="24"/>
        </w:rPr>
        <w:t>both</w:t>
      </w:r>
      <w:r>
        <w:rPr>
          <w:spacing w:val="-3"/>
          <w:sz w:val="24"/>
        </w:rPr>
        <w:t xml:space="preserve"> </w:t>
      </w:r>
      <w:r>
        <w:rPr>
          <w:sz w:val="24"/>
        </w:rPr>
        <w:t>subfields</w:t>
      </w:r>
      <w:r>
        <w:rPr>
          <w:spacing w:val="-3"/>
          <w:sz w:val="24"/>
        </w:rPr>
        <w:t xml:space="preserve"> </w:t>
      </w:r>
      <w:r>
        <w:rPr>
          <w:sz w:val="24"/>
        </w:rPr>
        <w:t>decide</w:t>
      </w:r>
      <w:r>
        <w:rPr>
          <w:spacing w:val="-4"/>
          <w:sz w:val="24"/>
        </w:rPr>
        <w:t xml:space="preserve"> </w:t>
      </w:r>
      <w:r>
        <w:rPr>
          <w:sz w:val="24"/>
        </w:rPr>
        <w:t>to</w:t>
      </w:r>
      <w:r>
        <w:rPr>
          <w:spacing w:val="-3"/>
          <w:sz w:val="24"/>
        </w:rPr>
        <w:t xml:space="preserve"> </w:t>
      </w:r>
      <w:r>
        <w:rPr>
          <w:sz w:val="24"/>
        </w:rPr>
        <w:t>waive</w:t>
      </w:r>
      <w:r>
        <w:rPr>
          <w:spacing w:val="-2"/>
          <w:sz w:val="24"/>
        </w:rPr>
        <w:t xml:space="preserve"> </w:t>
      </w:r>
      <w:r>
        <w:rPr>
          <w:sz w:val="24"/>
        </w:rPr>
        <w:t xml:space="preserve">such </w:t>
      </w:r>
      <w:r>
        <w:rPr>
          <w:spacing w:val="-2"/>
          <w:sz w:val="24"/>
        </w:rPr>
        <w:t>examinations.</w:t>
      </w:r>
    </w:p>
    <w:p w14:paraId="58A33AE5" w14:textId="77777777" w:rsidR="00190355" w:rsidRDefault="00580E3B">
      <w:pPr>
        <w:pStyle w:val="ListParagraph"/>
        <w:numPr>
          <w:ilvl w:val="1"/>
          <w:numId w:val="1"/>
        </w:numPr>
        <w:tabs>
          <w:tab w:val="left" w:pos="1387"/>
        </w:tabs>
        <w:ind w:right="832"/>
        <w:rPr>
          <w:sz w:val="24"/>
        </w:rPr>
      </w:pPr>
      <w:r>
        <w:rPr>
          <w:sz w:val="24"/>
        </w:rPr>
        <w:t>Students may have only one oral examination meeting combining questions from both</w:t>
      </w:r>
      <w:r>
        <w:rPr>
          <w:spacing w:val="-4"/>
          <w:sz w:val="24"/>
        </w:rPr>
        <w:t xml:space="preserve"> </w:t>
      </w:r>
      <w:r>
        <w:rPr>
          <w:sz w:val="24"/>
        </w:rPr>
        <w:t>comprehensive</w:t>
      </w:r>
      <w:r>
        <w:rPr>
          <w:spacing w:val="-3"/>
          <w:sz w:val="24"/>
        </w:rPr>
        <w:t xml:space="preserve"> </w:t>
      </w:r>
      <w:r>
        <w:rPr>
          <w:sz w:val="24"/>
        </w:rPr>
        <w:t>examination</w:t>
      </w:r>
      <w:r>
        <w:rPr>
          <w:spacing w:val="-4"/>
          <w:sz w:val="24"/>
        </w:rPr>
        <w:t xml:space="preserve"> </w:t>
      </w:r>
      <w:r>
        <w:rPr>
          <w:sz w:val="24"/>
        </w:rPr>
        <w:t>subfields</w:t>
      </w:r>
      <w:r>
        <w:rPr>
          <w:spacing w:val="-4"/>
          <w:sz w:val="24"/>
        </w:rPr>
        <w:t xml:space="preserve"> </w:t>
      </w:r>
      <w:r>
        <w:rPr>
          <w:sz w:val="24"/>
        </w:rPr>
        <w:t>if</w:t>
      </w:r>
      <w:r>
        <w:rPr>
          <w:spacing w:val="-5"/>
          <w:sz w:val="24"/>
        </w:rPr>
        <w:t xml:space="preserve"> </w:t>
      </w:r>
      <w:r>
        <w:rPr>
          <w:sz w:val="24"/>
        </w:rPr>
        <w:t>the</w:t>
      </w:r>
      <w:r>
        <w:rPr>
          <w:spacing w:val="-5"/>
          <w:sz w:val="24"/>
        </w:rPr>
        <w:t xml:space="preserve"> </w:t>
      </w:r>
      <w:r>
        <w:rPr>
          <w:sz w:val="24"/>
        </w:rPr>
        <w:t>two</w:t>
      </w:r>
      <w:r>
        <w:rPr>
          <w:spacing w:val="-4"/>
          <w:sz w:val="24"/>
        </w:rPr>
        <w:t xml:space="preserve"> </w:t>
      </w:r>
      <w:r>
        <w:rPr>
          <w:sz w:val="24"/>
        </w:rPr>
        <w:t>subfields</w:t>
      </w:r>
      <w:r>
        <w:rPr>
          <w:spacing w:val="-4"/>
          <w:sz w:val="24"/>
        </w:rPr>
        <w:t xml:space="preserve"> </w:t>
      </w:r>
      <w:r>
        <w:rPr>
          <w:sz w:val="24"/>
        </w:rPr>
        <w:t>agree</w:t>
      </w:r>
      <w:r>
        <w:rPr>
          <w:spacing w:val="-5"/>
          <w:sz w:val="24"/>
        </w:rPr>
        <w:t xml:space="preserve"> </w:t>
      </w:r>
      <w:r>
        <w:rPr>
          <w:sz w:val="24"/>
        </w:rPr>
        <w:t>to</w:t>
      </w:r>
      <w:r>
        <w:rPr>
          <w:spacing w:val="-4"/>
          <w:sz w:val="24"/>
        </w:rPr>
        <w:t xml:space="preserve"> </w:t>
      </w:r>
      <w:r>
        <w:rPr>
          <w:sz w:val="24"/>
        </w:rPr>
        <w:t>a</w:t>
      </w:r>
      <w:r>
        <w:rPr>
          <w:spacing w:val="-5"/>
          <w:sz w:val="24"/>
        </w:rPr>
        <w:t xml:space="preserve"> </w:t>
      </w:r>
      <w:r>
        <w:rPr>
          <w:sz w:val="24"/>
        </w:rPr>
        <w:t>combined oral examination.</w:t>
      </w:r>
    </w:p>
    <w:p w14:paraId="09174919" w14:textId="77777777" w:rsidR="00190355" w:rsidRDefault="00580E3B">
      <w:pPr>
        <w:pStyle w:val="ListParagraph"/>
        <w:numPr>
          <w:ilvl w:val="1"/>
          <w:numId w:val="1"/>
        </w:numPr>
        <w:tabs>
          <w:tab w:val="left" w:pos="1387"/>
        </w:tabs>
        <w:ind w:right="1681"/>
        <w:rPr>
          <w:sz w:val="24"/>
        </w:rPr>
      </w:pPr>
      <w:r>
        <w:rPr>
          <w:sz w:val="24"/>
        </w:rPr>
        <w:t>A</w:t>
      </w:r>
      <w:r>
        <w:rPr>
          <w:spacing w:val="-8"/>
          <w:sz w:val="24"/>
        </w:rPr>
        <w:t xml:space="preserve"> </w:t>
      </w:r>
      <w:r>
        <w:rPr>
          <w:sz w:val="24"/>
        </w:rPr>
        <w:t>student</w:t>
      </w:r>
      <w:r>
        <w:rPr>
          <w:spacing w:val="-4"/>
          <w:sz w:val="24"/>
        </w:rPr>
        <w:t xml:space="preserve"> </w:t>
      </w:r>
      <w:r>
        <w:rPr>
          <w:sz w:val="24"/>
        </w:rPr>
        <w:t>may</w:t>
      </w:r>
      <w:r>
        <w:rPr>
          <w:spacing w:val="-4"/>
          <w:sz w:val="24"/>
        </w:rPr>
        <w:t xml:space="preserve"> </w:t>
      </w:r>
      <w:r>
        <w:rPr>
          <w:sz w:val="24"/>
        </w:rPr>
        <w:t>have</w:t>
      </w:r>
      <w:r>
        <w:rPr>
          <w:spacing w:val="-5"/>
          <w:sz w:val="24"/>
        </w:rPr>
        <w:t xml:space="preserve"> </w:t>
      </w:r>
      <w:r>
        <w:rPr>
          <w:sz w:val="24"/>
        </w:rPr>
        <w:t>an</w:t>
      </w:r>
      <w:r>
        <w:rPr>
          <w:spacing w:val="-4"/>
          <w:sz w:val="24"/>
        </w:rPr>
        <w:t xml:space="preserve"> </w:t>
      </w:r>
      <w:r>
        <w:rPr>
          <w:sz w:val="24"/>
        </w:rPr>
        <w:t>oral</w:t>
      </w:r>
      <w:r>
        <w:rPr>
          <w:spacing w:val="-4"/>
          <w:sz w:val="24"/>
        </w:rPr>
        <w:t xml:space="preserve"> </w:t>
      </w:r>
      <w:r>
        <w:rPr>
          <w:sz w:val="24"/>
        </w:rPr>
        <w:t>examination</w:t>
      </w:r>
      <w:r>
        <w:rPr>
          <w:spacing w:val="-4"/>
          <w:sz w:val="24"/>
        </w:rPr>
        <w:t xml:space="preserve"> </w:t>
      </w:r>
      <w:r>
        <w:rPr>
          <w:sz w:val="24"/>
        </w:rPr>
        <w:t>covering</w:t>
      </w:r>
      <w:r>
        <w:rPr>
          <w:spacing w:val="-2"/>
          <w:sz w:val="24"/>
        </w:rPr>
        <w:t xml:space="preserve"> </w:t>
      </w:r>
      <w:r>
        <w:rPr>
          <w:sz w:val="24"/>
        </w:rPr>
        <w:t>only</w:t>
      </w:r>
      <w:r>
        <w:rPr>
          <w:spacing w:val="-4"/>
          <w:sz w:val="24"/>
        </w:rPr>
        <w:t xml:space="preserve"> </w:t>
      </w:r>
      <w:r>
        <w:rPr>
          <w:sz w:val="24"/>
        </w:rPr>
        <w:t>one</w:t>
      </w:r>
      <w:r>
        <w:rPr>
          <w:spacing w:val="-16"/>
          <w:sz w:val="24"/>
        </w:rPr>
        <w:t xml:space="preserve"> </w:t>
      </w:r>
      <w:r>
        <w:rPr>
          <w:sz w:val="24"/>
        </w:rPr>
        <w:t>comprehensive examination subfield if the other subfield waives an oral examination.</w:t>
      </w:r>
    </w:p>
    <w:p w14:paraId="5D5BF8C1" w14:textId="77777777" w:rsidR="00190355" w:rsidRDefault="00580E3B">
      <w:pPr>
        <w:pStyle w:val="ListParagraph"/>
        <w:numPr>
          <w:ilvl w:val="1"/>
          <w:numId w:val="1"/>
        </w:numPr>
        <w:tabs>
          <w:tab w:val="left" w:pos="1387"/>
        </w:tabs>
        <w:ind w:right="658"/>
        <w:rPr>
          <w:sz w:val="24"/>
        </w:rPr>
      </w:pPr>
      <w:r>
        <w:rPr>
          <w:sz w:val="24"/>
        </w:rPr>
        <w:t>A</w:t>
      </w:r>
      <w:r>
        <w:rPr>
          <w:spacing w:val="-4"/>
          <w:sz w:val="24"/>
        </w:rPr>
        <w:t xml:space="preserve"> </w:t>
      </w:r>
      <w:r>
        <w:rPr>
          <w:sz w:val="24"/>
        </w:rPr>
        <w:t>student</w:t>
      </w:r>
      <w:r>
        <w:rPr>
          <w:spacing w:val="-3"/>
          <w:sz w:val="24"/>
        </w:rPr>
        <w:t xml:space="preserve"> </w:t>
      </w:r>
      <w:r>
        <w:rPr>
          <w:sz w:val="24"/>
        </w:rPr>
        <w:t>may</w:t>
      </w:r>
      <w:r>
        <w:rPr>
          <w:spacing w:val="-3"/>
          <w:sz w:val="24"/>
        </w:rPr>
        <w:t xml:space="preserve"> </w:t>
      </w:r>
      <w:r>
        <w:rPr>
          <w:sz w:val="24"/>
        </w:rPr>
        <w:t>have</w:t>
      </w:r>
      <w:r>
        <w:rPr>
          <w:spacing w:val="-4"/>
          <w:sz w:val="24"/>
        </w:rPr>
        <w:t xml:space="preserve"> </w:t>
      </w:r>
      <w:r>
        <w:rPr>
          <w:sz w:val="24"/>
        </w:rPr>
        <w:t>two</w:t>
      </w:r>
      <w:r>
        <w:rPr>
          <w:spacing w:val="-1"/>
          <w:sz w:val="24"/>
        </w:rPr>
        <w:t xml:space="preserve"> </w:t>
      </w:r>
      <w:r>
        <w:rPr>
          <w:sz w:val="24"/>
        </w:rPr>
        <w:t>separate</w:t>
      </w:r>
      <w:r>
        <w:rPr>
          <w:spacing w:val="-4"/>
          <w:sz w:val="24"/>
        </w:rPr>
        <w:t xml:space="preserve"> </w:t>
      </w:r>
      <w:r>
        <w:rPr>
          <w:sz w:val="24"/>
        </w:rPr>
        <w:t>meetings,</w:t>
      </w:r>
      <w:r>
        <w:rPr>
          <w:spacing w:val="-3"/>
          <w:sz w:val="24"/>
        </w:rPr>
        <w:t xml:space="preserve"> </w:t>
      </w:r>
      <w:r>
        <w:rPr>
          <w:sz w:val="24"/>
        </w:rPr>
        <w:t>each</w:t>
      </w:r>
      <w:r>
        <w:rPr>
          <w:spacing w:val="-3"/>
          <w:sz w:val="24"/>
        </w:rPr>
        <w:t xml:space="preserve"> </w:t>
      </w:r>
      <w:r>
        <w:rPr>
          <w:sz w:val="24"/>
        </w:rPr>
        <w:t>one</w:t>
      </w:r>
      <w:r>
        <w:rPr>
          <w:spacing w:val="-4"/>
          <w:sz w:val="24"/>
        </w:rPr>
        <w:t xml:space="preserve"> </w:t>
      </w:r>
      <w:r>
        <w:rPr>
          <w:sz w:val="24"/>
        </w:rPr>
        <w:t>covering</w:t>
      </w:r>
      <w:r>
        <w:rPr>
          <w:spacing w:val="-1"/>
          <w:sz w:val="24"/>
        </w:rPr>
        <w:t xml:space="preserve"> </w:t>
      </w:r>
      <w:r>
        <w:rPr>
          <w:sz w:val="24"/>
        </w:rPr>
        <w:t>a</w:t>
      </w:r>
      <w:r>
        <w:rPr>
          <w:spacing w:val="-4"/>
          <w:sz w:val="24"/>
        </w:rPr>
        <w:t xml:space="preserve"> </w:t>
      </w:r>
      <w:r>
        <w:rPr>
          <w:sz w:val="24"/>
        </w:rPr>
        <w:t>single</w:t>
      </w:r>
      <w:r>
        <w:rPr>
          <w:spacing w:val="-4"/>
          <w:sz w:val="24"/>
        </w:rPr>
        <w:t xml:space="preserve"> </w:t>
      </w:r>
      <w:r>
        <w:rPr>
          <w:sz w:val="24"/>
        </w:rPr>
        <w:t>subfield</w:t>
      </w:r>
      <w:r>
        <w:rPr>
          <w:spacing w:val="-3"/>
          <w:sz w:val="24"/>
        </w:rPr>
        <w:t xml:space="preserve"> </w:t>
      </w:r>
      <w:r>
        <w:rPr>
          <w:sz w:val="24"/>
        </w:rPr>
        <w:t>set</w:t>
      </w:r>
      <w:r>
        <w:rPr>
          <w:spacing w:val="-3"/>
          <w:sz w:val="24"/>
        </w:rPr>
        <w:t xml:space="preserve"> </w:t>
      </w:r>
      <w:r>
        <w:rPr>
          <w:sz w:val="24"/>
        </w:rPr>
        <w:t xml:space="preserve">of </w:t>
      </w:r>
      <w:r>
        <w:rPr>
          <w:spacing w:val="-2"/>
          <w:sz w:val="24"/>
        </w:rPr>
        <w:t>questions.</w:t>
      </w:r>
    </w:p>
    <w:p w14:paraId="2C62F88E" w14:textId="77777777" w:rsidR="00190355" w:rsidRDefault="00580E3B">
      <w:pPr>
        <w:pStyle w:val="BodyText"/>
        <w:spacing w:before="271"/>
        <w:ind w:left="307" w:right="661"/>
      </w:pPr>
      <w:r>
        <w:t>Thus, students will have anywhere from zero to two oral examinations. During an oral examination,</w:t>
      </w:r>
      <w:r>
        <w:rPr>
          <w:spacing w:val="-3"/>
        </w:rPr>
        <w:t xml:space="preserve"> </w:t>
      </w:r>
      <w:r>
        <w:t>faculty</w:t>
      </w:r>
      <w:r>
        <w:rPr>
          <w:spacing w:val="-3"/>
        </w:rPr>
        <w:t xml:space="preserve"> </w:t>
      </w:r>
      <w:r>
        <w:t>members</w:t>
      </w:r>
      <w:r>
        <w:rPr>
          <w:spacing w:val="-3"/>
        </w:rPr>
        <w:t xml:space="preserve"> </w:t>
      </w:r>
      <w:r>
        <w:t>may</w:t>
      </w:r>
      <w:r>
        <w:rPr>
          <w:spacing w:val="-3"/>
        </w:rPr>
        <w:t xml:space="preserve"> </w:t>
      </w:r>
      <w:r>
        <w:t>query</w:t>
      </w:r>
      <w:r>
        <w:rPr>
          <w:spacing w:val="-3"/>
        </w:rPr>
        <w:t xml:space="preserve"> </w:t>
      </w:r>
      <w:r>
        <w:t>the</w:t>
      </w:r>
      <w:r>
        <w:rPr>
          <w:spacing w:val="-4"/>
        </w:rPr>
        <w:t xml:space="preserve"> </w:t>
      </w:r>
      <w:r>
        <w:t>student</w:t>
      </w:r>
      <w:r>
        <w:rPr>
          <w:spacing w:val="-3"/>
        </w:rPr>
        <w:t xml:space="preserve"> </w:t>
      </w:r>
      <w:r>
        <w:t>concerning</w:t>
      </w:r>
      <w:r>
        <w:rPr>
          <w:spacing w:val="-3"/>
        </w:rPr>
        <w:t xml:space="preserve"> </w:t>
      </w:r>
      <w:r>
        <w:t>any</w:t>
      </w:r>
      <w:r>
        <w:rPr>
          <w:spacing w:val="-3"/>
        </w:rPr>
        <w:t xml:space="preserve"> </w:t>
      </w:r>
      <w:r>
        <w:t>aspect</w:t>
      </w:r>
      <w:r>
        <w:rPr>
          <w:spacing w:val="-3"/>
        </w:rPr>
        <w:t xml:space="preserve"> </w:t>
      </w:r>
      <w:r>
        <w:t>of</w:t>
      </w:r>
      <w:r>
        <w:rPr>
          <w:spacing w:val="-4"/>
        </w:rPr>
        <w:t xml:space="preserve"> </w:t>
      </w:r>
      <w:r>
        <w:t>their</w:t>
      </w:r>
      <w:r>
        <w:rPr>
          <w:spacing w:val="-4"/>
        </w:rPr>
        <w:t xml:space="preserve"> </w:t>
      </w:r>
      <w:r>
        <w:t>substantive and theoretical preparations for further progress in the Ph.D. program.</w:t>
      </w:r>
    </w:p>
    <w:p w14:paraId="6BE61D66" w14:textId="77777777" w:rsidR="00190355" w:rsidRDefault="00580E3B">
      <w:pPr>
        <w:pStyle w:val="Heading2"/>
        <w:spacing w:before="243"/>
      </w:pPr>
      <w:bookmarkStart w:id="119" w:name="DISSERTATION_WORK"/>
      <w:bookmarkStart w:id="120" w:name="_bookmark61"/>
      <w:bookmarkEnd w:id="119"/>
      <w:bookmarkEnd w:id="120"/>
      <w:r>
        <w:t>DISSERTATION</w:t>
      </w:r>
      <w:r>
        <w:rPr>
          <w:spacing w:val="-13"/>
        </w:rPr>
        <w:t xml:space="preserve"> </w:t>
      </w:r>
      <w:r>
        <w:rPr>
          <w:spacing w:val="-4"/>
        </w:rPr>
        <w:t>WORK</w:t>
      </w:r>
    </w:p>
    <w:p w14:paraId="7602CCA2" w14:textId="77777777" w:rsidR="00190355" w:rsidRDefault="00580E3B">
      <w:pPr>
        <w:pStyle w:val="BodyText"/>
        <w:spacing w:before="57"/>
        <w:ind w:right="669"/>
      </w:pPr>
      <w:r>
        <w:t>Once</w:t>
      </w:r>
      <w:r>
        <w:rPr>
          <w:spacing w:val="-4"/>
        </w:rPr>
        <w:t xml:space="preserve"> </w:t>
      </w:r>
      <w:r>
        <w:t>students</w:t>
      </w:r>
      <w:r>
        <w:rPr>
          <w:spacing w:val="-3"/>
        </w:rPr>
        <w:t xml:space="preserve"> </w:t>
      </w:r>
      <w:r>
        <w:t>have</w:t>
      </w:r>
      <w:r>
        <w:rPr>
          <w:spacing w:val="-4"/>
        </w:rPr>
        <w:t xml:space="preserve"> </w:t>
      </w:r>
      <w:r>
        <w:t>passed</w:t>
      </w:r>
      <w:r>
        <w:rPr>
          <w:spacing w:val="-3"/>
        </w:rPr>
        <w:t xml:space="preserve"> </w:t>
      </w:r>
      <w:r>
        <w:t>both</w:t>
      </w:r>
      <w:r>
        <w:rPr>
          <w:spacing w:val="-3"/>
        </w:rPr>
        <w:t xml:space="preserve"> </w:t>
      </w:r>
      <w:r>
        <w:t>candidacy</w:t>
      </w:r>
      <w:r>
        <w:rPr>
          <w:spacing w:val="-2"/>
        </w:rPr>
        <w:t xml:space="preserve"> </w:t>
      </w:r>
      <w:r>
        <w:t>examinations</w:t>
      </w:r>
      <w:r>
        <w:rPr>
          <w:spacing w:val="-3"/>
        </w:rPr>
        <w:t xml:space="preserve"> </w:t>
      </w:r>
      <w:r>
        <w:t>in</w:t>
      </w:r>
      <w:r>
        <w:rPr>
          <w:spacing w:val="-3"/>
        </w:rPr>
        <w:t xml:space="preserve"> </w:t>
      </w:r>
      <w:r>
        <w:t>the</w:t>
      </w:r>
      <w:r>
        <w:rPr>
          <w:spacing w:val="-4"/>
        </w:rPr>
        <w:t xml:space="preserve"> </w:t>
      </w:r>
      <w:r>
        <w:t>Ph.D.</w:t>
      </w:r>
      <w:r>
        <w:rPr>
          <w:spacing w:val="-3"/>
        </w:rPr>
        <w:t xml:space="preserve"> </w:t>
      </w:r>
      <w:r>
        <w:t>program,</w:t>
      </w:r>
      <w:r>
        <w:rPr>
          <w:spacing w:val="-3"/>
        </w:rPr>
        <w:t xml:space="preserve"> </w:t>
      </w:r>
      <w:r>
        <w:t>they</w:t>
      </w:r>
      <w:r>
        <w:rPr>
          <w:spacing w:val="-3"/>
        </w:rPr>
        <w:t xml:space="preserve"> </w:t>
      </w:r>
      <w:r>
        <w:t>are</w:t>
      </w:r>
      <w:r>
        <w:rPr>
          <w:spacing w:val="-2"/>
        </w:rPr>
        <w:t xml:space="preserve"> </w:t>
      </w:r>
      <w:r>
        <w:t>admitted to Ph.D. candidacy and shall prepare to defend a doctoral dissertation. This dissertation is expected to be an original and significant contribution to the subfield of the discipline in which the student has chosen to concentrate.</w:t>
      </w:r>
    </w:p>
    <w:p w14:paraId="64716959" w14:textId="77777777" w:rsidR="00190355" w:rsidRDefault="00580E3B">
      <w:pPr>
        <w:pStyle w:val="Heading3"/>
        <w:spacing w:before="250"/>
      </w:pPr>
      <w:bookmarkStart w:id="121" w:name="Dissertation_Committee"/>
      <w:bookmarkStart w:id="122" w:name="_bookmark62"/>
      <w:bookmarkEnd w:id="121"/>
      <w:bookmarkEnd w:id="122"/>
      <w:r>
        <w:t>Dissertation</w:t>
      </w:r>
      <w:r>
        <w:rPr>
          <w:spacing w:val="-13"/>
        </w:rPr>
        <w:t xml:space="preserve"> </w:t>
      </w:r>
      <w:r>
        <w:rPr>
          <w:spacing w:val="-2"/>
        </w:rPr>
        <w:t>Committee</w:t>
      </w:r>
    </w:p>
    <w:p w14:paraId="6DE356F8" w14:textId="77777777" w:rsidR="00190355" w:rsidRDefault="00580E3B">
      <w:pPr>
        <w:pStyle w:val="BodyText"/>
        <w:spacing w:before="48"/>
        <w:ind w:right="624"/>
      </w:pPr>
      <w:r>
        <w:t xml:space="preserve">A student who has reached this stage is expected to consult with the department chair regarding the appointment of a dissertation committee which will advise the student on the selection of a dissertation topic, direct the student’s efforts in preparation of the dissertation, and conduct the dissertation defense. Faculty members nominated to serve on this committee are selected </w:t>
      </w:r>
      <w:proofErr w:type="gramStart"/>
      <w:r>
        <w:t>on the basis</w:t>
      </w:r>
      <w:r>
        <w:rPr>
          <w:spacing w:val="-3"/>
        </w:rPr>
        <w:t xml:space="preserve"> </w:t>
      </w:r>
      <w:r>
        <w:t>of</w:t>
      </w:r>
      <w:proofErr w:type="gramEnd"/>
      <w:r>
        <w:rPr>
          <w:spacing w:val="-4"/>
        </w:rPr>
        <w:t xml:space="preserve"> </w:t>
      </w:r>
      <w:r>
        <w:t>their</w:t>
      </w:r>
      <w:r>
        <w:rPr>
          <w:spacing w:val="-4"/>
        </w:rPr>
        <w:t xml:space="preserve"> </w:t>
      </w:r>
      <w:r>
        <w:t>interest</w:t>
      </w:r>
      <w:r>
        <w:rPr>
          <w:spacing w:val="-3"/>
        </w:rPr>
        <w:t xml:space="preserve"> </w:t>
      </w:r>
      <w:r>
        <w:t>in,</w:t>
      </w:r>
      <w:r>
        <w:rPr>
          <w:spacing w:val="-1"/>
        </w:rPr>
        <w:t xml:space="preserve"> </w:t>
      </w:r>
      <w:r>
        <w:t>and</w:t>
      </w:r>
      <w:r>
        <w:rPr>
          <w:spacing w:val="-3"/>
        </w:rPr>
        <w:t xml:space="preserve"> </w:t>
      </w:r>
      <w:r>
        <w:t>ability</w:t>
      </w:r>
      <w:r>
        <w:rPr>
          <w:spacing w:val="-3"/>
        </w:rPr>
        <w:t xml:space="preserve"> </w:t>
      </w:r>
      <w:r>
        <w:t>to</w:t>
      </w:r>
      <w:r>
        <w:rPr>
          <w:spacing w:val="-3"/>
        </w:rPr>
        <w:t xml:space="preserve"> </w:t>
      </w:r>
      <w:r>
        <w:t>contribute</w:t>
      </w:r>
      <w:r>
        <w:rPr>
          <w:spacing w:val="-4"/>
        </w:rPr>
        <w:t xml:space="preserve"> </w:t>
      </w:r>
      <w:r>
        <w:t>to,</w:t>
      </w:r>
      <w:r>
        <w:rPr>
          <w:spacing w:val="-3"/>
        </w:rPr>
        <w:t xml:space="preserve"> </w:t>
      </w:r>
      <w:r>
        <w:t>the</w:t>
      </w:r>
      <w:r>
        <w:rPr>
          <w:spacing w:val="-4"/>
        </w:rPr>
        <w:t xml:space="preserve"> </w:t>
      </w:r>
      <w:r>
        <w:t>development</w:t>
      </w:r>
      <w:r>
        <w:rPr>
          <w:spacing w:val="-3"/>
        </w:rPr>
        <w:t xml:space="preserve"> </w:t>
      </w:r>
      <w:r>
        <w:t>of</w:t>
      </w:r>
      <w:r>
        <w:rPr>
          <w:spacing w:val="-4"/>
        </w:rPr>
        <w:t xml:space="preserve"> </w:t>
      </w:r>
      <w:r>
        <w:t>the</w:t>
      </w:r>
      <w:r>
        <w:rPr>
          <w:spacing w:val="-2"/>
        </w:rPr>
        <w:t xml:space="preserve"> </w:t>
      </w:r>
      <w:r>
        <w:t>student’s</w:t>
      </w:r>
      <w:r>
        <w:rPr>
          <w:spacing w:val="-3"/>
        </w:rPr>
        <w:t xml:space="preserve"> </w:t>
      </w:r>
      <w:r>
        <w:t>dissertation topic. Selection of the dissertation chair should be made as soon as possible after the student has passed the candidacy examinations.</w:t>
      </w:r>
    </w:p>
    <w:p w14:paraId="458C478D" w14:textId="77777777" w:rsidR="00190355" w:rsidRDefault="00580E3B">
      <w:pPr>
        <w:pStyle w:val="BodyText"/>
        <w:spacing w:before="121"/>
        <w:ind w:left="239" w:right="710"/>
      </w:pPr>
      <w:r>
        <w:t>The chair of the student’s dissertation committee will be the dissertation director, the faculty member under whom the student will work most directly and intensively in the development of the dissertation topic and who assumes primary responsibility for supervising the student’s dissertation preparation. The dissertation director shall hold “senior graduate faculty status”; a faculty</w:t>
      </w:r>
      <w:r>
        <w:rPr>
          <w:spacing w:val="-3"/>
        </w:rPr>
        <w:t xml:space="preserve"> </w:t>
      </w:r>
      <w:r>
        <w:t>member</w:t>
      </w:r>
      <w:r>
        <w:rPr>
          <w:spacing w:val="-3"/>
        </w:rPr>
        <w:t xml:space="preserve"> </w:t>
      </w:r>
      <w:r>
        <w:t>with</w:t>
      </w:r>
      <w:r>
        <w:rPr>
          <w:spacing w:val="-3"/>
        </w:rPr>
        <w:t xml:space="preserve"> </w:t>
      </w:r>
      <w:r>
        <w:t>“full</w:t>
      </w:r>
      <w:r>
        <w:rPr>
          <w:spacing w:val="-3"/>
        </w:rPr>
        <w:t xml:space="preserve"> </w:t>
      </w:r>
      <w:r>
        <w:t>graduate</w:t>
      </w:r>
      <w:r>
        <w:rPr>
          <w:spacing w:val="-4"/>
        </w:rPr>
        <w:t xml:space="preserve"> </w:t>
      </w:r>
      <w:r>
        <w:t>faculty</w:t>
      </w:r>
      <w:r>
        <w:rPr>
          <w:spacing w:val="-3"/>
        </w:rPr>
        <w:t xml:space="preserve"> </w:t>
      </w:r>
      <w:r>
        <w:t>status”</w:t>
      </w:r>
      <w:r>
        <w:rPr>
          <w:spacing w:val="-3"/>
        </w:rPr>
        <w:t xml:space="preserve"> </w:t>
      </w:r>
      <w:r>
        <w:t>may</w:t>
      </w:r>
      <w:r>
        <w:rPr>
          <w:spacing w:val="-3"/>
        </w:rPr>
        <w:t xml:space="preserve"> </w:t>
      </w:r>
      <w:r>
        <w:t>only</w:t>
      </w:r>
      <w:r>
        <w:rPr>
          <w:spacing w:val="-3"/>
        </w:rPr>
        <w:t xml:space="preserve"> </w:t>
      </w:r>
      <w:r>
        <w:t>co-direct</w:t>
      </w:r>
      <w:r>
        <w:rPr>
          <w:spacing w:val="-3"/>
        </w:rPr>
        <w:t xml:space="preserve"> </w:t>
      </w:r>
      <w:r>
        <w:t>a</w:t>
      </w:r>
      <w:r>
        <w:rPr>
          <w:spacing w:val="-4"/>
        </w:rPr>
        <w:t xml:space="preserve"> </w:t>
      </w:r>
      <w:r>
        <w:t>dissertation</w:t>
      </w:r>
      <w:r>
        <w:rPr>
          <w:spacing w:val="-3"/>
        </w:rPr>
        <w:t xml:space="preserve"> </w:t>
      </w:r>
      <w:r>
        <w:t>as</w:t>
      </w:r>
      <w:r>
        <w:rPr>
          <w:spacing w:val="-3"/>
        </w:rPr>
        <w:t xml:space="preserve"> </w:t>
      </w:r>
      <w:r>
        <w:t>provided by Graduate School regulations.</w:t>
      </w:r>
    </w:p>
    <w:p w14:paraId="31A1D5F3" w14:textId="77777777" w:rsidR="00190355" w:rsidRDefault="00580E3B">
      <w:pPr>
        <w:pStyle w:val="BodyText"/>
        <w:spacing w:before="120"/>
        <w:ind w:left="239"/>
      </w:pPr>
      <w:r>
        <w:t>The</w:t>
      </w:r>
      <w:r>
        <w:rPr>
          <w:spacing w:val="-5"/>
        </w:rPr>
        <w:t xml:space="preserve"> </w:t>
      </w:r>
      <w:r>
        <w:t>composition</w:t>
      </w:r>
      <w:r>
        <w:rPr>
          <w:spacing w:val="-1"/>
        </w:rPr>
        <w:t xml:space="preserve"> </w:t>
      </w:r>
      <w:r>
        <w:t>of</w:t>
      </w:r>
      <w:r>
        <w:rPr>
          <w:spacing w:val="-2"/>
        </w:rPr>
        <w:t xml:space="preserve"> </w:t>
      </w:r>
      <w:r>
        <w:t>the</w:t>
      </w:r>
      <w:r>
        <w:rPr>
          <w:spacing w:val="-3"/>
        </w:rPr>
        <w:t xml:space="preserve"> </w:t>
      </w:r>
      <w:r>
        <w:t>dissertation</w:t>
      </w:r>
      <w:r>
        <w:rPr>
          <w:spacing w:val="-1"/>
        </w:rPr>
        <w:t xml:space="preserve"> </w:t>
      </w:r>
      <w:r>
        <w:t>committee</w:t>
      </w:r>
      <w:r>
        <w:rPr>
          <w:spacing w:val="-2"/>
        </w:rPr>
        <w:t xml:space="preserve"> </w:t>
      </w:r>
      <w:r>
        <w:t>is</w:t>
      </w:r>
      <w:r>
        <w:rPr>
          <w:spacing w:val="-2"/>
        </w:rPr>
        <w:t xml:space="preserve"> </w:t>
      </w:r>
      <w:r>
        <w:t>otherwise</w:t>
      </w:r>
      <w:r>
        <w:rPr>
          <w:spacing w:val="-2"/>
        </w:rPr>
        <w:t xml:space="preserve"> </w:t>
      </w:r>
      <w:r>
        <w:t>governed</w:t>
      </w:r>
      <w:r>
        <w:rPr>
          <w:spacing w:val="-1"/>
        </w:rPr>
        <w:t xml:space="preserve"> </w:t>
      </w:r>
      <w:r>
        <w:t>by</w:t>
      </w:r>
      <w:r>
        <w:rPr>
          <w:spacing w:val="-2"/>
        </w:rPr>
        <w:t xml:space="preserve"> </w:t>
      </w:r>
      <w:r>
        <w:t>Graduate</w:t>
      </w:r>
      <w:r>
        <w:rPr>
          <w:spacing w:val="-2"/>
        </w:rPr>
        <w:t xml:space="preserve"> </w:t>
      </w:r>
      <w:r>
        <w:t>School</w:t>
      </w:r>
      <w:r>
        <w:rPr>
          <w:spacing w:val="-1"/>
        </w:rPr>
        <w:t xml:space="preserve"> </w:t>
      </w:r>
      <w:r>
        <w:rPr>
          <w:spacing w:val="-2"/>
        </w:rPr>
        <w:t>rules:</w:t>
      </w:r>
    </w:p>
    <w:p w14:paraId="28998A12" w14:textId="77777777" w:rsidR="00190355" w:rsidRDefault="00580E3B">
      <w:pPr>
        <w:pStyle w:val="BodyText"/>
        <w:spacing w:before="120"/>
        <w:ind w:left="959" w:right="1396"/>
      </w:pPr>
      <w:r>
        <w:t>Committees to conduct the candidacy examination and the oral defense of the dissertation</w:t>
      </w:r>
      <w:r>
        <w:rPr>
          <w:spacing w:val="-3"/>
        </w:rPr>
        <w:t xml:space="preserve"> </w:t>
      </w:r>
      <w:r>
        <w:t>will</w:t>
      </w:r>
      <w:r>
        <w:rPr>
          <w:spacing w:val="-3"/>
        </w:rPr>
        <w:t xml:space="preserve"> </w:t>
      </w:r>
      <w:r>
        <w:t>be</w:t>
      </w:r>
      <w:r>
        <w:rPr>
          <w:spacing w:val="-4"/>
        </w:rPr>
        <w:t xml:space="preserve"> </w:t>
      </w:r>
      <w:r>
        <w:t>nominated</w:t>
      </w:r>
      <w:r>
        <w:rPr>
          <w:spacing w:val="-3"/>
        </w:rPr>
        <w:t xml:space="preserve"> </w:t>
      </w:r>
      <w:r>
        <w:t>by</w:t>
      </w:r>
      <w:r>
        <w:rPr>
          <w:spacing w:val="-3"/>
        </w:rPr>
        <w:t xml:space="preserve"> </w:t>
      </w:r>
      <w:r>
        <w:t>the</w:t>
      </w:r>
      <w:r>
        <w:rPr>
          <w:spacing w:val="-4"/>
        </w:rPr>
        <w:t xml:space="preserve"> </w:t>
      </w:r>
      <w:r>
        <w:t>Chair</w:t>
      </w:r>
      <w:r>
        <w:rPr>
          <w:spacing w:val="-4"/>
        </w:rPr>
        <w:t xml:space="preserve"> </w:t>
      </w:r>
      <w:r>
        <w:t>of</w:t>
      </w:r>
      <w:r>
        <w:rPr>
          <w:spacing w:val="-4"/>
        </w:rPr>
        <w:t xml:space="preserve"> </w:t>
      </w:r>
      <w:r>
        <w:t>the</w:t>
      </w:r>
      <w:r>
        <w:rPr>
          <w:spacing w:val="-2"/>
        </w:rPr>
        <w:t xml:space="preserve"> </w:t>
      </w:r>
      <w:r>
        <w:t>student’s</w:t>
      </w:r>
      <w:r>
        <w:rPr>
          <w:spacing w:val="-3"/>
        </w:rPr>
        <w:t xml:space="preserve"> </w:t>
      </w:r>
      <w:r>
        <w:t>major</w:t>
      </w:r>
      <w:r>
        <w:rPr>
          <w:spacing w:val="-4"/>
        </w:rPr>
        <w:t xml:space="preserve"> </w:t>
      </w:r>
      <w:r>
        <w:t>department</w:t>
      </w:r>
      <w:r>
        <w:rPr>
          <w:spacing w:val="-3"/>
        </w:rPr>
        <w:t xml:space="preserve"> </w:t>
      </w:r>
      <w:r>
        <w:t xml:space="preserve">and appointed by the Dean of the </w:t>
      </w:r>
      <w:hyperlink r:id="rId19">
        <w:r>
          <w:t>Graduate School.</w:t>
        </w:r>
      </w:hyperlink>
      <w:r>
        <w:t xml:space="preserve"> Membership of candidacy and dissertation examining committees will include representatives of major and minor subfields. The number of voting members on such committees normally will be three to five, and at least three are required. </w:t>
      </w:r>
      <w:proofErr w:type="gramStart"/>
      <w:r>
        <w:t>The majority of</w:t>
      </w:r>
      <w:proofErr w:type="gramEnd"/>
      <w:r>
        <w:t xml:space="preserve"> the voting</w:t>
      </w:r>
    </w:p>
    <w:p w14:paraId="25529042" w14:textId="77777777" w:rsidR="00190355" w:rsidRDefault="00190355">
      <w:pPr>
        <w:sectPr w:rsidR="00190355">
          <w:pgSz w:w="12240" w:h="15840"/>
          <w:pgMar w:top="1360" w:right="800" w:bottom="1220" w:left="1200" w:header="0" w:footer="982" w:gutter="0"/>
          <w:cols w:space="720"/>
        </w:sectPr>
      </w:pPr>
    </w:p>
    <w:p w14:paraId="6B7504E6" w14:textId="59A2CFBC" w:rsidR="00190355" w:rsidRDefault="00580E3B">
      <w:pPr>
        <w:pStyle w:val="BodyText"/>
        <w:spacing w:before="72"/>
        <w:ind w:left="960" w:right="1396"/>
      </w:pPr>
      <w:r>
        <w:lastRenderedPageBreak/>
        <w:t>members of the committee must be regular faculty members at Northern Illinois University; a majority of the voting members must be members of the graduate faculty; ordinarily at least one-half of the voting members, including the committee</w:t>
      </w:r>
      <w:r>
        <w:rPr>
          <w:spacing w:val="-2"/>
        </w:rPr>
        <w:t xml:space="preserve"> </w:t>
      </w:r>
      <w:r>
        <w:t>chair,</w:t>
      </w:r>
      <w:r>
        <w:rPr>
          <w:spacing w:val="-1"/>
        </w:rPr>
        <w:t xml:space="preserve"> </w:t>
      </w:r>
      <w:r>
        <w:t>must</w:t>
      </w:r>
      <w:r>
        <w:rPr>
          <w:spacing w:val="-1"/>
        </w:rPr>
        <w:t xml:space="preserve"> </w:t>
      </w:r>
      <w:r>
        <w:t>be graduate faculty</w:t>
      </w:r>
      <w:r>
        <w:rPr>
          <w:spacing w:val="-1"/>
        </w:rPr>
        <w:t xml:space="preserve"> </w:t>
      </w:r>
      <w:r>
        <w:t>members</w:t>
      </w:r>
      <w:r>
        <w:rPr>
          <w:spacing w:val="-1"/>
        </w:rPr>
        <w:t xml:space="preserve"> </w:t>
      </w:r>
      <w:r>
        <w:t>in</w:t>
      </w:r>
      <w:r>
        <w:rPr>
          <w:spacing w:val="-1"/>
        </w:rPr>
        <w:t xml:space="preserve"> </w:t>
      </w:r>
      <w:r>
        <w:t>the</w:t>
      </w:r>
      <w:r>
        <w:rPr>
          <w:spacing w:val="-2"/>
        </w:rPr>
        <w:t xml:space="preserve"> </w:t>
      </w:r>
      <w:r>
        <w:t>student’s</w:t>
      </w:r>
      <w:r>
        <w:rPr>
          <w:spacing w:val="-1"/>
        </w:rPr>
        <w:t xml:space="preserve"> </w:t>
      </w:r>
      <w:r>
        <w:t>major;</w:t>
      </w:r>
      <w:r>
        <w:rPr>
          <w:spacing w:val="-1"/>
        </w:rPr>
        <w:t xml:space="preserve"> </w:t>
      </w:r>
      <w:r>
        <w:t>and</w:t>
      </w:r>
      <w:r>
        <w:rPr>
          <w:spacing w:val="-1"/>
        </w:rPr>
        <w:t xml:space="preserve"> </w:t>
      </w:r>
      <w:r>
        <w:t>at least one-half of the voting members, including the committee chair, must be senior members of the graduate faculty. A person who is not a member of the Northern Illinois University faculty may be a member, but no more than one voting</w:t>
      </w:r>
      <w:r>
        <w:rPr>
          <w:spacing w:val="-4"/>
        </w:rPr>
        <w:t xml:space="preserve"> </w:t>
      </w:r>
      <w:r>
        <w:t>member</w:t>
      </w:r>
      <w:r>
        <w:rPr>
          <w:spacing w:val="-5"/>
        </w:rPr>
        <w:t xml:space="preserve"> </w:t>
      </w:r>
      <w:r>
        <w:t>may</w:t>
      </w:r>
      <w:r>
        <w:rPr>
          <w:spacing w:val="-4"/>
        </w:rPr>
        <w:t xml:space="preserve"> </w:t>
      </w:r>
      <w:r>
        <w:t>be</w:t>
      </w:r>
      <w:r>
        <w:rPr>
          <w:spacing w:val="-5"/>
        </w:rPr>
        <w:t xml:space="preserve"> </w:t>
      </w:r>
      <w:r>
        <w:t>without</w:t>
      </w:r>
      <w:r>
        <w:rPr>
          <w:spacing w:val="-4"/>
        </w:rPr>
        <w:t xml:space="preserve"> </w:t>
      </w:r>
      <w:r>
        <w:t>NIU</w:t>
      </w:r>
      <w:r>
        <w:rPr>
          <w:spacing w:val="-5"/>
        </w:rPr>
        <w:t xml:space="preserve"> </w:t>
      </w:r>
      <w:r>
        <w:t>graduate</w:t>
      </w:r>
      <w:r>
        <w:rPr>
          <w:spacing w:val="-3"/>
        </w:rPr>
        <w:t xml:space="preserve"> </w:t>
      </w:r>
      <w:r>
        <w:t>faculty</w:t>
      </w:r>
      <w:r>
        <w:rPr>
          <w:spacing w:val="-4"/>
        </w:rPr>
        <w:t xml:space="preserve"> </w:t>
      </w:r>
      <w:r>
        <w:t>status.</w:t>
      </w:r>
      <w:r>
        <w:rPr>
          <w:spacing w:val="-4"/>
        </w:rPr>
        <w:t xml:space="preserve"> </w:t>
      </w:r>
      <w:r>
        <w:t>In</w:t>
      </w:r>
      <w:r>
        <w:rPr>
          <w:spacing w:val="-4"/>
        </w:rPr>
        <w:t xml:space="preserve"> </w:t>
      </w:r>
      <w:r>
        <w:t>addition,</w:t>
      </w:r>
      <w:r>
        <w:rPr>
          <w:spacing w:val="-4"/>
        </w:rPr>
        <w:t xml:space="preserve"> </w:t>
      </w:r>
      <w:r>
        <w:t>the</w:t>
      </w:r>
      <w:r>
        <w:rPr>
          <w:spacing w:val="-3"/>
        </w:rPr>
        <w:t xml:space="preserve"> </w:t>
      </w:r>
      <w:r>
        <w:t>Dean of the Graduate School will serve as an ex officio, nonvoting member of all committees to conduct the oral defense of the dissertation. The Dean or a Dean’s Designee is to participate in both parts of the defense. (</w:t>
      </w:r>
      <w:r w:rsidR="00D91073">
        <w:t>2026</w:t>
      </w:r>
      <w:r>
        <w:t>-</w:t>
      </w:r>
      <w:r w:rsidR="00D91073">
        <w:t xml:space="preserve">2027 </w:t>
      </w:r>
      <w:r>
        <w:t xml:space="preserve">Graduate </w:t>
      </w:r>
      <w:r>
        <w:rPr>
          <w:spacing w:val="-2"/>
        </w:rPr>
        <w:t>Catalog).</w:t>
      </w:r>
    </w:p>
    <w:p w14:paraId="0349CBFE" w14:textId="77777777" w:rsidR="00190355" w:rsidRDefault="00190355">
      <w:pPr>
        <w:pStyle w:val="BodyText"/>
        <w:spacing w:before="240"/>
        <w:ind w:left="0"/>
      </w:pPr>
    </w:p>
    <w:p w14:paraId="41237A0F" w14:textId="77777777" w:rsidR="00190355" w:rsidRDefault="00580E3B">
      <w:pPr>
        <w:pStyle w:val="BodyText"/>
        <w:ind w:right="710"/>
      </w:pPr>
      <w:r>
        <w:t>In</w:t>
      </w:r>
      <w:r>
        <w:rPr>
          <w:spacing w:val="-1"/>
        </w:rPr>
        <w:t xml:space="preserve"> </w:t>
      </w:r>
      <w:r>
        <w:t>conjunction</w:t>
      </w:r>
      <w:r>
        <w:rPr>
          <w:spacing w:val="-3"/>
        </w:rPr>
        <w:t xml:space="preserve"> </w:t>
      </w:r>
      <w:r>
        <w:t>with</w:t>
      </w:r>
      <w:r>
        <w:rPr>
          <w:spacing w:val="-3"/>
        </w:rPr>
        <w:t xml:space="preserve"> </w:t>
      </w:r>
      <w:r>
        <w:t>the</w:t>
      </w:r>
      <w:r>
        <w:rPr>
          <w:spacing w:val="-4"/>
        </w:rPr>
        <w:t xml:space="preserve"> </w:t>
      </w:r>
      <w:r>
        <w:t>dissertation</w:t>
      </w:r>
      <w:r>
        <w:rPr>
          <w:spacing w:val="-3"/>
        </w:rPr>
        <w:t xml:space="preserve"> </w:t>
      </w:r>
      <w:r>
        <w:t>director,</w:t>
      </w:r>
      <w:r>
        <w:rPr>
          <w:spacing w:val="-3"/>
        </w:rPr>
        <w:t xml:space="preserve"> </w:t>
      </w:r>
      <w:r>
        <w:t>the</w:t>
      </w:r>
      <w:r>
        <w:rPr>
          <w:spacing w:val="-4"/>
        </w:rPr>
        <w:t xml:space="preserve"> </w:t>
      </w:r>
      <w:r>
        <w:t>student</w:t>
      </w:r>
      <w:r>
        <w:rPr>
          <w:spacing w:val="-3"/>
        </w:rPr>
        <w:t xml:space="preserve"> </w:t>
      </w:r>
      <w:r>
        <w:t>is</w:t>
      </w:r>
      <w:r>
        <w:rPr>
          <w:spacing w:val="-3"/>
        </w:rPr>
        <w:t xml:space="preserve"> </w:t>
      </w:r>
      <w:r>
        <w:t>expected</w:t>
      </w:r>
      <w:r>
        <w:rPr>
          <w:spacing w:val="-3"/>
        </w:rPr>
        <w:t xml:space="preserve"> </w:t>
      </w:r>
      <w:r>
        <w:t>to</w:t>
      </w:r>
      <w:r>
        <w:rPr>
          <w:spacing w:val="-3"/>
        </w:rPr>
        <w:t xml:space="preserve"> </w:t>
      </w:r>
      <w:r>
        <w:t>submit</w:t>
      </w:r>
      <w:r>
        <w:rPr>
          <w:spacing w:val="-3"/>
        </w:rPr>
        <w:t xml:space="preserve"> </w:t>
      </w:r>
      <w:r>
        <w:t>to</w:t>
      </w:r>
      <w:r>
        <w:rPr>
          <w:spacing w:val="-3"/>
        </w:rPr>
        <w:t xml:space="preserve"> </w:t>
      </w:r>
      <w:r>
        <w:t>all</w:t>
      </w:r>
      <w:r>
        <w:rPr>
          <w:spacing w:val="-3"/>
        </w:rPr>
        <w:t xml:space="preserve"> </w:t>
      </w:r>
      <w:r>
        <w:t>committee members a suitable “prospectus.” This prospectus should include the following elements:</w:t>
      </w:r>
    </w:p>
    <w:p w14:paraId="090E606E" w14:textId="77777777" w:rsidR="00190355" w:rsidRDefault="00580E3B">
      <w:pPr>
        <w:pStyle w:val="ListParagraph"/>
        <w:numPr>
          <w:ilvl w:val="1"/>
          <w:numId w:val="1"/>
        </w:numPr>
        <w:tabs>
          <w:tab w:val="left" w:pos="1320"/>
        </w:tabs>
        <w:spacing w:before="120"/>
        <w:ind w:left="1320" w:right="659"/>
        <w:rPr>
          <w:sz w:val="24"/>
        </w:rPr>
      </w:pPr>
      <w:r>
        <w:rPr>
          <w:sz w:val="24"/>
        </w:rPr>
        <w:t>A</w:t>
      </w:r>
      <w:r>
        <w:rPr>
          <w:spacing w:val="-5"/>
          <w:sz w:val="24"/>
        </w:rPr>
        <w:t xml:space="preserve"> </w:t>
      </w:r>
      <w:r>
        <w:rPr>
          <w:sz w:val="24"/>
        </w:rPr>
        <w:t>researchable</w:t>
      </w:r>
      <w:r>
        <w:rPr>
          <w:spacing w:val="-5"/>
          <w:sz w:val="24"/>
        </w:rPr>
        <w:t xml:space="preserve"> </w:t>
      </w:r>
      <w:r>
        <w:rPr>
          <w:sz w:val="24"/>
        </w:rPr>
        <w:t>proposition,</w:t>
      </w:r>
      <w:r>
        <w:rPr>
          <w:spacing w:val="-4"/>
          <w:sz w:val="24"/>
        </w:rPr>
        <w:t xml:space="preserve"> </w:t>
      </w:r>
      <w:r>
        <w:rPr>
          <w:sz w:val="24"/>
        </w:rPr>
        <w:t>hypothesis,</w:t>
      </w:r>
      <w:r>
        <w:rPr>
          <w:spacing w:val="-4"/>
          <w:sz w:val="24"/>
        </w:rPr>
        <w:t xml:space="preserve"> </w:t>
      </w:r>
      <w:r>
        <w:rPr>
          <w:sz w:val="24"/>
        </w:rPr>
        <w:t>theory,</w:t>
      </w:r>
      <w:r>
        <w:rPr>
          <w:spacing w:val="-4"/>
          <w:sz w:val="24"/>
        </w:rPr>
        <w:t xml:space="preserve"> </w:t>
      </w:r>
      <w:r>
        <w:rPr>
          <w:sz w:val="24"/>
        </w:rPr>
        <w:t>or</w:t>
      </w:r>
      <w:r>
        <w:rPr>
          <w:spacing w:val="-3"/>
          <w:sz w:val="24"/>
        </w:rPr>
        <w:t xml:space="preserve"> </w:t>
      </w:r>
      <w:r>
        <w:rPr>
          <w:sz w:val="24"/>
        </w:rPr>
        <w:t>situation,</w:t>
      </w:r>
      <w:r>
        <w:rPr>
          <w:spacing w:val="-4"/>
          <w:sz w:val="24"/>
        </w:rPr>
        <w:t xml:space="preserve"> </w:t>
      </w:r>
      <w:r>
        <w:rPr>
          <w:sz w:val="24"/>
        </w:rPr>
        <w:t>the</w:t>
      </w:r>
      <w:r>
        <w:rPr>
          <w:spacing w:val="-5"/>
          <w:sz w:val="24"/>
        </w:rPr>
        <w:t xml:space="preserve"> </w:t>
      </w:r>
      <w:r>
        <w:rPr>
          <w:sz w:val="24"/>
        </w:rPr>
        <w:t>analysis</w:t>
      </w:r>
      <w:r>
        <w:rPr>
          <w:spacing w:val="-4"/>
          <w:sz w:val="24"/>
        </w:rPr>
        <w:t xml:space="preserve"> </w:t>
      </w:r>
      <w:r>
        <w:rPr>
          <w:sz w:val="24"/>
        </w:rPr>
        <w:t>of</w:t>
      </w:r>
      <w:r>
        <w:rPr>
          <w:spacing w:val="-5"/>
          <w:sz w:val="24"/>
        </w:rPr>
        <w:t xml:space="preserve"> </w:t>
      </w:r>
      <w:r>
        <w:rPr>
          <w:sz w:val="24"/>
        </w:rPr>
        <w:t>which</w:t>
      </w:r>
      <w:r>
        <w:rPr>
          <w:spacing w:val="-4"/>
          <w:sz w:val="24"/>
        </w:rPr>
        <w:t xml:space="preserve"> </w:t>
      </w:r>
      <w:r>
        <w:rPr>
          <w:sz w:val="24"/>
        </w:rPr>
        <w:t>will contribute to political science knowledge.</w:t>
      </w:r>
    </w:p>
    <w:p w14:paraId="07961150" w14:textId="77777777" w:rsidR="00190355" w:rsidRDefault="00580E3B">
      <w:pPr>
        <w:pStyle w:val="ListParagraph"/>
        <w:numPr>
          <w:ilvl w:val="1"/>
          <w:numId w:val="1"/>
        </w:numPr>
        <w:tabs>
          <w:tab w:val="left" w:pos="1320"/>
        </w:tabs>
        <w:spacing w:before="1"/>
        <w:ind w:left="1320" w:right="868"/>
        <w:rPr>
          <w:sz w:val="24"/>
        </w:rPr>
      </w:pPr>
      <w:r>
        <w:rPr>
          <w:sz w:val="24"/>
        </w:rPr>
        <w:t>A</w:t>
      </w:r>
      <w:r>
        <w:rPr>
          <w:spacing w:val="-6"/>
          <w:sz w:val="24"/>
        </w:rPr>
        <w:t xml:space="preserve"> </w:t>
      </w:r>
      <w:r>
        <w:rPr>
          <w:sz w:val="24"/>
        </w:rPr>
        <w:t>preliminary</w:t>
      </w:r>
      <w:r>
        <w:rPr>
          <w:spacing w:val="-3"/>
          <w:sz w:val="24"/>
        </w:rPr>
        <w:t xml:space="preserve"> </w:t>
      </w:r>
      <w:r>
        <w:rPr>
          <w:sz w:val="24"/>
        </w:rPr>
        <w:t>review</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relevant</w:t>
      </w:r>
      <w:r>
        <w:rPr>
          <w:spacing w:val="-3"/>
          <w:sz w:val="24"/>
        </w:rPr>
        <w:t xml:space="preserve"> </w:t>
      </w:r>
      <w:r>
        <w:rPr>
          <w:sz w:val="24"/>
        </w:rPr>
        <w:t>literature</w:t>
      </w:r>
      <w:r>
        <w:rPr>
          <w:spacing w:val="-3"/>
          <w:sz w:val="24"/>
        </w:rPr>
        <w:t xml:space="preserve"> </w:t>
      </w:r>
      <w:r>
        <w:rPr>
          <w:sz w:val="24"/>
        </w:rPr>
        <w:t>currently</w:t>
      </w:r>
      <w:r>
        <w:rPr>
          <w:spacing w:val="-3"/>
          <w:sz w:val="24"/>
        </w:rPr>
        <w:t xml:space="preserve"> </w:t>
      </w:r>
      <w:r>
        <w:rPr>
          <w:sz w:val="24"/>
        </w:rPr>
        <w:t>available</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area</w:t>
      </w:r>
      <w:r>
        <w:rPr>
          <w:spacing w:val="-25"/>
          <w:sz w:val="24"/>
        </w:rPr>
        <w:t xml:space="preserve"> </w:t>
      </w:r>
      <w:r>
        <w:rPr>
          <w:sz w:val="24"/>
        </w:rPr>
        <w:t>chosen for further concentration.</w:t>
      </w:r>
    </w:p>
    <w:p w14:paraId="2322EA21" w14:textId="77777777" w:rsidR="00190355" w:rsidRDefault="00580E3B">
      <w:pPr>
        <w:pStyle w:val="ListParagraph"/>
        <w:numPr>
          <w:ilvl w:val="1"/>
          <w:numId w:val="1"/>
        </w:numPr>
        <w:tabs>
          <w:tab w:val="left" w:pos="1320"/>
        </w:tabs>
        <w:ind w:left="1320" w:right="820"/>
        <w:rPr>
          <w:sz w:val="24"/>
        </w:rPr>
      </w:pPr>
      <w:r>
        <w:rPr>
          <w:sz w:val="24"/>
        </w:rPr>
        <w:t>A</w:t>
      </w:r>
      <w:r>
        <w:rPr>
          <w:spacing w:val="-5"/>
          <w:sz w:val="24"/>
        </w:rPr>
        <w:t xml:space="preserve"> </w:t>
      </w:r>
      <w:r>
        <w:rPr>
          <w:sz w:val="24"/>
        </w:rPr>
        <w:t>preliminary</w:t>
      </w:r>
      <w:r>
        <w:rPr>
          <w:spacing w:val="-4"/>
          <w:sz w:val="24"/>
        </w:rPr>
        <w:t xml:space="preserve"> </w:t>
      </w:r>
      <w:r>
        <w:rPr>
          <w:sz w:val="24"/>
        </w:rPr>
        <w:t>analysis</w:t>
      </w:r>
      <w:r>
        <w:rPr>
          <w:spacing w:val="-4"/>
          <w:sz w:val="24"/>
        </w:rPr>
        <w:t xml:space="preserve"> </w:t>
      </w:r>
      <w:r>
        <w:rPr>
          <w:sz w:val="24"/>
        </w:rPr>
        <w:t>of</w:t>
      </w:r>
      <w:r>
        <w:rPr>
          <w:spacing w:val="-5"/>
          <w:sz w:val="24"/>
        </w:rPr>
        <w:t xml:space="preserve"> </w:t>
      </w:r>
      <w:r>
        <w:rPr>
          <w:sz w:val="24"/>
        </w:rPr>
        <w:t>whatever</w:t>
      </w:r>
      <w:r>
        <w:rPr>
          <w:spacing w:val="-3"/>
          <w:sz w:val="24"/>
        </w:rPr>
        <w:t xml:space="preserve"> </w:t>
      </w:r>
      <w:r>
        <w:rPr>
          <w:sz w:val="24"/>
        </w:rPr>
        <w:t>additional</w:t>
      </w:r>
      <w:r>
        <w:rPr>
          <w:spacing w:val="-4"/>
          <w:sz w:val="24"/>
        </w:rPr>
        <w:t xml:space="preserve"> </w:t>
      </w:r>
      <w:r>
        <w:rPr>
          <w:sz w:val="24"/>
        </w:rPr>
        <w:t>materials,</w:t>
      </w:r>
      <w:r>
        <w:rPr>
          <w:spacing w:val="-4"/>
          <w:sz w:val="24"/>
        </w:rPr>
        <w:t xml:space="preserve"> </w:t>
      </w:r>
      <w:r>
        <w:rPr>
          <w:sz w:val="24"/>
        </w:rPr>
        <w:t>data,</w:t>
      </w:r>
      <w:r>
        <w:rPr>
          <w:spacing w:val="-4"/>
          <w:sz w:val="24"/>
        </w:rPr>
        <w:t xml:space="preserve"> </w:t>
      </w:r>
      <w:r>
        <w:rPr>
          <w:sz w:val="24"/>
        </w:rPr>
        <w:t>or</w:t>
      </w:r>
      <w:r>
        <w:rPr>
          <w:spacing w:val="-5"/>
          <w:sz w:val="24"/>
        </w:rPr>
        <w:t xml:space="preserve"> </w:t>
      </w:r>
      <w:r>
        <w:rPr>
          <w:sz w:val="24"/>
        </w:rPr>
        <w:t>information</w:t>
      </w:r>
      <w:r>
        <w:rPr>
          <w:spacing w:val="-4"/>
          <w:sz w:val="24"/>
        </w:rPr>
        <w:t xml:space="preserve"> </w:t>
      </w:r>
      <w:r>
        <w:rPr>
          <w:sz w:val="24"/>
        </w:rPr>
        <w:t>will</w:t>
      </w:r>
      <w:r>
        <w:rPr>
          <w:spacing w:val="-4"/>
          <w:sz w:val="24"/>
        </w:rPr>
        <w:t xml:space="preserve"> </w:t>
      </w:r>
      <w:r>
        <w:rPr>
          <w:sz w:val="24"/>
        </w:rPr>
        <w:t>be needed to complete the project successfully.</w:t>
      </w:r>
    </w:p>
    <w:p w14:paraId="0D7CB315" w14:textId="77777777" w:rsidR="00190355" w:rsidRDefault="00580E3B">
      <w:pPr>
        <w:pStyle w:val="ListParagraph"/>
        <w:numPr>
          <w:ilvl w:val="1"/>
          <w:numId w:val="1"/>
        </w:numPr>
        <w:tabs>
          <w:tab w:val="left" w:pos="1319"/>
        </w:tabs>
        <w:spacing w:line="288" w:lineRule="exact"/>
        <w:ind w:left="1319" w:hanging="359"/>
        <w:rPr>
          <w:sz w:val="24"/>
        </w:rPr>
      </w:pPr>
      <w:r>
        <w:rPr>
          <w:sz w:val="24"/>
        </w:rPr>
        <w:t>A</w:t>
      </w:r>
      <w:r>
        <w:rPr>
          <w:spacing w:val="-2"/>
          <w:sz w:val="24"/>
        </w:rPr>
        <w:t xml:space="preserve"> </w:t>
      </w:r>
      <w:r>
        <w:rPr>
          <w:sz w:val="24"/>
        </w:rPr>
        <w:t>preliminary</w:t>
      </w:r>
      <w:r>
        <w:rPr>
          <w:spacing w:val="-2"/>
          <w:sz w:val="24"/>
        </w:rPr>
        <w:t xml:space="preserve"> </w:t>
      </w:r>
      <w:r>
        <w:rPr>
          <w:sz w:val="24"/>
        </w:rPr>
        <w:t>timetable and</w:t>
      </w:r>
      <w:r>
        <w:rPr>
          <w:spacing w:val="-1"/>
          <w:sz w:val="24"/>
        </w:rPr>
        <w:t xml:space="preserve"> </w:t>
      </w:r>
      <w:r>
        <w:rPr>
          <w:sz w:val="24"/>
        </w:rPr>
        <w:t>projection</w:t>
      </w:r>
      <w:r>
        <w:rPr>
          <w:spacing w:val="-1"/>
          <w:sz w:val="24"/>
        </w:rPr>
        <w:t xml:space="preserve"> </w:t>
      </w:r>
      <w:r>
        <w:rPr>
          <w:sz w:val="24"/>
        </w:rPr>
        <w:t>of</w:t>
      </w:r>
      <w:r>
        <w:rPr>
          <w:spacing w:val="-2"/>
          <w:sz w:val="24"/>
        </w:rPr>
        <w:t xml:space="preserve"> </w:t>
      </w:r>
      <w:r>
        <w:rPr>
          <w:sz w:val="24"/>
        </w:rPr>
        <w:t>the work</w:t>
      </w:r>
      <w:r>
        <w:rPr>
          <w:spacing w:val="-1"/>
          <w:sz w:val="24"/>
        </w:rPr>
        <w:t xml:space="preserve"> </w:t>
      </w:r>
      <w:r>
        <w:rPr>
          <w:sz w:val="24"/>
        </w:rPr>
        <w:t>to</w:t>
      </w:r>
      <w:r>
        <w:rPr>
          <w:spacing w:val="-1"/>
          <w:sz w:val="24"/>
        </w:rPr>
        <w:t xml:space="preserve"> </w:t>
      </w:r>
      <w:r>
        <w:rPr>
          <w:sz w:val="24"/>
        </w:rPr>
        <w:t>be</w:t>
      </w:r>
      <w:r>
        <w:rPr>
          <w:spacing w:val="-9"/>
          <w:sz w:val="24"/>
        </w:rPr>
        <w:t xml:space="preserve"> </w:t>
      </w:r>
      <w:r>
        <w:rPr>
          <w:spacing w:val="-2"/>
          <w:sz w:val="24"/>
        </w:rPr>
        <w:t>done.</w:t>
      </w:r>
    </w:p>
    <w:p w14:paraId="03EEDDDC" w14:textId="77777777" w:rsidR="00190355" w:rsidRDefault="00190355">
      <w:pPr>
        <w:pStyle w:val="BodyText"/>
        <w:spacing w:before="2"/>
        <w:ind w:left="0"/>
      </w:pPr>
    </w:p>
    <w:p w14:paraId="7DC2015B" w14:textId="77777777" w:rsidR="00190355" w:rsidRDefault="00580E3B">
      <w:pPr>
        <w:spacing w:before="1"/>
        <w:ind w:left="240" w:right="661"/>
        <w:rPr>
          <w:b/>
          <w:sz w:val="24"/>
        </w:rPr>
      </w:pPr>
      <w:bookmarkStart w:id="123" w:name="The_American_Government,_International_R"/>
      <w:bookmarkEnd w:id="123"/>
      <w:r>
        <w:rPr>
          <w:b/>
          <w:sz w:val="24"/>
        </w:rPr>
        <w:t>The</w:t>
      </w:r>
      <w:r>
        <w:rPr>
          <w:b/>
          <w:spacing w:val="-5"/>
          <w:sz w:val="24"/>
        </w:rPr>
        <w:t xml:space="preserve"> </w:t>
      </w:r>
      <w:r>
        <w:rPr>
          <w:b/>
          <w:sz w:val="24"/>
        </w:rPr>
        <w:t>American</w:t>
      </w:r>
      <w:r>
        <w:rPr>
          <w:b/>
          <w:spacing w:val="-4"/>
          <w:sz w:val="24"/>
        </w:rPr>
        <w:t xml:space="preserve"> </w:t>
      </w:r>
      <w:r>
        <w:rPr>
          <w:b/>
          <w:sz w:val="24"/>
        </w:rPr>
        <w:t>Government,</w:t>
      </w:r>
      <w:r>
        <w:rPr>
          <w:b/>
          <w:spacing w:val="-4"/>
          <w:sz w:val="24"/>
        </w:rPr>
        <w:t xml:space="preserve"> </w:t>
      </w:r>
      <w:r>
        <w:rPr>
          <w:b/>
          <w:sz w:val="24"/>
        </w:rPr>
        <w:t>International</w:t>
      </w:r>
      <w:r>
        <w:rPr>
          <w:b/>
          <w:spacing w:val="-4"/>
          <w:sz w:val="24"/>
        </w:rPr>
        <w:t xml:space="preserve"> </w:t>
      </w:r>
      <w:r>
        <w:rPr>
          <w:b/>
          <w:sz w:val="24"/>
        </w:rPr>
        <w:t>Relations,</w:t>
      </w:r>
      <w:r>
        <w:rPr>
          <w:b/>
          <w:spacing w:val="-4"/>
          <w:sz w:val="24"/>
        </w:rPr>
        <w:t xml:space="preserve"> </w:t>
      </w:r>
      <w:r>
        <w:rPr>
          <w:b/>
          <w:sz w:val="24"/>
        </w:rPr>
        <w:t>Comparative</w:t>
      </w:r>
      <w:r>
        <w:rPr>
          <w:b/>
          <w:spacing w:val="-5"/>
          <w:sz w:val="24"/>
        </w:rPr>
        <w:t xml:space="preserve"> </w:t>
      </w:r>
      <w:r>
        <w:rPr>
          <w:b/>
          <w:sz w:val="24"/>
        </w:rPr>
        <w:t>Politics,</w:t>
      </w:r>
      <w:r>
        <w:rPr>
          <w:b/>
          <w:spacing w:val="-4"/>
          <w:sz w:val="24"/>
        </w:rPr>
        <w:t xml:space="preserve"> </w:t>
      </w:r>
      <w:r>
        <w:rPr>
          <w:b/>
          <w:sz w:val="24"/>
        </w:rPr>
        <w:t>and</w:t>
      </w:r>
      <w:r>
        <w:rPr>
          <w:b/>
          <w:spacing w:val="-4"/>
          <w:sz w:val="24"/>
        </w:rPr>
        <w:t xml:space="preserve"> </w:t>
      </w:r>
      <w:r>
        <w:rPr>
          <w:b/>
          <w:sz w:val="24"/>
        </w:rPr>
        <w:t>Public Administration subfields require an oral defense of the prospectus with a student’s dissertation committee before formal approval of the prospectus.</w:t>
      </w:r>
    </w:p>
    <w:p w14:paraId="16BB085B" w14:textId="77777777" w:rsidR="00190355" w:rsidRDefault="00580E3B">
      <w:pPr>
        <w:pStyle w:val="BodyText"/>
        <w:spacing w:before="117"/>
        <w:ind w:right="706"/>
      </w:pPr>
      <w:r>
        <w:t xml:space="preserve">Once the dissertation proposal has been approved by the </w:t>
      </w:r>
      <w:proofErr w:type="gramStart"/>
      <w:r>
        <w:t>student’s</w:t>
      </w:r>
      <w:proofErr w:type="gramEnd"/>
      <w:r>
        <w:t xml:space="preserve"> committee, work may begin on the dissertation. However, students are now required to submit an IRB Inquiry Approval Form through the department’s graduate office manager. This form must be completed whether your</w:t>
      </w:r>
      <w:r>
        <w:rPr>
          <w:spacing w:val="-6"/>
        </w:rPr>
        <w:t xml:space="preserve"> </w:t>
      </w:r>
      <w:r>
        <w:t>research</w:t>
      </w:r>
      <w:r>
        <w:rPr>
          <w:spacing w:val="-3"/>
        </w:rPr>
        <w:t xml:space="preserve"> </w:t>
      </w:r>
      <w:r>
        <w:t>involves</w:t>
      </w:r>
      <w:r>
        <w:rPr>
          <w:spacing w:val="-3"/>
        </w:rPr>
        <w:t xml:space="preserve"> </w:t>
      </w:r>
      <w:r>
        <w:t>human</w:t>
      </w:r>
      <w:r>
        <w:rPr>
          <w:spacing w:val="-3"/>
        </w:rPr>
        <w:t xml:space="preserve"> </w:t>
      </w:r>
      <w:r>
        <w:t>subjects</w:t>
      </w:r>
      <w:r>
        <w:rPr>
          <w:spacing w:val="-3"/>
        </w:rPr>
        <w:t xml:space="preserve"> </w:t>
      </w:r>
      <w:r>
        <w:t>or</w:t>
      </w:r>
      <w:r>
        <w:rPr>
          <w:spacing w:val="-4"/>
        </w:rPr>
        <w:t xml:space="preserve"> </w:t>
      </w:r>
      <w:r>
        <w:t>not.</w:t>
      </w:r>
      <w:r>
        <w:rPr>
          <w:spacing w:val="-1"/>
        </w:rPr>
        <w:t xml:space="preserve"> </w:t>
      </w:r>
      <w:r>
        <w:t>If</w:t>
      </w:r>
      <w:r>
        <w:rPr>
          <w:spacing w:val="-4"/>
        </w:rPr>
        <w:t xml:space="preserve"> </w:t>
      </w:r>
      <w:r>
        <w:t>their</w:t>
      </w:r>
      <w:r>
        <w:rPr>
          <w:spacing w:val="-4"/>
        </w:rPr>
        <w:t xml:space="preserve"> </w:t>
      </w:r>
      <w:r>
        <w:t>research</w:t>
      </w:r>
      <w:r>
        <w:rPr>
          <w:spacing w:val="-3"/>
        </w:rPr>
        <w:t xml:space="preserve"> </w:t>
      </w:r>
      <w:r>
        <w:t>involves</w:t>
      </w:r>
      <w:r>
        <w:rPr>
          <w:spacing w:val="-3"/>
        </w:rPr>
        <w:t xml:space="preserve"> </w:t>
      </w:r>
      <w:r>
        <w:t>human</w:t>
      </w:r>
      <w:r>
        <w:rPr>
          <w:spacing w:val="-3"/>
        </w:rPr>
        <w:t xml:space="preserve"> </w:t>
      </w:r>
      <w:r>
        <w:t>subjects,</w:t>
      </w:r>
      <w:r>
        <w:rPr>
          <w:spacing w:val="-20"/>
        </w:rPr>
        <w:t xml:space="preserve"> </w:t>
      </w:r>
      <w:r>
        <w:t xml:space="preserve">students should consult with their dissertation director about </w:t>
      </w:r>
      <w:hyperlink r:id="rId20">
        <w:r>
          <w:t>Institutional Review Board (IRB)</w:t>
        </w:r>
      </w:hyperlink>
      <w:r>
        <w:t xml:space="preserve"> </w:t>
      </w:r>
      <w:r>
        <w:rPr>
          <w:spacing w:val="-2"/>
        </w:rPr>
        <w:t>requirements.</w:t>
      </w:r>
    </w:p>
    <w:p w14:paraId="203C4E1F" w14:textId="77777777" w:rsidR="00190355" w:rsidRDefault="00190355">
      <w:pPr>
        <w:pStyle w:val="BodyText"/>
        <w:ind w:left="0"/>
      </w:pPr>
    </w:p>
    <w:p w14:paraId="448DC48B" w14:textId="77777777" w:rsidR="00190355" w:rsidRDefault="00190355">
      <w:pPr>
        <w:pStyle w:val="BodyText"/>
        <w:spacing w:before="236"/>
        <w:ind w:left="0"/>
      </w:pPr>
    </w:p>
    <w:p w14:paraId="0DB9D4B4" w14:textId="77777777" w:rsidR="00190355" w:rsidRDefault="00580E3B">
      <w:pPr>
        <w:pStyle w:val="Heading3"/>
      </w:pPr>
      <w:bookmarkStart w:id="124" w:name="Dissertation_Document"/>
      <w:bookmarkStart w:id="125" w:name="_bookmark63"/>
      <w:bookmarkEnd w:id="124"/>
      <w:bookmarkEnd w:id="125"/>
      <w:r>
        <w:t>Dissertation</w:t>
      </w:r>
      <w:r>
        <w:rPr>
          <w:spacing w:val="-13"/>
        </w:rPr>
        <w:t xml:space="preserve"> </w:t>
      </w:r>
      <w:r>
        <w:rPr>
          <w:spacing w:val="-2"/>
        </w:rPr>
        <w:t>Document</w:t>
      </w:r>
    </w:p>
    <w:p w14:paraId="2D21A674" w14:textId="77777777" w:rsidR="00190355" w:rsidRDefault="00580E3B">
      <w:pPr>
        <w:pStyle w:val="BodyText"/>
        <w:spacing w:before="51"/>
        <w:ind w:left="239" w:right="661"/>
      </w:pPr>
      <w:r>
        <w:t xml:space="preserve">The actual dissertation must be presented in accordance with certain guidelines. First and foremost, the student is urged to obtain a copy of the Graduate School </w:t>
      </w:r>
      <w:r>
        <w:rPr>
          <w:i/>
        </w:rPr>
        <w:t>Manual for Theses and Dissertations</w:t>
      </w:r>
      <w:r>
        <w:t>. Second, students should consult with their committee to determine their preferences for certain procedures that may affect data presentation, citation, notes, etc. The student</w:t>
      </w:r>
      <w:r>
        <w:rPr>
          <w:spacing w:val="-2"/>
        </w:rPr>
        <w:t xml:space="preserve"> </w:t>
      </w:r>
      <w:r>
        <w:t>is</w:t>
      </w:r>
      <w:r>
        <w:rPr>
          <w:spacing w:val="-2"/>
        </w:rPr>
        <w:t xml:space="preserve"> </w:t>
      </w:r>
      <w:r>
        <w:t>urged</w:t>
      </w:r>
      <w:r>
        <w:rPr>
          <w:spacing w:val="-2"/>
        </w:rPr>
        <w:t xml:space="preserve"> </w:t>
      </w:r>
      <w:r>
        <w:t>to</w:t>
      </w:r>
      <w:r>
        <w:rPr>
          <w:spacing w:val="-2"/>
        </w:rPr>
        <w:t xml:space="preserve"> </w:t>
      </w:r>
      <w:r>
        <w:t>obtain</w:t>
      </w:r>
      <w:r>
        <w:rPr>
          <w:spacing w:val="-2"/>
        </w:rPr>
        <w:t xml:space="preserve"> </w:t>
      </w:r>
      <w:r>
        <w:t>the</w:t>
      </w:r>
      <w:r>
        <w:rPr>
          <w:spacing w:val="-3"/>
        </w:rPr>
        <w:t xml:space="preserve"> </w:t>
      </w:r>
      <w:r>
        <w:t>most</w:t>
      </w:r>
      <w:r>
        <w:rPr>
          <w:spacing w:val="-2"/>
        </w:rPr>
        <w:t xml:space="preserve"> </w:t>
      </w:r>
      <w:r>
        <w:t>recent</w:t>
      </w:r>
      <w:r>
        <w:rPr>
          <w:spacing w:val="-2"/>
        </w:rPr>
        <w:t xml:space="preserve"> </w:t>
      </w:r>
      <w:r>
        <w:t>edition</w:t>
      </w:r>
      <w:r>
        <w:rPr>
          <w:spacing w:val="-2"/>
        </w:rPr>
        <w:t xml:space="preserve"> </w:t>
      </w:r>
      <w:r>
        <w:t>of</w:t>
      </w:r>
      <w:r>
        <w:rPr>
          <w:spacing w:val="-3"/>
        </w:rPr>
        <w:t xml:space="preserve"> </w:t>
      </w:r>
      <w:r>
        <w:t>Kate</w:t>
      </w:r>
      <w:r>
        <w:rPr>
          <w:spacing w:val="-3"/>
        </w:rPr>
        <w:t xml:space="preserve"> </w:t>
      </w:r>
      <w:r>
        <w:t>L.</w:t>
      </w:r>
      <w:r>
        <w:rPr>
          <w:spacing w:val="-2"/>
        </w:rPr>
        <w:t xml:space="preserve"> </w:t>
      </w:r>
      <w:r>
        <w:t>Turabian’s</w:t>
      </w:r>
      <w:r>
        <w:rPr>
          <w:spacing w:val="-2"/>
        </w:rPr>
        <w:t xml:space="preserve"> </w:t>
      </w:r>
      <w:r>
        <w:rPr>
          <w:i/>
        </w:rPr>
        <w:t>A</w:t>
      </w:r>
      <w:r>
        <w:rPr>
          <w:i/>
          <w:spacing w:val="-1"/>
        </w:rPr>
        <w:t xml:space="preserve"> </w:t>
      </w:r>
      <w:r>
        <w:rPr>
          <w:i/>
        </w:rPr>
        <w:t>Manual</w:t>
      </w:r>
      <w:r>
        <w:rPr>
          <w:i/>
          <w:spacing w:val="-2"/>
        </w:rPr>
        <w:t xml:space="preserve"> </w:t>
      </w:r>
      <w:r>
        <w:rPr>
          <w:i/>
        </w:rPr>
        <w:t>for</w:t>
      </w:r>
      <w:r>
        <w:rPr>
          <w:i/>
          <w:spacing w:val="-2"/>
        </w:rPr>
        <w:t xml:space="preserve"> </w:t>
      </w:r>
      <w:r>
        <w:rPr>
          <w:i/>
        </w:rPr>
        <w:t>Writers</w:t>
      </w:r>
      <w:r>
        <w:rPr>
          <w:i/>
          <w:spacing w:val="-2"/>
        </w:rPr>
        <w:t xml:space="preserve"> </w:t>
      </w:r>
      <w:r>
        <w:t>for general advice.</w:t>
      </w:r>
    </w:p>
    <w:p w14:paraId="7EFB784B" w14:textId="77777777" w:rsidR="00190355" w:rsidRDefault="00190355">
      <w:pPr>
        <w:sectPr w:rsidR="00190355">
          <w:pgSz w:w="12240" w:h="15840"/>
          <w:pgMar w:top="1360" w:right="800" w:bottom="1220" w:left="1200" w:header="0" w:footer="982" w:gutter="0"/>
          <w:cols w:space="720"/>
        </w:sectPr>
      </w:pPr>
    </w:p>
    <w:p w14:paraId="1042D261" w14:textId="77777777" w:rsidR="00190355" w:rsidRDefault="00580E3B">
      <w:pPr>
        <w:pStyle w:val="Heading3"/>
        <w:spacing w:before="62"/>
      </w:pPr>
      <w:bookmarkStart w:id="126" w:name="Dissertation_Defense"/>
      <w:bookmarkStart w:id="127" w:name="_bookmark64"/>
      <w:bookmarkEnd w:id="126"/>
      <w:bookmarkEnd w:id="127"/>
      <w:r>
        <w:lastRenderedPageBreak/>
        <w:t>Dissertation</w:t>
      </w:r>
      <w:r>
        <w:rPr>
          <w:spacing w:val="-13"/>
        </w:rPr>
        <w:t xml:space="preserve"> </w:t>
      </w:r>
      <w:r>
        <w:rPr>
          <w:spacing w:val="-2"/>
        </w:rPr>
        <w:t>Defense</w:t>
      </w:r>
    </w:p>
    <w:p w14:paraId="6E8D93E6" w14:textId="77777777" w:rsidR="00190355" w:rsidRDefault="00580E3B">
      <w:pPr>
        <w:pStyle w:val="BodyText"/>
        <w:spacing w:before="51"/>
        <w:ind w:right="687"/>
      </w:pPr>
      <w:r>
        <w:t>The defense is normally conducted by the dissertation defense committee, but other faculty members of the university are welcome to sit in and participate in the examination. Dissertation defenses</w:t>
      </w:r>
      <w:r>
        <w:rPr>
          <w:spacing w:val="-1"/>
        </w:rPr>
        <w:t xml:space="preserve"> </w:t>
      </w:r>
      <w:r>
        <w:t>are</w:t>
      </w:r>
      <w:r>
        <w:rPr>
          <w:spacing w:val="-4"/>
        </w:rPr>
        <w:t xml:space="preserve"> </w:t>
      </w:r>
      <w:r>
        <w:t>open</w:t>
      </w:r>
      <w:r>
        <w:rPr>
          <w:spacing w:val="-3"/>
        </w:rPr>
        <w:t xml:space="preserve"> </w:t>
      </w:r>
      <w:r>
        <w:t>to</w:t>
      </w:r>
      <w:r>
        <w:rPr>
          <w:spacing w:val="-3"/>
        </w:rPr>
        <w:t xml:space="preserve"> </w:t>
      </w:r>
      <w:r>
        <w:t>the</w:t>
      </w:r>
      <w:r>
        <w:rPr>
          <w:spacing w:val="-2"/>
        </w:rPr>
        <w:t xml:space="preserve"> </w:t>
      </w:r>
      <w:r>
        <w:t>public;</w:t>
      </w:r>
      <w:r>
        <w:rPr>
          <w:spacing w:val="-3"/>
        </w:rPr>
        <w:t xml:space="preserve"> </w:t>
      </w:r>
      <w:r>
        <w:t>it</w:t>
      </w:r>
      <w:r>
        <w:rPr>
          <w:spacing w:val="-3"/>
        </w:rPr>
        <w:t xml:space="preserve"> </w:t>
      </w:r>
      <w:r>
        <w:t>should</w:t>
      </w:r>
      <w:r>
        <w:rPr>
          <w:spacing w:val="-3"/>
        </w:rPr>
        <w:t xml:space="preserve"> </w:t>
      </w:r>
      <w:r>
        <w:t>not</w:t>
      </w:r>
      <w:r>
        <w:rPr>
          <w:spacing w:val="-3"/>
        </w:rPr>
        <w:t xml:space="preserve"> </w:t>
      </w:r>
      <w:r>
        <w:t>be</w:t>
      </w:r>
      <w:r>
        <w:rPr>
          <w:spacing w:val="-4"/>
        </w:rPr>
        <w:t xml:space="preserve"> </w:t>
      </w:r>
      <w:r>
        <w:t>assumed</w:t>
      </w:r>
      <w:r>
        <w:rPr>
          <w:spacing w:val="-3"/>
        </w:rPr>
        <w:t xml:space="preserve"> </w:t>
      </w:r>
      <w:r>
        <w:t>that</w:t>
      </w:r>
      <w:r>
        <w:rPr>
          <w:spacing w:val="-3"/>
        </w:rPr>
        <w:t xml:space="preserve"> </w:t>
      </w:r>
      <w:r>
        <w:t>they</w:t>
      </w:r>
      <w:r>
        <w:rPr>
          <w:spacing w:val="-3"/>
        </w:rPr>
        <w:t xml:space="preserve"> </w:t>
      </w:r>
      <w:r>
        <w:t>are</w:t>
      </w:r>
      <w:r>
        <w:rPr>
          <w:spacing w:val="-4"/>
        </w:rPr>
        <w:t xml:space="preserve"> </w:t>
      </w:r>
      <w:r>
        <w:rPr>
          <w:i/>
        </w:rPr>
        <w:t>pro</w:t>
      </w:r>
      <w:r>
        <w:rPr>
          <w:i/>
          <w:spacing w:val="-1"/>
        </w:rPr>
        <w:t xml:space="preserve"> </w:t>
      </w:r>
      <w:proofErr w:type="gramStart"/>
      <w:r>
        <w:rPr>
          <w:i/>
        </w:rPr>
        <w:t>forma</w:t>
      </w:r>
      <w:proofErr w:type="gramEnd"/>
      <w:r>
        <w:t>.</w:t>
      </w:r>
      <w:r>
        <w:rPr>
          <w:spacing w:val="-3"/>
        </w:rPr>
        <w:t xml:space="preserve"> </w:t>
      </w:r>
      <w:r>
        <w:t>In</w:t>
      </w:r>
      <w:r>
        <w:rPr>
          <w:spacing w:val="-1"/>
        </w:rPr>
        <w:t xml:space="preserve"> </w:t>
      </w:r>
      <w:r>
        <w:t>addition,</w:t>
      </w:r>
      <w:r>
        <w:rPr>
          <w:spacing w:val="-3"/>
        </w:rPr>
        <w:t xml:space="preserve"> </w:t>
      </w:r>
      <w:r>
        <w:t xml:space="preserve">the Dean of the Graduate School serves ex officio as a nonvoting member on all committees to conduct the oral defense of the dissertation. </w:t>
      </w:r>
      <w:proofErr w:type="gramStart"/>
      <w:r>
        <w:t>The Dean</w:t>
      </w:r>
      <w:proofErr w:type="gramEnd"/>
      <w:r>
        <w:t xml:space="preserve"> or </w:t>
      </w:r>
      <w:proofErr w:type="gramStart"/>
      <w:r>
        <w:t>the Dean’s</w:t>
      </w:r>
      <w:proofErr w:type="gramEnd"/>
      <w:r>
        <w:t xml:space="preserve"> Designee may be present at examinations and may question the candidate. </w:t>
      </w:r>
      <w:proofErr w:type="gramStart"/>
      <w:r>
        <w:t>Student’s</w:t>
      </w:r>
      <w:proofErr w:type="gramEnd"/>
      <w:r>
        <w:t xml:space="preserve"> nearing a dissertation defense should work closely with the Department’s graduate studies office manager to ensure that forms required by the Graduate School are submitted properly. Much of this paperwork must be completed at least three weeks before the examination or defense.</w:t>
      </w:r>
    </w:p>
    <w:p w14:paraId="486FD564" w14:textId="77777777" w:rsidR="00190355" w:rsidRDefault="00190355">
      <w:pPr>
        <w:pStyle w:val="BodyText"/>
        <w:ind w:left="0"/>
      </w:pPr>
    </w:p>
    <w:p w14:paraId="055A3A78" w14:textId="77777777" w:rsidR="00190355" w:rsidRDefault="00190355">
      <w:pPr>
        <w:pStyle w:val="BodyText"/>
        <w:spacing w:before="86"/>
        <w:ind w:left="0"/>
      </w:pPr>
    </w:p>
    <w:p w14:paraId="7181B89A" w14:textId="77777777" w:rsidR="00190355" w:rsidRDefault="00580E3B">
      <w:pPr>
        <w:pStyle w:val="Heading1"/>
      </w:pPr>
      <w:bookmarkStart w:id="128" w:name="CHAPTER_4._GRADUATE_ASSISTANTSHIPS"/>
      <w:bookmarkStart w:id="129" w:name="_bookmark65"/>
      <w:bookmarkEnd w:id="128"/>
      <w:bookmarkEnd w:id="129"/>
      <w:r>
        <w:t>CHAPTER</w:t>
      </w:r>
      <w:r>
        <w:rPr>
          <w:spacing w:val="-12"/>
        </w:rPr>
        <w:t xml:space="preserve"> </w:t>
      </w:r>
      <w:r>
        <w:t>4.</w:t>
      </w:r>
      <w:r>
        <w:rPr>
          <w:spacing w:val="-11"/>
        </w:rPr>
        <w:t xml:space="preserve"> </w:t>
      </w:r>
      <w:r>
        <w:t>GRADUATE</w:t>
      </w:r>
      <w:r>
        <w:rPr>
          <w:spacing w:val="-10"/>
        </w:rPr>
        <w:t xml:space="preserve"> </w:t>
      </w:r>
      <w:r>
        <w:rPr>
          <w:spacing w:val="-2"/>
        </w:rPr>
        <w:t>ASSISTANTSHIPS</w:t>
      </w:r>
    </w:p>
    <w:p w14:paraId="1893CFD4" w14:textId="77777777" w:rsidR="00190355" w:rsidRDefault="00190355">
      <w:pPr>
        <w:pStyle w:val="BodyText"/>
        <w:spacing w:before="85"/>
        <w:ind w:left="0"/>
        <w:rPr>
          <w:b/>
          <w:sz w:val="32"/>
        </w:rPr>
      </w:pPr>
    </w:p>
    <w:p w14:paraId="7998B06F" w14:textId="77777777" w:rsidR="00190355" w:rsidRDefault="00580E3B">
      <w:pPr>
        <w:pStyle w:val="BodyText"/>
        <w:ind w:right="745"/>
      </w:pPr>
      <w:r>
        <w:t>The</w:t>
      </w:r>
      <w:r>
        <w:rPr>
          <w:spacing w:val="-4"/>
        </w:rPr>
        <w:t xml:space="preserve"> </w:t>
      </w:r>
      <w:r>
        <w:t>department</w:t>
      </w:r>
      <w:r>
        <w:rPr>
          <w:spacing w:val="-3"/>
        </w:rPr>
        <w:t xml:space="preserve"> </w:t>
      </w:r>
      <w:r>
        <w:t>offers</w:t>
      </w:r>
      <w:r>
        <w:rPr>
          <w:spacing w:val="-3"/>
        </w:rPr>
        <w:t xml:space="preserve"> </w:t>
      </w:r>
      <w:proofErr w:type="gramStart"/>
      <w:r>
        <w:t>a</w:t>
      </w:r>
      <w:r>
        <w:rPr>
          <w:spacing w:val="-2"/>
        </w:rPr>
        <w:t xml:space="preserve"> </w:t>
      </w:r>
      <w:r>
        <w:t>number</w:t>
      </w:r>
      <w:r>
        <w:rPr>
          <w:spacing w:val="-4"/>
        </w:rPr>
        <w:t xml:space="preserve"> </w:t>
      </w:r>
      <w:r>
        <w:t>of</w:t>
      </w:r>
      <w:proofErr w:type="gramEnd"/>
      <w:r>
        <w:rPr>
          <w:spacing w:val="-4"/>
        </w:rPr>
        <w:t xml:space="preserve"> </w:t>
      </w:r>
      <w:r>
        <w:t>assistantships</w:t>
      </w:r>
      <w:r>
        <w:rPr>
          <w:spacing w:val="-3"/>
        </w:rPr>
        <w:t xml:space="preserve"> </w:t>
      </w:r>
      <w:r>
        <w:t>to</w:t>
      </w:r>
      <w:r>
        <w:rPr>
          <w:spacing w:val="-3"/>
        </w:rPr>
        <w:t xml:space="preserve"> </w:t>
      </w:r>
      <w:r>
        <w:t>graduate</w:t>
      </w:r>
      <w:r>
        <w:rPr>
          <w:spacing w:val="-4"/>
        </w:rPr>
        <w:t xml:space="preserve"> </w:t>
      </w:r>
      <w:r>
        <w:t>students</w:t>
      </w:r>
      <w:r>
        <w:rPr>
          <w:spacing w:val="-3"/>
        </w:rPr>
        <w:t xml:space="preserve"> </w:t>
      </w:r>
      <w:proofErr w:type="gramStart"/>
      <w:r>
        <w:t>in</w:t>
      </w:r>
      <w:r>
        <w:rPr>
          <w:spacing w:val="-3"/>
        </w:rPr>
        <w:t xml:space="preserve"> </w:t>
      </w:r>
      <w:r>
        <w:t>order</w:t>
      </w:r>
      <w:r>
        <w:rPr>
          <w:spacing w:val="-4"/>
        </w:rPr>
        <w:t xml:space="preserve"> </w:t>
      </w:r>
      <w:r>
        <w:t>to</w:t>
      </w:r>
      <w:proofErr w:type="gramEnd"/>
      <w:r>
        <w:rPr>
          <w:spacing w:val="-3"/>
        </w:rPr>
        <w:t xml:space="preserve"> </w:t>
      </w:r>
      <w:r>
        <w:t>enable</w:t>
      </w:r>
      <w:r>
        <w:rPr>
          <w:spacing w:val="-4"/>
        </w:rPr>
        <w:t xml:space="preserve"> </w:t>
      </w:r>
      <w:r>
        <w:t>them</w:t>
      </w:r>
      <w:r>
        <w:rPr>
          <w:spacing w:val="-3"/>
        </w:rPr>
        <w:t xml:space="preserve"> </w:t>
      </w:r>
      <w:r>
        <w:t xml:space="preserve">to pursue their studies. Assistantships are normally awarded to begin the fall semester of the academic year. The assignment of an assistant to work with a specific faculty member is made by the department chair and the assistant chair after accepting requests for such assistance from the faculty. When specific relationships between faculty and graduate students develop </w:t>
      </w:r>
      <w:proofErr w:type="gramStart"/>
      <w:r>
        <w:t>as a result of</w:t>
      </w:r>
      <w:proofErr w:type="gramEnd"/>
      <w:r>
        <w:t xml:space="preserve"> joint projects, such mutual interests are a consideration in assignments.</w:t>
      </w:r>
    </w:p>
    <w:p w14:paraId="71B589E8" w14:textId="77777777" w:rsidR="00190355" w:rsidRDefault="00580E3B">
      <w:pPr>
        <w:pStyle w:val="BodyText"/>
        <w:spacing w:before="123"/>
        <w:ind w:right="710"/>
      </w:pPr>
      <w:r>
        <w:t>Funded doctoral students in their last semester, as verified by the chair of their dissertation committee,</w:t>
      </w:r>
      <w:r>
        <w:rPr>
          <w:spacing w:val="-3"/>
        </w:rPr>
        <w:t xml:space="preserve"> </w:t>
      </w:r>
      <w:r>
        <w:t>may</w:t>
      </w:r>
      <w:r>
        <w:rPr>
          <w:spacing w:val="-3"/>
        </w:rPr>
        <w:t xml:space="preserve"> </w:t>
      </w:r>
      <w:r>
        <w:t>be</w:t>
      </w:r>
      <w:r>
        <w:rPr>
          <w:spacing w:val="-4"/>
        </w:rPr>
        <w:t xml:space="preserve"> </w:t>
      </w:r>
      <w:r>
        <w:t>permitted</w:t>
      </w:r>
      <w:r>
        <w:rPr>
          <w:spacing w:val="-3"/>
        </w:rPr>
        <w:t xml:space="preserve"> </w:t>
      </w:r>
      <w:r>
        <w:t>an</w:t>
      </w:r>
      <w:r>
        <w:rPr>
          <w:spacing w:val="-3"/>
        </w:rPr>
        <w:t xml:space="preserve"> </w:t>
      </w:r>
      <w:r>
        <w:t>underload</w:t>
      </w:r>
      <w:r>
        <w:rPr>
          <w:spacing w:val="-3"/>
        </w:rPr>
        <w:t xml:space="preserve"> </w:t>
      </w:r>
      <w:r>
        <w:t>of</w:t>
      </w:r>
      <w:r>
        <w:rPr>
          <w:spacing w:val="-4"/>
        </w:rPr>
        <w:t xml:space="preserve"> </w:t>
      </w:r>
      <w:r>
        <w:t>six</w:t>
      </w:r>
      <w:r>
        <w:rPr>
          <w:spacing w:val="-3"/>
        </w:rPr>
        <w:t xml:space="preserve"> </w:t>
      </w:r>
      <w:r>
        <w:t>credit</w:t>
      </w:r>
      <w:r>
        <w:rPr>
          <w:spacing w:val="-3"/>
        </w:rPr>
        <w:t xml:space="preserve"> </w:t>
      </w:r>
      <w:r>
        <w:t>hours.</w:t>
      </w:r>
      <w:r>
        <w:rPr>
          <w:spacing w:val="-1"/>
        </w:rPr>
        <w:t xml:space="preserve"> </w:t>
      </w:r>
      <w:r>
        <w:t>If</w:t>
      </w:r>
      <w:r>
        <w:rPr>
          <w:spacing w:val="-4"/>
        </w:rPr>
        <w:t xml:space="preserve"> </w:t>
      </w:r>
      <w:r>
        <w:t>they</w:t>
      </w:r>
      <w:r>
        <w:rPr>
          <w:spacing w:val="-3"/>
        </w:rPr>
        <w:t xml:space="preserve"> </w:t>
      </w:r>
      <w:r>
        <w:t>do</w:t>
      </w:r>
      <w:r>
        <w:rPr>
          <w:spacing w:val="-3"/>
        </w:rPr>
        <w:t xml:space="preserve"> </w:t>
      </w:r>
      <w:r>
        <w:t>not</w:t>
      </w:r>
      <w:r>
        <w:rPr>
          <w:spacing w:val="-1"/>
        </w:rPr>
        <w:t xml:space="preserve"> </w:t>
      </w:r>
      <w:r>
        <w:t>finish</w:t>
      </w:r>
      <w:r>
        <w:rPr>
          <w:spacing w:val="-3"/>
        </w:rPr>
        <w:t xml:space="preserve"> </w:t>
      </w:r>
      <w:proofErr w:type="gramStart"/>
      <w:r>
        <w:t>all</w:t>
      </w:r>
      <w:r>
        <w:rPr>
          <w:spacing w:val="-3"/>
        </w:rPr>
        <w:t xml:space="preserve"> </w:t>
      </w:r>
      <w:r>
        <w:t>of</w:t>
      </w:r>
      <w:proofErr w:type="gramEnd"/>
      <w:r>
        <w:rPr>
          <w:spacing w:val="-4"/>
        </w:rPr>
        <w:t xml:space="preserve"> </w:t>
      </w:r>
      <w:r>
        <w:t>the requirements, they should return to a full load of nine credit hours the following semester.</w:t>
      </w:r>
    </w:p>
    <w:p w14:paraId="5C788596" w14:textId="77777777" w:rsidR="00190355" w:rsidRDefault="00580E3B">
      <w:pPr>
        <w:pStyle w:val="BodyText"/>
        <w:spacing w:before="120"/>
        <w:ind w:right="687"/>
      </w:pPr>
      <w:r>
        <w:t>Graduate</w:t>
      </w:r>
      <w:r>
        <w:rPr>
          <w:spacing w:val="-2"/>
        </w:rPr>
        <w:t xml:space="preserve"> </w:t>
      </w:r>
      <w:r>
        <w:t>assistantships</w:t>
      </w:r>
      <w:r>
        <w:rPr>
          <w:spacing w:val="-3"/>
        </w:rPr>
        <w:t xml:space="preserve"> </w:t>
      </w:r>
      <w:r>
        <w:t>in</w:t>
      </w:r>
      <w:r>
        <w:rPr>
          <w:spacing w:val="-3"/>
        </w:rPr>
        <w:t xml:space="preserve"> </w:t>
      </w:r>
      <w:r>
        <w:t>the</w:t>
      </w:r>
      <w:r>
        <w:rPr>
          <w:spacing w:val="-4"/>
        </w:rPr>
        <w:t xml:space="preserve"> </w:t>
      </w:r>
      <w:r>
        <w:t>department</w:t>
      </w:r>
      <w:r>
        <w:rPr>
          <w:spacing w:val="-3"/>
        </w:rPr>
        <w:t xml:space="preserve"> </w:t>
      </w:r>
      <w:r>
        <w:t>are</w:t>
      </w:r>
      <w:r>
        <w:rPr>
          <w:spacing w:val="-4"/>
        </w:rPr>
        <w:t xml:space="preserve"> </w:t>
      </w:r>
      <w:r>
        <w:t>awarded</w:t>
      </w:r>
      <w:r>
        <w:rPr>
          <w:spacing w:val="-3"/>
        </w:rPr>
        <w:t xml:space="preserve"> </w:t>
      </w:r>
      <w:r>
        <w:t>by</w:t>
      </w:r>
      <w:r>
        <w:rPr>
          <w:spacing w:val="-3"/>
        </w:rPr>
        <w:t xml:space="preserve"> </w:t>
      </w:r>
      <w:r>
        <w:t>the</w:t>
      </w:r>
      <w:r>
        <w:rPr>
          <w:spacing w:val="-4"/>
        </w:rPr>
        <w:t xml:space="preserve"> </w:t>
      </w:r>
      <w:r>
        <w:t>graduate</w:t>
      </w:r>
      <w:r>
        <w:rPr>
          <w:spacing w:val="-2"/>
        </w:rPr>
        <w:t xml:space="preserve"> </w:t>
      </w:r>
      <w:r>
        <w:t>committee</w:t>
      </w:r>
      <w:r>
        <w:rPr>
          <w:spacing w:val="-4"/>
        </w:rPr>
        <w:t xml:space="preserve"> </w:t>
      </w:r>
      <w:r>
        <w:t>for</w:t>
      </w:r>
      <w:r>
        <w:rPr>
          <w:spacing w:val="-4"/>
        </w:rPr>
        <w:t xml:space="preserve"> </w:t>
      </w:r>
      <w:r>
        <w:t>the</w:t>
      </w:r>
      <w:r>
        <w:rPr>
          <w:spacing w:val="-4"/>
        </w:rPr>
        <w:t xml:space="preserve"> </w:t>
      </w:r>
      <w:r>
        <w:t xml:space="preserve">coming academic year during the latter half of the spring term. </w:t>
      </w:r>
      <w:proofErr w:type="gramStart"/>
      <w:r>
        <w:t>All of</w:t>
      </w:r>
      <w:proofErr w:type="gramEnd"/>
      <w:r>
        <w:t xml:space="preserve"> the department’s assistantships must be awarded by May 15. </w:t>
      </w:r>
      <w:proofErr w:type="gramStart"/>
      <w:r>
        <w:t>Midyear</w:t>
      </w:r>
      <w:proofErr w:type="gramEnd"/>
      <w:r>
        <w:t xml:space="preserve"> assistantships are not generally available in the </w:t>
      </w:r>
      <w:r>
        <w:rPr>
          <w:spacing w:val="-2"/>
        </w:rPr>
        <w:t>department.</w:t>
      </w:r>
    </w:p>
    <w:p w14:paraId="16A9B285" w14:textId="77777777" w:rsidR="00190355" w:rsidRDefault="00580E3B">
      <w:pPr>
        <w:pStyle w:val="BodyText"/>
        <w:spacing w:before="120"/>
        <w:ind w:right="669"/>
      </w:pPr>
      <w:r>
        <w:t xml:space="preserve">Students must file a Graduate Assistant application with the graduate studies office manager </w:t>
      </w:r>
      <w:proofErr w:type="gramStart"/>
      <w:r>
        <w:t>in order to</w:t>
      </w:r>
      <w:proofErr w:type="gramEnd"/>
      <w:r>
        <w:t xml:space="preserve"> renew the award each year. The application deadline for returning students is Feb. 1. To be funded, students must be able to document satisfactory progress in the chosen program, be in good academic standing (min. 3.0 cumulative GPA) and have received good reviews on past performance</w:t>
      </w:r>
      <w:r>
        <w:rPr>
          <w:spacing w:val="-3"/>
        </w:rPr>
        <w:t xml:space="preserve"> </w:t>
      </w:r>
      <w:r>
        <w:t>as</w:t>
      </w:r>
      <w:r>
        <w:rPr>
          <w:spacing w:val="-4"/>
        </w:rPr>
        <w:t xml:space="preserve"> </w:t>
      </w:r>
      <w:r>
        <w:t>a</w:t>
      </w:r>
      <w:r>
        <w:rPr>
          <w:spacing w:val="-4"/>
        </w:rPr>
        <w:t xml:space="preserve"> </w:t>
      </w:r>
      <w:r>
        <w:t>graduate</w:t>
      </w:r>
      <w:r>
        <w:rPr>
          <w:spacing w:val="-5"/>
        </w:rPr>
        <w:t xml:space="preserve"> </w:t>
      </w:r>
      <w:r>
        <w:t>teaching</w:t>
      </w:r>
      <w:r>
        <w:rPr>
          <w:spacing w:val="-2"/>
        </w:rPr>
        <w:t xml:space="preserve"> </w:t>
      </w:r>
      <w:r>
        <w:t>assistant.</w:t>
      </w:r>
      <w:r>
        <w:rPr>
          <w:spacing w:val="-4"/>
        </w:rPr>
        <w:t xml:space="preserve"> </w:t>
      </w:r>
      <w:r>
        <w:t>Individuals</w:t>
      </w:r>
      <w:r>
        <w:rPr>
          <w:spacing w:val="-4"/>
        </w:rPr>
        <w:t xml:space="preserve"> </w:t>
      </w:r>
      <w:r>
        <w:t>who</w:t>
      </w:r>
      <w:r>
        <w:rPr>
          <w:spacing w:val="-4"/>
        </w:rPr>
        <w:t xml:space="preserve"> </w:t>
      </w:r>
      <w:r>
        <w:t>meet</w:t>
      </w:r>
      <w:r>
        <w:rPr>
          <w:spacing w:val="-4"/>
        </w:rPr>
        <w:t xml:space="preserve"> </w:t>
      </w:r>
      <w:r>
        <w:t>these</w:t>
      </w:r>
      <w:r>
        <w:rPr>
          <w:spacing w:val="-4"/>
        </w:rPr>
        <w:t xml:space="preserve"> </w:t>
      </w:r>
      <w:r>
        <w:t>criteria</w:t>
      </w:r>
      <w:r>
        <w:rPr>
          <w:spacing w:val="-5"/>
        </w:rPr>
        <w:t xml:space="preserve"> </w:t>
      </w:r>
      <w:r>
        <w:t>compete</w:t>
      </w:r>
      <w:r>
        <w:rPr>
          <w:spacing w:val="-3"/>
        </w:rPr>
        <w:t xml:space="preserve"> </w:t>
      </w:r>
      <w:r>
        <w:t>for</w:t>
      </w:r>
      <w:r>
        <w:rPr>
          <w:spacing w:val="-4"/>
        </w:rPr>
        <w:t xml:space="preserve"> </w:t>
      </w:r>
      <w:r>
        <w:t>the following</w:t>
      </w:r>
      <w:r>
        <w:rPr>
          <w:spacing w:val="-3"/>
        </w:rPr>
        <w:t xml:space="preserve"> </w:t>
      </w:r>
      <w:r>
        <w:t>year’s</w:t>
      </w:r>
      <w:r>
        <w:rPr>
          <w:spacing w:val="-1"/>
        </w:rPr>
        <w:t xml:space="preserve"> </w:t>
      </w:r>
      <w:r>
        <w:t>awards</w:t>
      </w:r>
      <w:r>
        <w:rPr>
          <w:spacing w:val="-3"/>
        </w:rPr>
        <w:t xml:space="preserve"> </w:t>
      </w:r>
      <w:r>
        <w:t>along</w:t>
      </w:r>
      <w:r>
        <w:rPr>
          <w:spacing w:val="-3"/>
        </w:rPr>
        <w:t xml:space="preserve"> </w:t>
      </w:r>
      <w:r>
        <w:t>with</w:t>
      </w:r>
      <w:r>
        <w:rPr>
          <w:spacing w:val="-3"/>
        </w:rPr>
        <w:t xml:space="preserve"> </w:t>
      </w:r>
      <w:r>
        <w:t>other</w:t>
      </w:r>
      <w:r>
        <w:rPr>
          <w:spacing w:val="-4"/>
        </w:rPr>
        <w:t xml:space="preserve"> </w:t>
      </w:r>
      <w:r>
        <w:t>students</w:t>
      </w:r>
      <w:r>
        <w:rPr>
          <w:spacing w:val="-3"/>
        </w:rPr>
        <w:t xml:space="preserve"> </w:t>
      </w:r>
      <w:r>
        <w:t>—</w:t>
      </w:r>
      <w:r>
        <w:rPr>
          <w:spacing w:val="-3"/>
        </w:rPr>
        <w:t xml:space="preserve"> </w:t>
      </w:r>
      <w:r>
        <w:t>new</w:t>
      </w:r>
      <w:r>
        <w:rPr>
          <w:spacing w:val="-4"/>
        </w:rPr>
        <w:t xml:space="preserve"> </w:t>
      </w:r>
      <w:r>
        <w:t>and</w:t>
      </w:r>
      <w:r>
        <w:rPr>
          <w:spacing w:val="-3"/>
        </w:rPr>
        <w:t xml:space="preserve"> </w:t>
      </w:r>
      <w:r>
        <w:t>returning.</w:t>
      </w:r>
      <w:r>
        <w:rPr>
          <w:spacing w:val="-3"/>
        </w:rPr>
        <w:t xml:space="preserve"> </w:t>
      </w:r>
      <w:r>
        <w:t>Thus,</w:t>
      </w:r>
      <w:r>
        <w:rPr>
          <w:spacing w:val="-3"/>
        </w:rPr>
        <w:t xml:space="preserve"> </w:t>
      </w:r>
      <w:r>
        <w:t>no</w:t>
      </w:r>
      <w:r>
        <w:rPr>
          <w:spacing w:val="-3"/>
        </w:rPr>
        <w:t xml:space="preserve"> </w:t>
      </w:r>
      <w:r>
        <w:t>student</w:t>
      </w:r>
      <w:r>
        <w:rPr>
          <w:spacing w:val="-3"/>
        </w:rPr>
        <w:t xml:space="preserve"> </w:t>
      </w:r>
      <w:r>
        <w:t>should assume that renewal of an assistantship is automatic.</w:t>
      </w:r>
    </w:p>
    <w:p w14:paraId="073268CB" w14:textId="77777777" w:rsidR="00190355" w:rsidRDefault="00580E3B">
      <w:pPr>
        <w:pStyle w:val="BodyText"/>
        <w:spacing w:before="118"/>
        <w:ind w:right="669"/>
      </w:pPr>
      <w:r>
        <w:t>Graduate assistants are required to arrive on campus by Aug.16, or the first working day thereafter, and should meet with the faculty member they are working with or their faculty mentor</w:t>
      </w:r>
      <w:r>
        <w:rPr>
          <w:spacing w:val="-4"/>
        </w:rPr>
        <w:t xml:space="preserve"> </w:t>
      </w:r>
      <w:r>
        <w:t>upon</w:t>
      </w:r>
      <w:r>
        <w:rPr>
          <w:spacing w:val="-3"/>
        </w:rPr>
        <w:t xml:space="preserve"> </w:t>
      </w:r>
      <w:r>
        <w:t>their</w:t>
      </w:r>
      <w:r>
        <w:rPr>
          <w:spacing w:val="-4"/>
        </w:rPr>
        <w:t xml:space="preserve"> </w:t>
      </w:r>
      <w:r>
        <w:t>arrival.</w:t>
      </w:r>
      <w:r>
        <w:rPr>
          <w:spacing w:val="-3"/>
        </w:rPr>
        <w:t xml:space="preserve"> </w:t>
      </w:r>
      <w:r>
        <w:t>Students</w:t>
      </w:r>
      <w:r>
        <w:rPr>
          <w:spacing w:val="-3"/>
        </w:rPr>
        <w:t xml:space="preserve"> </w:t>
      </w:r>
      <w:r>
        <w:t>with</w:t>
      </w:r>
      <w:r>
        <w:rPr>
          <w:spacing w:val="-3"/>
        </w:rPr>
        <w:t xml:space="preserve"> </w:t>
      </w:r>
      <w:r>
        <w:t>assistantships</w:t>
      </w:r>
      <w:r>
        <w:rPr>
          <w:spacing w:val="-3"/>
        </w:rPr>
        <w:t xml:space="preserve"> </w:t>
      </w:r>
      <w:r>
        <w:t>who</w:t>
      </w:r>
      <w:r>
        <w:rPr>
          <w:spacing w:val="-3"/>
        </w:rPr>
        <w:t xml:space="preserve"> </w:t>
      </w:r>
      <w:r>
        <w:t>will</w:t>
      </w:r>
      <w:r>
        <w:rPr>
          <w:spacing w:val="-3"/>
        </w:rPr>
        <w:t xml:space="preserve"> </w:t>
      </w:r>
      <w:r>
        <w:t>arrive</w:t>
      </w:r>
      <w:r>
        <w:rPr>
          <w:spacing w:val="-4"/>
        </w:rPr>
        <w:t xml:space="preserve"> </w:t>
      </w:r>
      <w:r>
        <w:t>at</w:t>
      </w:r>
      <w:r>
        <w:rPr>
          <w:spacing w:val="-3"/>
        </w:rPr>
        <w:t xml:space="preserve"> </w:t>
      </w:r>
      <w:r>
        <w:t>NIU</w:t>
      </w:r>
      <w:r>
        <w:rPr>
          <w:spacing w:val="-4"/>
        </w:rPr>
        <w:t xml:space="preserve"> </w:t>
      </w:r>
      <w:r>
        <w:t>after</w:t>
      </w:r>
      <w:r>
        <w:rPr>
          <w:spacing w:val="-4"/>
        </w:rPr>
        <w:t xml:space="preserve"> </w:t>
      </w:r>
      <w:r>
        <w:t>Aug.</w:t>
      </w:r>
      <w:r>
        <w:rPr>
          <w:spacing w:val="-3"/>
        </w:rPr>
        <w:t xml:space="preserve"> </w:t>
      </w:r>
      <w:r>
        <w:t>16</w:t>
      </w:r>
      <w:r>
        <w:rPr>
          <w:spacing w:val="-3"/>
        </w:rPr>
        <w:t xml:space="preserve"> </w:t>
      </w:r>
      <w:r>
        <w:t xml:space="preserve">must obtain permission from the assistant to the chair in advance, and in writing, to report late to the </w:t>
      </w:r>
      <w:r>
        <w:rPr>
          <w:spacing w:val="-2"/>
        </w:rPr>
        <w:t>department.</w:t>
      </w:r>
    </w:p>
    <w:p w14:paraId="33EAEA5F" w14:textId="77777777" w:rsidR="00190355" w:rsidRDefault="00580E3B">
      <w:pPr>
        <w:pStyle w:val="BodyText"/>
        <w:spacing w:before="120"/>
        <w:ind w:right="710"/>
      </w:pPr>
      <w:r>
        <w:t>Students</w:t>
      </w:r>
      <w:r>
        <w:rPr>
          <w:spacing w:val="-4"/>
        </w:rPr>
        <w:t xml:space="preserve"> </w:t>
      </w:r>
      <w:r>
        <w:t>who</w:t>
      </w:r>
      <w:r>
        <w:rPr>
          <w:spacing w:val="-4"/>
        </w:rPr>
        <w:t xml:space="preserve"> </w:t>
      </w:r>
      <w:r>
        <w:t>have</w:t>
      </w:r>
      <w:r>
        <w:rPr>
          <w:spacing w:val="-5"/>
        </w:rPr>
        <w:t xml:space="preserve"> </w:t>
      </w:r>
      <w:r>
        <w:t>questions</w:t>
      </w:r>
      <w:r>
        <w:rPr>
          <w:spacing w:val="-4"/>
        </w:rPr>
        <w:t xml:space="preserve"> </w:t>
      </w:r>
      <w:r>
        <w:t>about</w:t>
      </w:r>
      <w:r>
        <w:rPr>
          <w:spacing w:val="-4"/>
        </w:rPr>
        <w:t xml:space="preserve"> </w:t>
      </w:r>
      <w:r>
        <w:t>their</w:t>
      </w:r>
      <w:r>
        <w:rPr>
          <w:spacing w:val="-5"/>
        </w:rPr>
        <w:t xml:space="preserve"> </w:t>
      </w:r>
      <w:r>
        <w:t>graduate</w:t>
      </w:r>
      <w:r>
        <w:rPr>
          <w:spacing w:val="-5"/>
        </w:rPr>
        <w:t xml:space="preserve"> </w:t>
      </w:r>
      <w:r>
        <w:t>teaching</w:t>
      </w:r>
      <w:r>
        <w:rPr>
          <w:spacing w:val="-4"/>
        </w:rPr>
        <w:t xml:space="preserve"> </w:t>
      </w:r>
      <w:r>
        <w:t>assistantship</w:t>
      </w:r>
      <w:r>
        <w:rPr>
          <w:spacing w:val="-4"/>
        </w:rPr>
        <w:t xml:space="preserve"> </w:t>
      </w:r>
      <w:r>
        <w:t>assignment</w:t>
      </w:r>
      <w:r>
        <w:rPr>
          <w:spacing w:val="-4"/>
        </w:rPr>
        <w:t xml:space="preserve"> </w:t>
      </w:r>
      <w:r>
        <w:t>should</w:t>
      </w:r>
      <w:r>
        <w:rPr>
          <w:spacing w:val="-4"/>
        </w:rPr>
        <w:t xml:space="preserve"> </w:t>
      </w:r>
      <w:r>
        <w:t>see the director of graduate studies or the assistant chair.</w:t>
      </w:r>
    </w:p>
    <w:p w14:paraId="562E01F2" w14:textId="77777777" w:rsidR="00190355" w:rsidRDefault="00580E3B">
      <w:pPr>
        <w:pStyle w:val="BodyText"/>
        <w:spacing w:before="120"/>
      </w:pPr>
      <w:r>
        <w:t>Both</w:t>
      </w:r>
      <w:r>
        <w:rPr>
          <w:spacing w:val="-4"/>
        </w:rPr>
        <w:t xml:space="preserve"> </w:t>
      </w:r>
      <w:r>
        <w:t>master’s</w:t>
      </w:r>
      <w:r>
        <w:rPr>
          <w:spacing w:val="-1"/>
        </w:rPr>
        <w:t xml:space="preserve"> </w:t>
      </w:r>
      <w:r>
        <w:t>and</w:t>
      </w:r>
      <w:r>
        <w:rPr>
          <w:spacing w:val="-2"/>
        </w:rPr>
        <w:t xml:space="preserve"> </w:t>
      </w:r>
      <w:r>
        <w:t>doctoral</w:t>
      </w:r>
      <w:r>
        <w:rPr>
          <w:spacing w:val="-1"/>
        </w:rPr>
        <w:t xml:space="preserve"> </w:t>
      </w:r>
      <w:r>
        <w:t>students</w:t>
      </w:r>
      <w:r>
        <w:rPr>
          <w:spacing w:val="-1"/>
        </w:rPr>
        <w:t xml:space="preserve"> </w:t>
      </w:r>
      <w:r>
        <w:t>funded</w:t>
      </w:r>
      <w:r>
        <w:rPr>
          <w:spacing w:val="-2"/>
        </w:rPr>
        <w:t xml:space="preserve"> </w:t>
      </w:r>
      <w:r>
        <w:t>by</w:t>
      </w:r>
      <w:r>
        <w:rPr>
          <w:spacing w:val="-1"/>
        </w:rPr>
        <w:t xml:space="preserve"> </w:t>
      </w:r>
      <w:r>
        <w:t>the department</w:t>
      </w:r>
      <w:r>
        <w:rPr>
          <w:spacing w:val="-2"/>
        </w:rPr>
        <w:t xml:space="preserve"> </w:t>
      </w:r>
      <w:r>
        <w:t>are</w:t>
      </w:r>
      <w:r>
        <w:rPr>
          <w:spacing w:val="-2"/>
        </w:rPr>
        <w:t xml:space="preserve"> </w:t>
      </w:r>
      <w:r>
        <w:t>required</w:t>
      </w:r>
      <w:r>
        <w:rPr>
          <w:spacing w:val="1"/>
        </w:rPr>
        <w:t xml:space="preserve"> </w:t>
      </w:r>
      <w:r>
        <w:t>to</w:t>
      </w:r>
      <w:r>
        <w:rPr>
          <w:spacing w:val="-2"/>
        </w:rPr>
        <w:t xml:space="preserve"> </w:t>
      </w:r>
      <w:r>
        <w:t>register</w:t>
      </w:r>
      <w:r>
        <w:rPr>
          <w:spacing w:val="-2"/>
        </w:rPr>
        <w:t xml:space="preserve"> </w:t>
      </w:r>
      <w:r>
        <w:t xml:space="preserve">for </w:t>
      </w:r>
      <w:r>
        <w:rPr>
          <w:spacing w:val="-10"/>
        </w:rPr>
        <w:t>a</w:t>
      </w:r>
    </w:p>
    <w:p w14:paraId="3E0D8D09" w14:textId="77777777" w:rsidR="00190355" w:rsidRDefault="00190355">
      <w:pPr>
        <w:sectPr w:rsidR="00190355">
          <w:pgSz w:w="12240" w:h="15840"/>
          <w:pgMar w:top="1380" w:right="800" w:bottom="1220" w:left="1200" w:header="0" w:footer="982" w:gutter="0"/>
          <w:cols w:space="720"/>
        </w:sectPr>
      </w:pPr>
    </w:p>
    <w:p w14:paraId="28E8703B" w14:textId="77777777" w:rsidR="00190355" w:rsidRDefault="00580E3B">
      <w:pPr>
        <w:pStyle w:val="BodyText"/>
        <w:spacing w:before="72"/>
        <w:ind w:right="710"/>
      </w:pPr>
      <w:r>
        <w:lastRenderedPageBreak/>
        <w:t>minimum of nine credit hours each semester, which may include POLS690 and/or POLS691. Students</w:t>
      </w:r>
      <w:r>
        <w:rPr>
          <w:spacing w:val="-2"/>
        </w:rPr>
        <w:t xml:space="preserve"> </w:t>
      </w:r>
      <w:r>
        <w:t>funded</w:t>
      </w:r>
      <w:r>
        <w:rPr>
          <w:spacing w:val="-2"/>
        </w:rPr>
        <w:t xml:space="preserve"> </w:t>
      </w:r>
      <w:r>
        <w:t>wholly</w:t>
      </w:r>
      <w:r>
        <w:rPr>
          <w:spacing w:val="-2"/>
        </w:rPr>
        <w:t xml:space="preserve"> </w:t>
      </w:r>
      <w:r>
        <w:t>or</w:t>
      </w:r>
      <w:r>
        <w:rPr>
          <w:spacing w:val="-3"/>
        </w:rPr>
        <w:t xml:space="preserve"> </w:t>
      </w:r>
      <w:r>
        <w:t>in</w:t>
      </w:r>
      <w:r>
        <w:rPr>
          <w:spacing w:val="-2"/>
        </w:rPr>
        <w:t xml:space="preserve"> </w:t>
      </w:r>
      <w:r>
        <w:t>part</w:t>
      </w:r>
      <w:r>
        <w:rPr>
          <w:spacing w:val="-2"/>
        </w:rPr>
        <w:t xml:space="preserve"> </w:t>
      </w:r>
      <w:r>
        <w:t>through</w:t>
      </w:r>
      <w:r>
        <w:rPr>
          <w:spacing w:val="-2"/>
        </w:rPr>
        <w:t xml:space="preserve"> </w:t>
      </w:r>
      <w:r>
        <w:t>any</w:t>
      </w:r>
      <w:r>
        <w:rPr>
          <w:spacing w:val="-2"/>
        </w:rPr>
        <w:t xml:space="preserve"> </w:t>
      </w:r>
      <w:r>
        <w:t>other</w:t>
      </w:r>
      <w:r>
        <w:rPr>
          <w:spacing w:val="-3"/>
        </w:rPr>
        <w:t xml:space="preserve"> </w:t>
      </w:r>
      <w:r>
        <w:t>unit</w:t>
      </w:r>
      <w:r>
        <w:rPr>
          <w:spacing w:val="-2"/>
        </w:rPr>
        <w:t xml:space="preserve"> </w:t>
      </w:r>
      <w:r>
        <w:t>of</w:t>
      </w:r>
      <w:r>
        <w:rPr>
          <w:spacing w:val="-3"/>
        </w:rPr>
        <w:t xml:space="preserve"> </w:t>
      </w:r>
      <w:r>
        <w:t>NIU</w:t>
      </w:r>
      <w:r>
        <w:rPr>
          <w:spacing w:val="-3"/>
        </w:rPr>
        <w:t xml:space="preserve"> </w:t>
      </w:r>
      <w:r>
        <w:t>or</w:t>
      </w:r>
      <w:r>
        <w:rPr>
          <w:spacing w:val="-3"/>
        </w:rPr>
        <w:t xml:space="preserve"> </w:t>
      </w:r>
      <w:r>
        <w:t>students</w:t>
      </w:r>
      <w:r>
        <w:rPr>
          <w:spacing w:val="-2"/>
        </w:rPr>
        <w:t xml:space="preserve"> </w:t>
      </w:r>
      <w:r>
        <w:t>with</w:t>
      </w:r>
      <w:r>
        <w:rPr>
          <w:spacing w:val="-2"/>
        </w:rPr>
        <w:t xml:space="preserve"> </w:t>
      </w:r>
      <w:r>
        <w:t>tuition</w:t>
      </w:r>
      <w:r>
        <w:rPr>
          <w:spacing w:val="-2"/>
        </w:rPr>
        <w:t xml:space="preserve"> </w:t>
      </w:r>
      <w:r>
        <w:t>waivers should carry a minimum of nine credit hours each semester and six credit hours during the summer session if they are paid a stipend during the summer.</w:t>
      </w:r>
    </w:p>
    <w:p w14:paraId="782658BA" w14:textId="77777777" w:rsidR="00190355" w:rsidRDefault="00580E3B">
      <w:pPr>
        <w:pStyle w:val="BodyText"/>
        <w:spacing w:before="120"/>
        <w:ind w:right="710"/>
      </w:pPr>
      <w:r>
        <w:t>Students who hold an assistantship must be in good academic standing (an NIU cumulative graduate</w:t>
      </w:r>
      <w:r>
        <w:rPr>
          <w:spacing w:val="-4"/>
        </w:rPr>
        <w:t xml:space="preserve"> </w:t>
      </w:r>
      <w:r>
        <w:t>GPA</w:t>
      </w:r>
      <w:r>
        <w:rPr>
          <w:spacing w:val="-4"/>
        </w:rPr>
        <w:t xml:space="preserve"> </w:t>
      </w:r>
      <w:r>
        <w:t>of</w:t>
      </w:r>
      <w:r>
        <w:rPr>
          <w:spacing w:val="-4"/>
        </w:rPr>
        <w:t xml:space="preserve"> </w:t>
      </w:r>
      <w:r>
        <w:t>3.0</w:t>
      </w:r>
      <w:r>
        <w:rPr>
          <w:spacing w:val="-3"/>
        </w:rPr>
        <w:t xml:space="preserve"> </w:t>
      </w:r>
      <w:r>
        <w:t>or</w:t>
      </w:r>
      <w:r>
        <w:rPr>
          <w:spacing w:val="-4"/>
        </w:rPr>
        <w:t xml:space="preserve"> </w:t>
      </w:r>
      <w:r>
        <w:t>greater)</w:t>
      </w:r>
      <w:r>
        <w:rPr>
          <w:spacing w:val="-4"/>
        </w:rPr>
        <w:t xml:space="preserve"> </w:t>
      </w:r>
      <w:r>
        <w:t>at</w:t>
      </w:r>
      <w:r>
        <w:rPr>
          <w:spacing w:val="-3"/>
        </w:rPr>
        <w:t xml:space="preserve"> </w:t>
      </w:r>
      <w:r>
        <w:t>the</w:t>
      </w:r>
      <w:r>
        <w:rPr>
          <w:spacing w:val="-4"/>
        </w:rPr>
        <w:t xml:space="preserve"> </w:t>
      </w:r>
      <w:r>
        <w:t>beginning</w:t>
      </w:r>
      <w:r>
        <w:rPr>
          <w:spacing w:val="-3"/>
        </w:rPr>
        <w:t xml:space="preserve"> </w:t>
      </w:r>
      <w:r>
        <w:t>of</w:t>
      </w:r>
      <w:r>
        <w:rPr>
          <w:spacing w:val="-4"/>
        </w:rPr>
        <w:t xml:space="preserve"> </w:t>
      </w:r>
      <w:r>
        <w:t>an</w:t>
      </w:r>
      <w:r>
        <w:rPr>
          <w:spacing w:val="-3"/>
        </w:rPr>
        <w:t xml:space="preserve"> </w:t>
      </w:r>
      <w:r>
        <w:t>assistantship</w:t>
      </w:r>
      <w:r>
        <w:rPr>
          <w:spacing w:val="-3"/>
        </w:rPr>
        <w:t xml:space="preserve"> </w:t>
      </w:r>
      <w:r>
        <w:t>appointment.</w:t>
      </w:r>
      <w:r>
        <w:rPr>
          <w:spacing w:val="-3"/>
        </w:rPr>
        <w:t xml:space="preserve"> </w:t>
      </w:r>
      <w:r>
        <w:t>The</w:t>
      </w:r>
      <w:r>
        <w:rPr>
          <w:spacing w:val="-4"/>
        </w:rPr>
        <w:t xml:space="preserve"> </w:t>
      </w:r>
      <w:r>
        <w:t>Graduate School will rescind the assistantship of any student who fails to retain good academic standing after one semester of academic probation.</w:t>
      </w:r>
    </w:p>
    <w:p w14:paraId="7226DAD8" w14:textId="77777777" w:rsidR="00190355" w:rsidRDefault="00190355">
      <w:pPr>
        <w:pStyle w:val="BodyText"/>
        <w:ind w:left="0"/>
      </w:pPr>
    </w:p>
    <w:p w14:paraId="27A21AEE" w14:textId="77777777" w:rsidR="00190355" w:rsidRDefault="00580E3B">
      <w:pPr>
        <w:pStyle w:val="Heading2"/>
      </w:pPr>
      <w:bookmarkStart w:id="130" w:name="GRADUATE_TEACHING_ASSISTANTSHIPS"/>
      <w:bookmarkStart w:id="131" w:name="_bookmark66"/>
      <w:bookmarkEnd w:id="130"/>
      <w:bookmarkEnd w:id="131"/>
      <w:r>
        <w:t>GRADUATE</w:t>
      </w:r>
      <w:r>
        <w:rPr>
          <w:spacing w:val="-11"/>
        </w:rPr>
        <w:t xml:space="preserve"> </w:t>
      </w:r>
      <w:r>
        <w:t>TEACHING</w:t>
      </w:r>
      <w:r>
        <w:rPr>
          <w:spacing w:val="-8"/>
        </w:rPr>
        <w:t xml:space="preserve"> </w:t>
      </w:r>
      <w:r>
        <w:rPr>
          <w:spacing w:val="-2"/>
        </w:rPr>
        <w:t>ASSISTANTSHIPS</w:t>
      </w:r>
    </w:p>
    <w:p w14:paraId="10EFDAA8" w14:textId="77777777" w:rsidR="00190355" w:rsidRDefault="00580E3B">
      <w:pPr>
        <w:pStyle w:val="BodyText"/>
        <w:spacing w:before="56"/>
        <w:ind w:right="747"/>
        <w:jc w:val="both"/>
      </w:pPr>
      <w:r>
        <w:t>All departmental assistantships are called graduate teaching assistantships. Most are assigned to assist</w:t>
      </w:r>
      <w:r>
        <w:rPr>
          <w:spacing w:val="-4"/>
        </w:rPr>
        <w:t xml:space="preserve"> </w:t>
      </w:r>
      <w:r>
        <w:t>professors</w:t>
      </w:r>
      <w:r>
        <w:rPr>
          <w:spacing w:val="-4"/>
        </w:rPr>
        <w:t xml:space="preserve"> </w:t>
      </w:r>
      <w:r>
        <w:t>in</w:t>
      </w:r>
      <w:r>
        <w:rPr>
          <w:spacing w:val="-4"/>
        </w:rPr>
        <w:t xml:space="preserve"> </w:t>
      </w:r>
      <w:r>
        <w:t>their</w:t>
      </w:r>
      <w:r>
        <w:rPr>
          <w:spacing w:val="-5"/>
        </w:rPr>
        <w:t xml:space="preserve"> </w:t>
      </w:r>
      <w:r>
        <w:t>teaching</w:t>
      </w:r>
      <w:r>
        <w:rPr>
          <w:spacing w:val="-4"/>
        </w:rPr>
        <w:t xml:space="preserve"> </w:t>
      </w:r>
      <w:r>
        <w:t>related</w:t>
      </w:r>
      <w:r>
        <w:rPr>
          <w:spacing w:val="-4"/>
        </w:rPr>
        <w:t xml:space="preserve"> </w:t>
      </w:r>
      <w:r>
        <w:t>duties</w:t>
      </w:r>
      <w:r>
        <w:rPr>
          <w:spacing w:val="-4"/>
        </w:rPr>
        <w:t xml:space="preserve"> </w:t>
      </w:r>
      <w:r>
        <w:t>or</w:t>
      </w:r>
      <w:r>
        <w:rPr>
          <w:spacing w:val="-3"/>
        </w:rPr>
        <w:t xml:space="preserve"> </w:t>
      </w:r>
      <w:r>
        <w:t>other</w:t>
      </w:r>
      <w:r>
        <w:rPr>
          <w:spacing w:val="-5"/>
        </w:rPr>
        <w:t xml:space="preserve"> </w:t>
      </w:r>
      <w:r>
        <w:t>special</w:t>
      </w:r>
      <w:r>
        <w:rPr>
          <w:spacing w:val="-2"/>
        </w:rPr>
        <w:t xml:space="preserve"> </w:t>
      </w:r>
      <w:r>
        <w:t>assignments.</w:t>
      </w:r>
      <w:r>
        <w:rPr>
          <w:spacing w:val="-4"/>
        </w:rPr>
        <w:t xml:space="preserve"> </w:t>
      </w:r>
      <w:r>
        <w:t>Some</w:t>
      </w:r>
      <w:r>
        <w:rPr>
          <w:spacing w:val="-5"/>
        </w:rPr>
        <w:t xml:space="preserve"> </w:t>
      </w:r>
      <w:r>
        <w:t>experienced, senior Ph.D. students are assigned to teach their own section of an undergraduate course.</w:t>
      </w:r>
    </w:p>
    <w:p w14:paraId="5CA4095D" w14:textId="77777777" w:rsidR="00190355" w:rsidRDefault="00580E3B">
      <w:pPr>
        <w:pStyle w:val="BodyText"/>
        <w:spacing w:before="121"/>
        <w:jc w:val="both"/>
      </w:pPr>
      <w:r>
        <w:t>Assistantships</w:t>
      </w:r>
      <w:r>
        <w:rPr>
          <w:spacing w:val="-1"/>
        </w:rPr>
        <w:t xml:space="preserve"> </w:t>
      </w:r>
      <w:r>
        <w:t>come</w:t>
      </w:r>
      <w:r>
        <w:rPr>
          <w:spacing w:val="-2"/>
        </w:rPr>
        <w:t xml:space="preserve"> </w:t>
      </w:r>
      <w:r>
        <w:t>in</w:t>
      </w:r>
      <w:r>
        <w:rPr>
          <w:spacing w:val="-1"/>
        </w:rPr>
        <w:t xml:space="preserve"> </w:t>
      </w:r>
      <w:r>
        <w:t>the</w:t>
      </w:r>
      <w:r>
        <w:rPr>
          <w:spacing w:val="-2"/>
        </w:rPr>
        <w:t xml:space="preserve"> </w:t>
      </w:r>
      <w:r>
        <w:t>following</w:t>
      </w:r>
      <w:r>
        <w:rPr>
          <w:spacing w:val="-1"/>
        </w:rPr>
        <w:t xml:space="preserve"> </w:t>
      </w:r>
      <w:r>
        <w:rPr>
          <w:spacing w:val="-2"/>
        </w:rPr>
        <w:t>categories:</w:t>
      </w:r>
    </w:p>
    <w:p w14:paraId="1C0826AE" w14:textId="77777777" w:rsidR="00190355" w:rsidRDefault="00580E3B">
      <w:pPr>
        <w:pStyle w:val="ListParagraph"/>
        <w:numPr>
          <w:ilvl w:val="1"/>
          <w:numId w:val="1"/>
        </w:numPr>
        <w:tabs>
          <w:tab w:val="left" w:pos="1319"/>
        </w:tabs>
        <w:spacing w:before="112" w:line="293" w:lineRule="exact"/>
        <w:ind w:left="1319" w:hanging="359"/>
        <w:rPr>
          <w:sz w:val="24"/>
        </w:rPr>
      </w:pPr>
      <w:r>
        <w:rPr>
          <w:sz w:val="24"/>
        </w:rPr>
        <w:t>Full-time</w:t>
      </w:r>
      <w:r>
        <w:rPr>
          <w:spacing w:val="-3"/>
          <w:sz w:val="24"/>
        </w:rPr>
        <w:t xml:space="preserve"> </w:t>
      </w:r>
      <w:r>
        <w:rPr>
          <w:sz w:val="24"/>
        </w:rPr>
        <w:t>(20</w:t>
      </w:r>
      <w:r>
        <w:rPr>
          <w:spacing w:val="-1"/>
          <w:sz w:val="24"/>
        </w:rPr>
        <w:t xml:space="preserve"> </w:t>
      </w:r>
      <w:r>
        <w:rPr>
          <w:sz w:val="24"/>
        </w:rPr>
        <w:t>hours</w:t>
      </w:r>
      <w:r>
        <w:rPr>
          <w:spacing w:val="-2"/>
          <w:sz w:val="24"/>
        </w:rPr>
        <w:t xml:space="preserve"> </w:t>
      </w:r>
      <w:r>
        <w:rPr>
          <w:sz w:val="24"/>
        </w:rPr>
        <w:t xml:space="preserve">per </w:t>
      </w:r>
      <w:r>
        <w:rPr>
          <w:spacing w:val="-2"/>
          <w:sz w:val="24"/>
        </w:rPr>
        <w:t>week).</w:t>
      </w:r>
    </w:p>
    <w:p w14:paraId="7FC09848" w14:textId="77777777" w:rsidR="00190355" w:rsidRDefault="00580E3B">
      <w:pPr>
        <w:pStyle w:val="ListParagraph"/>
        <w:numPr>
          <w:ilvl w:val="1"/>
          <w:numId w:val="1"/>
        </w:numPr>
        <w:tabs>
          <w:tab w:val="left" w:pos="1319"/>
        </w:tabs>
        <w:spacing w:line="293" w:lineRule="exact"/>
        <w:ind w:left="1319"/>
        <w:rPr>
          <w:sz w:val="24"/>
        </w:rPr>
      </w:pPr>
      <w:r>
        <w:rPr>
          <w:sz w:val="24"/>
        </w:rPr>
        <w:t>Three-quarter-time</w:t>
      </w:r>
      <w:r>
        <w:rPr>
          <w:spacing w:val="-3"/>
          <w:sz w:val="24"/>
        </w:rPr>
        <w:t xml:space="preserve"> </w:t>
      </w:r>
      <w:r>
        <w:rPr>
          <w:sz w:val="24"/>
        </w:rPr>
        <w:t>(15</w:t>
      </w:r>
      <w:r>
        <w:rPr>
          <w:spacing w:val="-2"/>
          <w:sz w:val="24"/>
        </w:rPr>
        <w:t xml:space="preserve"> </w:t>
      </w:r>
      <w:r>
        <w:rPr>
          <w:sz w:val="24"/>
        </w:rPr>
        <w:t>hours</w:t>
      </w:r>
      <w:r>
        <w:rPr>
          <w:spacing w:val="-2"/>
          <w:sz w:val="24"/>
        </w:rPr>
        <w:t xml:space="preserve"> </w:t>
      </w:r>
      <w:r>
        <w:rPr>
          <w:sz w:val="24"/>
        </w:rPr>
        <w:t>per</w:t>
      </w:r>
      <w:r>
        <w:rPr>
          <w:spacing w:val="-5"/>
          <w:sz w:val="24"/>
        </w:rPr>
        <w:t xml:space="preserve"> </w:t>
      </w:r>
      <w:r>
        <w:rPr>
          <w:spacing w:val="-2"/>
          <w:sz w:val="24"/>
        </w:rPr>
        <w:t>week).</w:t>
      </w:r>
    </w:p>
    <w:p w14:paraId="1A9EEF68" w14:textId="77777777" w:rsidR="00190355" w:rsidRDefault="00580E3B">
      <w:pPr>
        <w:pStyle w:val="ListParagraph"/>
        <w:numPr>
          <w:ilvl w:val="1"/>
          <w:numId w:val="1"/>
        </w:numPr>
        <w:tabs>
          <w:tab w:val="left" w:pos="1319"/>
        </w:tabs>
        <w:spacing w:before="6"/>
        <w:ind w:left="1319"/>
        <w:rPr>
          <w:sz w:val="24"/>
        </w:rPr>
      </w:pPr>
      <w:r>
        <w:rPr>
          <w:sz w:val="24"/>
        </w:rPr>
        <w:t>Half-time</w:t>
      </w:r>
      <w:r>
        <w:rPr>
          <w:spacing w:val="-3"/>
          <w:sz w:val="24"/>
        </w:rPr>
        <w:t xml:space="preserve"> </w:t>
      </w:r>
      <w:r>
        <w:rPr>
          <w:sz w:val="24"/>
        </w:rPr>
        <w:t>(10</w:t>
      </w:r>
      <w:r>
        <w:rPr>
          <w:spacing w:val="-1"/>
          <w:sz w:val="24"/>
        </w:rPr>
        <w:t xml:space="preserve"> </w:t>
      </w:r>
      <w:r>
        <w:rPr>
          <w:sz w:val="24"/>
        </w:rPr>
        <w:t>hours</w:t>
      </w:r>
      <w:r>
        <w:rPr>
          <w:spacing w:val="-1"/>
          <w:sz w:val="24"/>
        </w:rPr>
        <w:t xml:space="preserve"> </w:t>
      </w:r>
      <w:r>
        <w:rPr>
          <w:sz w:val="24"/>
        </w:rPr>
        <w:t xml:space="preserve">per </w:t>
      </w:r>
      <w:r>
        <w:rPr>
          <w:spacing w:val="-2"/>
          <w:sz w:val="24"/>
        </w:rPr>
        <w:t>week).</w:t>
      </w:r>
    </w:p>
    <w:p w14:paraId="5E5315F6" w14:textId="77777777" w:rsidR="00190355" w:rsidRDefault="00190355">
      <w:pPr>
        <w:pStyle w:val="BodyText"/>
        <w:spacing w:before="7"/>
        <w:ind w:left="0"/>
      </w:pPr>
    </w:p>
    <w:p w14:paraId="347E6C83" w14:textId="77777777" w:rsidR="00190355" w:rsidRDefault="00580E3B">
      <w:pPr>
        <w:pStyle w:val="Heading3"/>
      </w:pPr>
      <w:bookmarkStart w:id="132" w:name="Summer_Sessions"/>
      <w:bookmarkStart w:id="133" w:name="_bookmark67"/>
      <w:bookmarkEnd w:id="132"/>
      <w:bookmarkEnd w:id="133"/>
      <w:r>
        <w:t>Summer</w:t>
      </w:r>
      <w:r>
        <w:rPr>
          <w:spacing w:val="-9"/>
        </w:rPr>
        <w:t xml:space="preserve"> </w:t>
      </w:r>
      <w:r>
        <w:rPr>
          <w:spacing w:val="-2"/>
        </w:rPr>
        <w:t>Sessions</w:t>
      </w:r>
    </w:p>
    <w:p w14:paraId="7115B7E0" w14:textId="77777777" w:rsidR="00190355" w:rsidRDefault="00580E3B">
      <w:pPr>
        <w:pStyle w:val="BodyText"/>
        <w:spacing w:before="108"/>
        <w:ind w:right="669"/>
      </w:pPr>
      <w:r>
        <w:t>When</w:t>
      </w:r>
      <w:r>
        <w:rPr>
          <w:spacing w:val="-3"/>
        </w:rPr>
        <w:t xml:space="preserve"> </w:t>
      </w:r>
      <w:r>
        <w:t>funds</w:t>
      </w:r>
      <w:r>
        <w:rPr>
          <w:spacing w:val="-3"/>
        </w:rPr>
        <w:t xml:space="preserve"> </w:t>
      </w:r>
      <w:r>
        <w:t>are</w:t>
      </w:r>
      <w:r>
        <w:rPr>
          <w:spacing w:val="-4"/>
        </w:rPr>
        <w:t xml:space="preserve"> </w:t>
      </w:r>
      <w:r>
        <w:t>available,</w:t>
      </w:r>
      <w:r>
        <w:rPr>
          <w:spacing w:val="-3"/>
        </w:rPr>
        <w:t xml:space="preserve"> </w:t>
      </w:r>
      <w:r>
        <w:t>a</w:t>
      </w:r>
      <w:r>
        <w:rPr>
          <w:spacing w:val="-4"/>
        </w:rPr>
        <w:t xml:space="preserve"> </w:t>
      </w:r>
      <w:r>
        <w:t>few</w:t>
      </w:r>
      <w:r>
        <w:rPr>
          <w:spacing w:val="-4"/>
        </w:rPr>
        <w:t xml:space="preserve"> </w:t>
      </w:r>
      <w:r>
        <w:t>graduate</w:t>
      </w:r>
      <w:r>
        <w:rPr>
          <w:spacing w:val="-4"/>
        </w:rPr>
        <w:t xml:space="preserve"> </w:t>
      </w:r>
      <w:r>
        <w:t>teaching</w:t>
      </w:r>
      <w:r>
        <w:rPr>
          <w:spacing w:val="-3"/>
        </w:rPr>
        <w:t xml:space="preserve"> </w:t>
      </w:r>
      <w:r>
        <w:t>assistantships</w:t>
      </w:r>
      <w:r>
        <w:rPr>
          <w:spacing w:val="-3"/>
        </w:rPr>
        <w:t xml:space="preserve"> </w:t>
      </w:r>
      <w:r>
        <w:t>are</w:t>
      </w:r>
      <w:r>
        <w:rPr>
          <w:spacing w:val="-4"/>
        </w:rPr>
        <w:t xml:space="preserve"> </w:t>
      </w:r>
      <w:r>
        <w:t>awarded</w:t>
      </w:r>
      <w:r>
        <w:rPr>
          <w:spacing w:val="-3"/>
        </w:rPr>
        <w:t xml:space="preserve"> </w:t>
      </w:r>
      <w:r>
        <w:t>during</w:t>
      </w:r>
      <w:r>
        <w:rPr>
          <w:spacing w:val="-3"/>
        </w:rPr>
        <w:t xml:space="preserve"> </w:t>
      </w:r>
      <w:r>
        <w:t>the</w:t>
      </w:r>
      <w:r>
        <w:rPr>
          <w:spacing w:val="-4"/>
        </w:rPr>
        <w:t xml:space="preserve"> </w:t>
      </w:r>
      <w:r>
        <w:t>summer session. Graduate teaching assistantships in the department are based on summer teaching program needs (e.g., teaching undergraduate introductory courses). Research assistantships are normally not available through the department, but research or other assistantships may be available on faculty projects or in other university offices for qualified graduate students.</w:t>
      </w:r>
    </w:p>
    <w:p w14:paraId="693C07DB" w14:textId="77777777" w:rsidR="00190355" w:rsidRDefault="00580E3B">
      <w:pPr>
        <w:pStyle w:val="BodyText"/>
        <w:spacing w:before="3"/>
        <w:ind w:right="710"/>
      </w:pPr>
      <w:r>
        <w:t>Graduate</w:t>
      </w:r>
      <w:r>
        <w:rPr>
          <w:spacing w:val="-4"/>
        </w:rPr>
        <w:t xml:space="preserve"> </w:t>
      </w:r>
      <w:r>
        <w:t>students</w:t>
      </w:r>
      <w:r>
        <w:rPr>
          <w:spacing w:val="-3"/>
        </w:rPr>
        <w:t xml:space="preserve"> </w:t>
      </w:r>
      <w:r>
        <w:t>receiving</w:t>
      </w:r>
      <w:r>
        <w:rPr>
          <w:spacing w:val="-3"/>
        </w:rPr>
        <w:t xml:space="preserve"> </w:t>
      </w:r>
      <w:r>
        <w:t>summer</w:t>
      </w:r>
      <w:r>
        <w:rPr>
          <w:spacing w:val="-4"/>
        </w:rPr>
        <w:t xml:space="preserve"> </w:t>
      </w:r>
      <w:r>
        <w:t>funding</w:t>
      </w:r>
      <w:r>
        <w:rPr>
          <w:spacing w:val="-3"/>
        </w:rPr>
        <w:t xml:space="preserve"> </w:t>
      </w:r>
      <w:r>
        <w:t>are</w:t>
      </w:r>
      <w:r>
        <w:rPr>
          <w:spacing w:val="-2"/>
        </w:rPr>
        <w:t xml:space="preserve"> </w:t>
      </w:r>
      <w:r>
        <w:t>required</w:t>
      </w:r>
      <w:r>
        <w:rPr>
          <w:spacing w:val="-3"/>
        </w:rPr>
        <w:t xml:space="preserve"> </w:t>
      </w:r>
      <w:r>
        <w:t>to</w:t>
      </w:r>
      <w:r>
        <w:rPr>
          <w:spacing w:val="-3"/>
        </w:rPr>
        <w:t xml:space="preserve"> </w:t>
      </w:r>
      <w:r>
        <w:t>register</w:t>
      </w:r>
      <w:r>
        <w:rPr>
          <w:spacing w:val="-4"/>
        </w:rPr>
        <w:t xml:space="preserve"> </w:t>
      </w:r>
      <w:r>
        <w:t>for</w:t>
      </w:r>
      <w:r>
        <w:rPr>
          <w:spacing w:val="-4"/>
        </w:rPr>
        <w:t xml:space="preserve"> </w:t>
      </w:r>
      <w:r>
        <w:t>six</w:t>
      </w:r>
      <w:r>
        <w:rPr>
          <w:spacing w:val="-1"/>
        </w:rPr>
        <w:t xml:space="preserve"> </w:t>
      </w:r>
      <w:r>
        <w:t>credit</w:t>
      </w:r>
      <w:r>
        <w:rPr>
          <w:spacing w:val="-3"/>
        </w:rPr>
        <w:t xml:space="preserve"> </w:t>
      </w:r>
      <w:r>
        <w:t>hours</w:t>
      </w:r>
      <w:r>
        <w:rPr>
          <w:spacing w:val="-3"/>
        </w:rPr>
        <w:t xml:space="preserve"> </w:t>
      </w:r>
      <w:r>
        <w:t>of coursework (or receive approval for an underload).</w:t>
      </w:r>
    </w:p>
    <w:p w14:paraId="4C615DB7" w14:textId="77777777" w:rsidR="00190355" w:rsidRDefault="00580E3B">
      <w:pPr>
        <w:pStyle w:val="Heading2"/>
        <w:jc w:val="both"/>
      </w:pPr>
      <w:bookmarkStart w:id="134" w:name="GRADUATE_STUDENT_TEACHING_FACULTY_MENTOR"/>
      <w:bookmarkStart w:id="135" w:name="_bookmark68"/>
      <w:bookmarkEnd w:id="134"/>
      <w:bookmarkEnd w:id="135"/>
      <w:r>
        <w:t>GRADUATE</w:t>
      </w:r>
      <w:r>
        <w:rPr>
          <w:spacing w:val="-10"/>
        </w:rPr>
        <w:t xml:space="preserve"> </w:t>
      </w:r>
      <w:r>
        <w:t>STUDENT</w:t>
      </w:r>
      <w:r>
        <w:rPr>
          <w:spacing w:val="-8"/>
        </w:rPr>
        <w:t xml:space="preserve"> </w:t>
      </w:r>
      <w:r>
        <w:t>TEACHING</w:t>
      </w:r>
      <w:r>
        <w:rPr>
          <w:spacing w:val="-8"/>
        </w:rPr>
        <w:t xml:space="preserve"> </w:t>
      </w:r>
      <w:r>
        <w:t>FACULTY</w:t>
      </w:r>
      <w:r>
        <w:rPr>
          <w:spacing w:val="-7"/>
        </w:rPr>
        <w:t xml:space="preserve"> </w:t>
      </w:r>
      <w:r>
        <w:rPr>
          <w:spacing w:val="-2"/>
        </w:rPr>
        <w:t>MENTORS</w:t>
      </w:r>
    </w:p>
    <w:p w14:paraId="4E551F5B" w14:textId="77777777" w:rsidR="00190355" w:rsidRDefault="00580E3B">
      <w:pPr>
        <w:pStyle w:val="BodyText"/>
        <w:spacing w:before="56"/>
        <w:ind w:right="661"/>
      </w:pPr>
      <w:r>
        <w:t>Every graduate student who is either teaching a discussion section or teaching an independent section</w:t>
      </w:r>
      <w:r>
        <w:rPr>
          <w:spacing w:val="-3"/>
        </w:rPr>
        <w:t xml:space="preserve"> </w:t>
      </w:r>
      <w:r>
        <w:t>must</w:t>
      </w:r>
      <w:r>
        <w:rPr>
          <w:spacing w:val="-3"/>
        </w:rPr>
        <w:t xml:space="preserve"> </w:t>
      </w:r>
      <w:r>
        <w:t>have</w:t>
      </w:r>
      <w:r>
        <w:rPr>
          <w:spacing w:val="-4"/>
        </w:rPr>
        <w:t xml:space="preserve"> </w:t>
      </w:r>
      <w:r>
        <w:t>a</w:t>
      </w:r>
      <w:r>
        <w:rPr>
          <w:spacing w:val="-4"/>
        </w:rPr>
        <w:t xml:space="preserve"> </w:t>
      </w:r>
      <w:r>
        <w:t>faculty</w:t>
      </w:r>
      <w:r>
        <w:rPr>
          <w:spacing w:val="-3"/>
        </w:rPr>
        <w:t xml:space="preserve"> </w:t>
      </w:r>
      <w:r>
        <w:t>teaching</w:t>
      </w:r>
      <w:r>
        <w:rPr>
          <w:spacing w:val="-3"/>
        </w:rPr>
        <w:t xml:space="preserve"> </w:t>
      </w:r>
      <w:r>
        <w:t>mentor.</w:t>
      </w:r>
      <w:r>
        <w:rPr>
          <w:spacing w:val="-3"/>
        </w:rPr>
        <w:t xml:space="preserve"> </w:t>
      </w:r>
      <w:r>
        <w:t>This</w:t>
      </w:r>
      <w:r>
        <w:rPr>
          <w:spacing w:val="-1"/>
        </w:rPr>
        <w:t xml:space="preserve"> </w:t>
      </w:r>
      <w:r>
        <w:t>mentor</w:t>
      </w:r>
      <w:r>
        <w:rPr>
          <w:spacing w:val="-4"/>
        </w:rPr>
        <w:t xml:space="preserve"> </w:t>
      </w:r>
      <w:r>
        <w:t>will</w:t>
      </w:r>
      <w:r>
        <w:rPr>
          <w:spacing w:val="-3"/>
        </w:rPr>
        <w:t xml:space="preserve"> </w:t>
      </w:r>
      <w:r>
        <w:t>be</w:t>
      </w:r>
      <w:r>
        <w:rPr>
          <w:spacing w:val="-4"/>
        </w:rPr>
        <w:t xml:space="preserve"> </w:t>
      </w:r>
      <w:r>
        <w:t>responsible</w:t>
      </w:r>
      <w:r>
        <w:rPr>
          <w:spacing w:val="-4"/>
        </w:rPr>
        <w:t xml:space="preserve"> </w:t>
      </w:r>
      <w:r>
        <w:t>for</w:t>
      </w:r>
      <w:r>
        <w:rPr>
          <w:spacing w:val="-4"/>
        </w:rPr>
        <w:t xml:space="preserve"> </w:t>
      </w:r>
      <w:r>
        <w:t>evaluating</w:t>
      </w:r>
      <w:r>
        <w:rPr>
          <w:spacing w:val="-3"/>
        </w:rPr>
        <w:t xml:space="preserve"> </w:t>
      </w:r>
      <w:r>
        <w:t>the graduate student’s teaching by visiting their class and meeting with the student afterward to discuss the</w:t>
      </w:r>
      <w:r>
        <w:rPr>
          <w:spacing w:val="-1"/>
        </w:rPr>
        <w:t xml:space="preserve"> </w:t>
      </w:r>
      <w:r>
        <w:t>student’s strengths and weaknesses in the</w:t>
      </w:r>
      <w:r>
        <w:rPr>
          <w:spacing w:val="-1"/>
        </w:rPr>
        <w:t xml:space="preserve"> </w:t>
      </w:r>
      <w:r>
        <w:t>classroom. The</w:t>
      </w:r>
      <w:r>
        <w:rPr>
          <w:spacing w:val="-1"/>
        </w:rPr>
        <w:t xml:space="preserve"> </w:t>
      </w:r>
      <w:r>
        <w:t>mentor</w:t>
      </w:r>
      <w:r>
        <w:rPr>
          <w:spacing w:val="-1"/>
        </w:rPr>
        <w:t xml:space="preserve"> </w:t>
      </w:r>
      <w:r>
        <w:t>must complete</w:t>
      </w:r>
      <w:r>
        <w:rPr>
          <w:spacing w:val="-1"/>
        </w:rPr>
        <w:t xml:space="preserve"> </w:t>
      </w:r>
      <w:r>
        <w:t>an evaluation form and return it to the graduate studies office manager.</w:t>
      </w:r>
    </w:p>
    <w:p w14:paraId="32A0B2C9" w14:textId="77777777" w:rsidR="00190355" w:rsidRDefault="00580E3B">
      <w:pPr>
        <w:pStyle w:val="BodyText"/>
        <w:spacing w:before="120"/>
        <w:ind w:right="661"/>
      </w:pPr>
      <w:r>
        <w:t>The teaching mentor will be selected from within the student’s primary subfield. The subfield convener (the subfield’s representative on the Faculty Graduate Studies Committee), in consultation</w:t>
      </w:r>
      <w:r>
        <w:rPr>
          <w:spacing w:val="-2"/>
        </w:rPr>
        <w:t xml:space="preserve"> </w:t>
      </w:r>
      <w:r>
        <w:t>with</w:t>
      </w:r>
      <w:r>
        <w:rPr>
          <w:spacing w:val="-2"/>
        </w:rPr>
        <w:t xml:space="preserve"> </w:t>
      </w:r>
      <w:r>
        <w:t>the</w:t>
      </w:r>
      <w:r>
        <w:rPr>
          <w:spacing w:val="-3"/>
        </w:rPr>
        <w:t xml:space="preserve"> </w:t>
      </w:r>
      <w:r>
        <w:t>student,</w:t>
      </w:r>
      <w:r>
        <w:rPr>
          <w:spacing w:val="-2"/>
        </w:rPr>
        <w:t xml:space="preserve"> </w:t>
      </w:r>
      <w:r>
        <w:t>will</w:t>
      </w:r>
      <w:r>
        <w:rPr>
          <w:spacing w:val="-2"/>
        </w:rPr>
        <w:t xml:space="preserve"> </w:t>
      </w:r>
      <w:r>
        <w:t>select</w:t>
      </w:r>
      <w:r>
        <w:rPr>
          <w:spacing w:val="-2"/>
        </w:rPr>
        <w:t xml:space="preserve"> </w:t>
      </w:r>
      <w:r>
        <w:t>a</w:t>
      </w:r>
      <w:r>
        <w:rPr>
          <w:spacing w:val="-3"/>
        </w:rPr>
        <w:t xml:space="preserve"> </w:t>
      </w:r>
      <w:r>
        <w:t>mentor.</w:t>
      </w:r>
      <w:r>
        <w:rPr>
          <w:spacing w:val="-2"/>
        </w:rPr>
        <w:t xml:space="preserve"> </w:t>
      </w:r>
      <w:r>
        <w:t>The</w:t>
      </w:r>
      <w:r>
        <w:rPr>
          <w:spacing w:val="-3"/>
        </w:rPr>
        <w:t xml:space="preserve"> </w:t>
      </w:r>
      <w:r>
        <w:t>convener</w:t>
      </w:r>
      <w:r>
        <w:rPr>
          <w:spacing w:val="-3"/>
        </w:rPr>
        <w:t xml:space="preserve"> </w:t>
      </w:r>
      <w:r>
        <w:t>will</w:t>
      </w:r>
      <w:r>
        <w:rPr>
          <w:spacing w:val="-2"/>
        </w:rPr>
        <w:t xml:space="preserve"> </w:t>
      </w:r>
      <w:r>
        <w:t>seek to</w:t>
      </w:r>
      <w:r>
        <w:rPr>
          <w:spacing w:val="-2"/>
        </w:rPr>
        <w:t xml:space="preserve"> </w:t>
      </w:r>
      <w:r>
        <w:t>distribute</w:t>
      </w:r>
      <w:r>
        <w:rPr>
          <w:spacing w:val="-3"/>
        </w:rPr>
        <w:t xml:space="preserve"> </w:t>
      </w:r>
      <w:r>
        <w:t>the</w:t>
      </w:r>
      <w:r>
        <w:rPr>
          <w:spacing w:val="-3"/>
        </w:rPr>
        <w:t xml:space="preserve"> </w:t>
      </w:r>
      <w:r>
        <w:t>load evenly</w:t>
      </w:r>
      <w:r>
        <w:rPr>
          <w:spacing w:val="-3"/>
        </w:rPr>
        <w:t xml:space="preserve"> </w:t>
      </w:r>
      <w:r>
        <w:t>among</w:t>
      </w:r>
      <w:r>
        <w:rPr>
          <w:spacing w:val="-3"/>
        </w:rPr>
        <w:t xml:space="preserve"> </w:t>
      </w:r>
      <w:r>
        <w:t>faculty</w:t>
      </w:r>
      <w:r>
        <w:rPr>
          <w:spacing w:val="-3"/>
        </w:rPr>
        <w:t xml:space="preserve"> </w:t>
      </w:r>
      <w:r>
        <w:t>in</w:t>
      </w:r>
      <w:r>
        <w:rPr>
          <w:spacing w:val="-3"/>
        </w:rPr>
        <w:t xml:space="preserve"> </w:t>
      </w:r>
      <w:r>
        <w:t>the</w:t>
      </w:r>
      <w:r>
        <w:rPr>
          <w:spacing w:val="-4"/>
        </w:rPr>
        <w:t xml:space="preserve"> </w:t>
      </w:r>
      <w:r>
        <w:t>subfield.</w:t>
      </w:r>
      <w:r>
        <w:rPr>
          <w:spacing w:val="-3"/>
        </w:rPr>
        <w:t xml:space="preserve"> </w:t>
      </w:r>
      <w:r>
        <w:t>The</w:t>
      </w:r>
      <w:r>
        <w:rPr>
          <w:spacing w:val="-4"/>
        </w:rPr>
        <w:t xml:space="preserve"> </w:t>
      </w:r>
      <w:r>
        <w:t>teaching</w:t>
      </w:r>
      <w:r>
        <w:rPr>
          <w:spacing w:val="-1"/>
        </w:rPr>
        <w:t xml:space="preserve"> </w:t>
      </w:r>
      <w:r>
        <w:t>mentor</w:t>
      </w:r>
      <w:r>
        <w:rPr>
          <w:spacing w:val="-4"/>
        </w:rPr>
        <w:t xml:space="preserve"> </w:t>
      </w:r>
      <w:r>
        <w:t>is</w:t>
      </w:r>
      <w:r>
        <w:rPr>
          <w:spacing w:val="-3"/>
        </w:rPr>
        <w:t xml:space="preserve"> </w:t>
      </w:r>
      <w:r>
        <w:t>encouraged</w:t>
      </w:r>
      <w:r>
        <w:rPr>
          <w:spacing w:val="-3"/>
        </w:rPr>
        <w:t xml:space="preserve"> </w:t>
      </w:r>
      <w:r>
        <w:t>to</w:t>
      </w:r>
      <w:r>
        <w:rPr>
          <w:spacing w:val="-1"/>
        </w:rPr>
        <w:t xml:space="preserve"> </w:t>
      </w:r>
      <w:r>
        <w:t>consult</w:t>
      </w:r>
      <w:r>
        <w:rPr>
          <w:spacing w:val="-3"/>
        </w:rPr>
        <w:t xml:space="preserve"> </w:t>
      </w:r>
      <w:r>
        <w:t>with</w:t>
      </w:r>
      <w:r>
        <w:rPr>
          <w:spacing w:val="-3"/>
        </w:rPr>
        <w:t xml:space="preserve"> </w:t>
      </w:r>
      <w:r>
        <w:t>course instructors regarding issues relating to course content and pedagogy. At a minimum, graduate students who teach a discussion section must be evaluated at least once as a discussion leader,</w:t>
      </w:r>
    </w:p>
    <w:p w14:paraId="59F7A2DB" w14:textId="77777777" w:rsidR="00190355" w:rsidRDefault="00190355">
      <w:pPr>
        <w:sectPr w:rsidR="00190355">
          <w:pgSz w:w="12240" w:h="15840"/>
          <w:pgMar w:top="1360" w:right="800" w:bottom="1220" w:left="1200" w:header="0" w:footer="982" w:gutter="0"/>
          <w:cols w:space="720"/>
        </w:sectPr>
      </w:pPr>
    </w:p>
    <w:p w14:paraId="0C2FA399" w14:textId="77777777" w:rsidR="00190355" w:rsidRDefault="00580E3B">
      <w:pPr>
        <w:pStyle w:val="BodyText"/>
        <w:spacing w:before="72"/>
        <w:ind w:right="669"/>
      </w:pPr>
      <w:r>
        <w:lastRenderedPageBreak/>
        <w:t>and</w:t>
      </w:r>
      <w:r>
        <w:rPr>
          <w:spacing w:val="-4"/>
        </w:rPr>
        <w:t xml:space="preserve"> </w:t>
      </w:r>
      <w:r>
        <w:t>graduate</w:t>
      </w:r>
      <w:r>
        <w:rPr>
          <w:spacing w:val="-4"/>
        </w:rPr>
        <w:t xml:space="preserve"> </w:t>
      </w:r>
      <w:r>
        <w:t>students</w:t>
      </w:r>
      <w:r>
        <w:rPr>
          <w:spacing w:val="-4"/>
        </w:rPr>
        <w:t xml:space="preserve"> </w:t>
      </w:r>
      <w:r>
        <w:t>who</w:t>
      </w:r>
      <w:r>
        <w:rPr>
          <w:spacing w:val="-4"/>
        </w:rPr>
        <w:t xml:space="preserve"> </w:t>
      </w:r>
      <w:r>
        <w:t>teach</w:t>
      </w:r>
      <w:r>
        <w:rPr>
          <w:spacing w:val="-4"/>
        </w:rPr>
        <w:t xml:space="preserve"> </w:t>
      </w:r>
      <w:r>
        <w:t>independent</w:t>
      </w:r>
      <w:r>
        <w:rPr>
          <w:spacing w:val="-4"/>
        </w:rPr>
        <w:t xml:space="preserve"> </w:t>
      </w:r>
      <w:r>
        <w:t>sections</w:t>
      </w:r>
      <w:r>
        <w:rPr>
          <w:spacing w:val="-4"/>
        </w:rPr>
        <w:t xml:space="preserve"> </w:t>
      </w:r>
      <w:r>
        <w:t>must</w:t>
      </w:r>
      <w:r>
        <w:rPr>
          <w:spacing w:val="-4"/>
        </w:rPr>
        <w:t xml:space="preserve"> </w:t>
      </w:r>
      <w:r>
        <w:t>be</w:t>
      </w:r>
      <w:r>
        <w:rPr>
          <w:spacing w:val="-4"/>
        </w:rPr>
        <w:t xml:space="preserve"> </w:t>
      </w:r>
      <w:r>
        <w:t>evaluated</w:t>
      </w:r>
      <w:r>
        <w:rPr>
          <w:spacing w:val="-4"/>
        </w:rPr>
        <w:t xml:space="preserve"> </w:t>
      </w:r>
      <w:r>
        <w:t>at</w:t>
      </w:r>
      <w:r>
        <w:rPr>
          <w:spacing w:val="-2"/>
        </w:rPr>
        <w:t xml:space="preserve"> </w:t>
      </w:r>
      <w:r>
        <w:t>least</w:t>
      </w:r>
      <w:r>
        <w:rPr>
          <w:spacing w:val="-4"/>
        </w:rPr>
        <w:t xml:space="preserve"> </w:t>
      </w:r>
      <w:r>
        <w:t>twice</w:t>
      </w:r>
      <w:r>
        <w:rPr>
          <w:spacing w:val="-4"/>
        </w:rPr>
        <w:t xml:space="preserve"> </w:t>
      </w:r>
      <w:r>
        <w:t>regardless of course number.</w:t>
      </w:r>
    </w:p>
    <w:p w14:paraId="1AA3D79C" w14:textId="77777777" w:rsidR="00190355" w:rsidRDefault="00580E3B">
      <w:pPr>
        <w:pStyle w:val="Heading3"/>
        <w:spacing w:before="250"/>
      </w:pPr>
      <w:bookmarkStart w:id="136" w:name="Future_Professoriate_Program"/>
      <w:bookmarkStart w:id="137" w:name="_bookmark69"/>
      <w:bookmarkEnd w:id="136"/>
      <w:bookmarkEnd w:id="137"/>
      <w:r>
        <w:t>Future</w:t>
      </w:r>
      <w:r>
        <w:rPr>
          <w:spacing w:val="-10"/>
        </w:rPr>
        <w:t xml:space="preserve"> </w:t>
      </w:r>
      <w:r>
        <w:t>Professoriate</w:t>
      </w:r>
      <w:r>
        <w:rPr>
          <w:spacing w:val="-8"/>
        </w:rPr>
        <w:t xml:space="preserve"> </w:t>
      </w:r>
      <w:r>
        <w:rPr>
          <w:spacing w:val="-2"/>
        </w:rPr>
        <w:t>Program</w:t>
      </w:r>
    </w:p>
    <w:p w14:paraId="1A9349E6" w14:textId="77777777" w:rsidR="00190355" w:rsidRDefault="00580E3B">
      <w:pPr>
        <w:pStyle w:val="BodyText"/>
        <w:spacing w:before="269"/>
        <w:ind w:right="669"/>
      </w:pPr>
      <w:r>
        <w:t>The Graduate School initiated a Future Professoriate Program in academic year 2010-11. The Future</w:t>
      </w:r>
      <w:r>
        <w:rPr>
          <w:spacing w:val="-4"/>
        </w:rPr>
        <w:t xml:space="preserve"> </w:t>
      </w:r>
      <w:r>
        <w:t>Professoriate</w:t>
      </w:r>
      <w:r>
        <w:rPr>
          <w:spacing w:val="-4"/>
        </w:rPr>
        <w:t xml:space="preserve"> </w:t>
      </w:r>
      <w:r>
        <w:t>Program</w:t>
      </w:r>
      <w:r>
        <w:rPr>
          <w:spacing w:val="-3"/>
        </w:rPr>
        <w:t xml:space="preserve"> </w:t>
      </w:r>
      <w:r>
        <w:t>was</w:t>
      </w:r>
      <w:r>
        <w:rPr>
          <w:spacing w:val="-3"/>
        </w:rPr>
        <w:t xml:space="preserve"> </w:t>
      </w:r>
      <w:r>
        <w:t>designed</w:t>
      </w:r>
      <w:r>
        <w:rPr>
          <w:spacing w:val="-3"/>
        </w:rPr>
        <w:t xml:space="preserve"> </w:t>
      </w:r>
      <w:r>
        <w:t>for</w:t>
      </w:r>
      <w:r>
        <w:rPr>
          <w:spacing w:val="-4"/>
        </w:rPr>
        <w:t xml:space="preserve"> </w:t>
      </w:r>
      <w:r>
        <w:t>two</w:t>
      </w:r>
      <w:r>
        <w:rPr>
          <w:spacing w:val="-3"/>
        </w:rPr>
        <w:t xml:space="preserve"> </w:t>
      </w:r>
      <w:r>
        <w:t>purposes:</w:t>
      </w:r>
      <w:r>
        <w:rPr>
          <w:spacing w:val="-3"/>
        </w:rPr>
        <w:t xml:space="preserve"> </w:t>
      </w:r>
      <w:r>
        <w:t>to</w:t>
      </w:r>
      <w:r>
        <w:rPr>
          <w:spacing w:val="-3"/>
        </w:rPr>
        <w:t xml:space="preserve"> </w:t>
      </w:r>
      <w:r>
        <w:t>recognize</w:t>
      </w:r>
      <w:r>
        <w:rPr>
          <w:spacing w:val="-3"/>
        </w:rPr>
        <w:t xml:space="preserve"> </w:t>
      </w:r>
      <w:r>
        <w:t>the</w:t>
      </w:r>
      <w:r>
        <w:rPr>
          <w:spacing w:val="-4"/>
        </w:rPr>
        <w:t xml:space="preserve"> </w:t>
      </w:r>
      <w:r>
        <w:t>efforts</w:t>
      </w:r>
      <w:r>
        <w:rPr>
          <w:spacing w:val="-3"/>
        </w:rPr>
        <w:t xml:space="preserve"> </w:t>
      </w:r>
      <w:r>
        <w:t>of</w:t>
      </w:r>
      <w:r>
        <w:rPr>
          <w:spacing w:val="-3"/>
        </w:rPr>
        <w:t xml:space="preserve"> </w:t>
      </w:r>
      <w:r>
        <w:t>doctoral students who are preparing to enter the professoriate; and to supplement ongoing training and mentoring efforts.</w:t>
      </w:r>
    </w:p>
    <w:p w14:paraId="1F86C84F" w14:textId="77777777" w:rsidR="00190355" w:rsidRDefault="00190355">
      <w:pPr>
        <w:pStyle w:val="BodyText"/>
        <w:spacing w:before="5"/>
        <w:ind w:left="0"/>
      </w:pPr>
    </w:p>
    <w:p w14:paraId="10BF4AAE" w14:textId="77777777" w:rsidR="00190355" w:rsidRDefault="00580E3B">
      <w:pPr>
        <w:pStyle w:val="BodyText"/>
        <w:ind w:right="710"/>
      </w:pPr>
      <w:r>
        <w:t>Once accepted into the program, students who complete requirements will receive a Certificate in</w:t>
      </w:r>
      <w:r>
        <w:rPr>
          <w:spacing w:val="-3"/>
        </w:rPr>
        <w:t xml:space="preserve"> </w:t>
      </w:r>
      <w:r>
        <w:t>College</w:t>
      </w:r>
      <w:r>
        <w:rPr>
          <w:spacing w:val="-4"/>
        </w:rPr>
        <w:t xml:space="preserve"> </w:t>
      </w:r>
      <w:r>
        <w:t>Teaching,</w:t>
      </w:r>
      <w:r>
        <w:rPr>
          <w:spacing w:val="-3"/>
        </w:rPr>
        <w:t xml:space="preserve"> </w:t>
      </w:r>
      <w:r>
        <w:t>which</w:t>
      </w:r>
      <w:r>
        <w:rPr>
          <w:spacing w:val="-3"/>
        </w:rPr>
        <w:t xml:space="preserve"> </w:t>
      </w:r>
      <w:r>
        <w:t>will</w:t>
      </w:r>
      <w:r>
        <w:rPr>
          <w:spacing w:val="-3"/>
        </w:rPr>
        <w:t xml:space="preserve"> </w:t>
      </w:r>
      <w:r>
        <w:t>include</w:t>
      </w:r>
      <w:r>
        <w:rPr>
          <w:spacing w:val="-4"/>
        </w:rPr>
        <w:t xml:space="preserve"> </w:t>
      </w:r>
      <w:r>
        <w:t>a</w:t>
      </w:r>
      <w:r>
        <w:rPr>
          <w:spacing w:val="-4"/>
        </w:rPr>
        <w:t xml:space="preserve"> </w:t>
      </w:r>
      <w:r>
        <w:t>notation</w:t>
      </w:r>
      <w:r>
        <w:rPr>
          <w:spacing w:val="-3"/>
        </w:rPr>
        <w:t xml:space="preserve"> </w:t>
      </w:r>
      <w:r>
        <w:t>on</w:t>
      </w:r>
      <w:r>
        <w:rPr>
          <w:spacing w:val="-3"/>
        </w:rPr>
        <w:t xml:space="preserve"> </w:t>
      </w:r>
      <w:r>
        <w:t>their</w:t>
      </w:r>
      <w:r>
        <w:rPr>
          <w:spacing w:val="-4"/>
        </w:rPr>
        <w:t xml:space="preserve"> </w:t>
      </w:r>
      <w:r>
        <w:t>official</w:t>
      </w:r>
      <w:r>
        <w:rPr>
          <w:spacing w:val="-3"/>
        </w:rPr>
        <w:t xml:space="preserve"> </w:t>
      </w:r>
      <w:r>
        <w:t>transcript.</w:t>
      </w:r>
      <w:r>
        <w:rPr>
          <w:spacing w:val="-3"/>
        </w:rPr>
        <w:t xml:space="preserve"> </w:t>
      </w:r>
      <w:r>
        <w:t>Students</w:t>
      </w:r>
      <w:r>
        <w:rPr>
          <w:spacing w:val="-3"/>
        </w:rPr>
        <w:t xml:space="preserve"> </w:t>
      </w:r>
      <w:r>
        <w:t>will</w:t>
      </w:r>
      <w:r>
        <w:rPr>
          <w:spacing w:val="-3"/>
        </w:rPr>
        <w:t xml:space="preserve"> </w:t>
      </w:r>
      <w:r>
        <w:t>also develop a teaching portfolio: an approved collection of documents that can be used to help distinguish them in an applicant pool.</w:t>
      </w:r>
    </w:p>
    <w:p w14:paraId="15A0AFBC" w14:textId="77777777" w:rsidR="00190355" w:rsidRDefault="00190355">
      <w:pPr>
        <w:pStyle w:val="BodyText"/>
        <w:spacing w:before="5"/>
        <w:ind w:left="0"/>
      </w:pPr>
    </w:p>
    <w:p w14:paraId="50826D74" w14:textId="77777777" w:rsidR="00190355" w:rsidRDefault="00580E3B">
      <w:pPr>
        <w:pStyle w:val="BodyText"/>
        <w:ind w:right="891"/>
      </w:pPr>
      <w:r>
        <w:t xml:space="preserve">The program requires that students complete </w:t>
      </w:r>
      <w:proofErr w:type="gramStart"/>
      <w:r>
        <w:t>a number of</w:t>
      </w:r>
      <w:proofErr w:type="gramEnd"/>
      <w:r>
        <w:t xml:space="preserve"> workshops offered through the program or the Faculty Development and Instructional Design Center; it requires successful completion</w:t>
      </w:r>
      <w:r>
        <w:rPr>
          <w:spacing w:val="-7"/>
        </w:rPr>
        <w:t xml:space="preserve"> </w:t>
      </w:r>
      <w:r>
        <w:t>of</w:t>
      </w:r>
      <w:r>
        <w:rPr>
          <w:spacing w:val="-5"/>
        </w:rPr>
        <w:t xml:space="preserve"> </w:t>
      </w:r>
      <w:r>
        <w:t>a</w:t>
      </w:r>
      <w:r>
        <w:rPr>
          <w:spacing w:val="-5"/>
        </w:rPr>
        <w:t xml:space="preserve"> </w:t>
      </w:r>
      <w:r>
        <w:t>teaching</w:t>
      </w:r>
      <w:r>
        <w:rPr>
          <w:spacing w:val="-4"/>
        </w:rPr>
        <w:t xml:space="preserve"> </w:t>
      </w:r>
      <w:r>
        <w:t>strategies</w:t>
      </w:r>
      <w:r>
        <w:rPr>
          <w:spacing w:val="-4"/>
        </w:rPr>
        <w:t xml:space="preserve"> </w:t>
      </w:r>
      <w:r>
        <w:t>seminar,</w:t>
      </w:r>
      <w:r>
        <w:rPr>
          <w:spacing w:val="-3"/>
        </w:rPr>
        <w:t xml:space="preserve"> </w:t>
      </w:r>
      <w:r>
        <w:t>a</w:t>
      </w:r>
      <w:r>
        <w:rPr>
          <w:spacing w:val="-5"/>
        </w:rPr>
        <w:t xml:space="preserve"> </w:t>
      </w:r>
      <w:r>
        <w:t>two-semester</w:t>
      </w:r>
      <w:r>
        <w:rPr>
          <w:spacing w:val="-5"/>
        </w:rPr>
        <w:t xml:space="preserve"> </w:t>
      </w:r>
      <w:r>
        <w:t>mentored</w:t>
      </w:r>
      <w:r>
        <w:rPr>
          <w:spacing w:val="-4"/>
        </w:rPr>
        <w:t xml:space="preserve"> </w:t>
      </w:r>
      <w:r>
        <w:t>teaching</w:t>
      </w:r>
      <w:r>
        <w:rPr>
          <w:spacing w:val="-4"/>
        </w:rPr>
        <w:t xml:space="preserve"> </w:t>
      </w:r>
      <w:r>
        <w:t>experience,</w:t>
      </w:r>
      <w:r>
        <w:rPr>
          <w:spacing w:val="-24"/>
        </w:rPr>
        <w:t xml:space="preserve"> </w:t>
      </w:r>
      <w:r>
        <w:t>and preparation of a teaching portfolio. More information about this program can be found at grad.niu.edu/grad/professional-development/future-professoriate.shtml.</w:t>
      </w:r>
      <w:r>
        <w:rPr>
          <w:spacing w:val="-10"/>
        </w:rPr>
        <w:t xml:space="preserve"> </w:t>
      </w:r>
      <w:r>
        <w:t>Our</w:t>
      </w:r>
      <w:r>
        <w:rPr>
          <w:spacing w:val="-9"/>
        </w:rPr>
        <w:t xml:space="preserve"> </w:t>
      </w:r>
      <w:r>
        <w:t>Ph.D.</w:t>
      </w:r>
      <w:r>
        <w:rPr>
          <w:spacing w:val="-10"/>
        </w:rPr>
        <w:t xml:space="preserve"> </w:t>
      </w:r>
      <w:r>
        <w:t>students</w:t>
      </w:r>
      <w:r>
        <w:rPr>
          <w:spacing w:val="-10"/>
        </w:rPr>
        <w:t xml:space="preserve"> </w:t>
      </w:r>
      <w:r>
        <w:t>are encouraged to apply for this program.</w:t>
      </w:r>
    </w:p>
    <w:p w14:paraId="36ADD0C9" w14:textId="77777777" w:rsidR="00190355" w:rsidRDefault="00190355">
      <w:pPr>
        <w:pStyle w:val="BodyText"/>
        <w:spacing w:before="51"/>
        <w:ind w:left="0"/>
      </w:pPr>
    </w:p>
    <w:p w14:paraId="452F7A19" w14:textId="77777777" w:rsidR="00190355" w:rsidRDefault="00580E3B">
      <w:pPr>
        <w:pStyle w:val="Heading2"/>
        <w:spacing w:before="1"/>
        <w:ind w:left="239"/>
      </w:pPr>
      <w:bookmarkStart w:id="138" w:name="TUITION_WAIVERS"/>
      <w:bookmarkStart w:id="139" w:name="_bookmark70"/>
      <w:bookmarkEnd w:id="138"/>
      <w:bookmarkEnd w:id="139"/>
      <w:r>
        <w:t>TUITION</w:t>
      </w:r>
      <w:r>
        <w:rPr>
          <w:spacing w:val="-4"/>
        </w:rPr>
        <w:t xml:space="preserve"> </w:t>
      </w:r>
      <w:r>
        <w:rPr>
          <w:spacing w:val="-2"/>
        </w:rPr>
        <w:t>WAIVERS</w:t>
      </w:r>
    </w:p>
    <w:p w14:paraId="496BEB12" w14:textId="0ED4BF64" w:rsidR="00190355" w:rsidRDefault="00580E3B" w:rsidP="001E4852">
      <w:pPr>
        <w:pStyle w:val="BodyText"/>
        <w:spacing w:before="240"/>
        <w:ind w:right="722"/>
      </w:pPr>
      <w:r>
        <w:t xml:space="preserve">Students who hold assistantships </w:t>
      </w:r>
      <w:r w:rsidR="004867B1">
        <w:t>are billed an alternative tuition rate equal to the in-state rate of tuition and receive a tuition waiver valued at $387.70 per credit hour.</w:t>
      </w:r>
      <w:r>
        <w:t xml:space="preserve"> Graduate assistantships include a summer tuition waiver; if the assistantship covers a full academic year, the summer tuition</w:t>
      </w:r>
      <w:r>
        <w:rPr>
          <w:spacing w:val="-2"/>
        </w:rPr>
        <w:t xml:space="preserve"> </w:t>
      </w:r>
      <w:r>
        <w:t>waiver</w:t>
      </w:r>
      <w:r>
        <w:rPr>
          <w:spacing w:val="-3"/>
        </w:rPr>
        <w:t xml:space="preserve"> </w:t>
      </w:r>
      <w:r>
        <w:t>may</w:t>
      </w:r>
      <w:r>
        <w:rPr>
          <w:spacing w:val="-2"/>
        </w:rPr>
        <w:t xml:space="preserve"> </w:t>
      </w:r>
      <w:r>
        <w:t>be</w:t>
      </w:r>
      <w:r>
        <w:rPr>
          <w:spacing w:val="-3"/>
        </w:rPr>
        <w:t xml:space="preserve"> </w:t>
      </w:r>
      <w:r>
        <w:t>taken</w:t>
      </w:r>
      <w:r>
        <w:rPr>
          <w:spacing w:val="-2"/>
        </w:rPr>
        <w:t xml:space="preserve"> </w:t>
      </w:r>
      <w:r>
        <w:t>in</w:t>
      </w:r>
      <w:r>
        <w:rPr>
          <w:spacing w:val="-2"/>
        </w:rPr>
        <w:t xml:space="preserve"> </w:t>
      </w:r>
      <w:r>
        <w:t>either</w:t>
      </w:r>
      <w:r>
        <w:rPr>
          <w:spacing w:val="-3"/>
        </w:rPr>
        <w:t xml:space="preserve"> </w:t>
      </w:r>
      <w:r>
        <w:t>the</w:t>
      </w:r>
      <w:r>
        <w:rPr>
          <w:spacing w:val="-3"/>
        </w:rPr>
        <w:t xml:space="preserve"> </w:t>
      </w:r>
      <w:r>
        <w:t>summer</w:t>
      </w:r>
      <w:r>
        <w:rPr>
          <w:spacing w:val="-3"/>
        </w:rPr>
        <w:t xml:space="preserve"> </w:t>
      </w:r>
      <w:r>
        <w:t>before</w:t>
      </w:r>
      <w:r>
        <w:rPr>
          <w:spacing w:val="-3"/>
        </w:rPr>
        <w:t xml:space="preserve"> </w:t>
      </w:r>
      <w:r>
        <w:t>or</w:t>
      </w:r>
      <w:r>
        <w:rPr>
          <w:spacing w:val="-3"/>
        </w:rPr>
        <w:t xml:space="preserve"> </w:t>
      </w:r>
      <w:r>
        <w:t>after</w:t>
      </w:r>
      <w:r>
        <w:rPr>
          <w:spacing w:val="-3"/>
        </w:rPr>
        <w:t xml:space="preserve"> </w:t>
      </w:r>
      <w:r>
        <w:t>the</w:t>
      </w:r>
      <w:r>
        <w:rPr>
          <w:spacing w:val="-3"/>
        </w:rPr>
        <w:t xml:space="preserve"> </w:t>
      </w:r>
      <w:r>
        <w:t>assistantship</w:t>
      </w:r>
      <w:r>
        <w:rPr>
          <w:spacing w:val="-2"/>
        </w:rPr>
        <w:t xml:space="preserve"> </w:t>
      </w:r>
      <w:r>
        <w:t>(but</w:t>
      </w:r>
      <w:r>
        <w:rPr>
          <w:spacing w:val="-2"/>
        </w:rPr>
        <w:t xml:space="preserve"> </w:t>
      </w:r>
      <w:r>
        <w:t>not</w:t>
      </w:r>
      <w:r>
        <w:rPr>
          <w:spacing w:val="-2"/>
        </w:rPr>
        <w:t xml:space="preserve"> </w:t>
      </w:r>
      <w:r>
        <w:t>both). If the assistantship is for one semester, the summer waiver may be taken only in the adjacent summer session. Graduate assistants, however, must pay NIU’s fees</w:t>
      </w:r>
      <w:r w:rsidR="004867B1">
        <w:t xml:space="preserve"> and any tuition above the value of the waiver.</w:t>
      </w:r>
      <w:r>
        <w:t xml:space="preserve"> </w:t>
      </w:r>
      <w:r w:rsidRPr="001E4852">
        <w:rPr>
          <w:strike/>
        </w:rPr>
        <w:t>(as distinct from tuition)</w:t>
      </w:r>
      <w:r>
        <w:t>.</w:t>
      </w:r>
    </w:p>
    <w:p w14:paraId="4C25F126" w14:textId="77777777" w:rsidR="00190355" w:rsidRDefault="00190355">
      <w:pPr>
        <w:pStyle w:val="BodyText"/>
        <w:spacing w:before="47"/>
        <w:ind w:left="0"/>
      </w:pPr>
    </w:p>
    <w:p w14:paraId="66A10FF3" w14:textId="77777777" w:rsidR="00190355" w:rsidRDefault="00580E3B">
      <w:pPr>
        <w:pStyle w:val="Heading2"/>
        <w:ind w:left="239"/>
      </w:pPr>
      <w:bookmarkStart w:id="140" w:name="FUNDING_LIMITATIONS"/>
      <w:bookmarkStart w:id="141" w:name="_bookmark71"/>
      <w:bookmarkEnd w:id="140"/>
      <w:bookmarkEnd w:id="141"/>
      <w:r>
        <w:t>FUNDING</w:t>
      </w:r>
      <w:r>
        <w:rPr>
          <w:spacing w:val="-7"/>
        </w:rPr>
        <w:t xml:space="preserve"> </w:t>
      </w:r>
      <w:r>
        <w:rPr>
          <w:spacing w:val="-2"/>
        </w:rPr>
        <w:t>LIMITATIONS</w:t>
      </w:r>
    </w:p>
    <w:p w14:paraId="4BEDD29D" w14:textId="77777777" w:rsidR="00190355" w:rsidRDefault="00580E3B">
      <w:pPr>
        <w:pStyle w:val="BodyText"/>
        <w:spacing w:before="1"/>
        <w:ind w:right="710"/>
      </w:pPr>
      <w:r>
        <w:t xml:space="preserve">Department policy is that a student will not receive a departmental graduate assistantship for more than two years of M.A. work. Students entering NIU’s Ph.D. program with an M.A. from another university are eligible for three years of departmental support, and students directly </w:t>
      </w:r>
      <w:proofErr w:type="gramStart"/>
      <w:r>
        <w:t>entering into</w:t>
      </w:r>
      <w:proofErr w:type="gramEnd"/>
      <w:r>
        <w:t xml:space="preserve"> the Ph.D. program from a bachelor’s degree are eligible for four years of graduate assistant</w:t>
      </w:r>
      <w:r>
        <w:rPr>
          <w:spacing w:val="-3"/>
        </w:rPr>
        <w:t xml:space="preserve"> </w:t>
      </w:r>
      <w:r>
        <w:t>funding.</w:t>
      </w:r>
      <w:r>
        <w:rPr>
          <w:spacing w:val="-3"/>
        </w:rPr>
        <w:t xml:space="preserve"> </w:t>
      </w:r>
      <w:r>
        <w:t>The</w:t>
      </w:r>
      <w:r>
        <w:rPr>
          <w:spacing w:val="-4"/>
        </w:rPr>
        <w:t xml:space="preserve"> </w:t>
      </w:r>
      <w:r>
        <w:t>department</w:t>
      </w:r>
      <w:r>
        <w:rPr>
          <w:spacing w:val="-3"/>
        </w:rPr>
        <w:t xml:space="preserve"> </w:t>
      </w:r>
      <w:r>
        <w:t>will</w:t>
      </w:r>
      <w:r>
        <w:rPr>
          <w:spacing w:val="-3"/>
        </w:rPr>
        <w:t xml:space="preserve"> </w:t>
      </w:r>
      <w:r>
        <w:t>assist</w:t>
      </w:r>
      <w:r>
        <w:rPr>
          <w:spacing w:val="-3"/>
        </w:rPr>
        <w:t xml:space="preserve"> </w:t>
      </w:r>
      <w:r>
        <w:t>students</w:t>
      </w:r>
      <w:r>
        <w:rPr>
          <w:spacing w:val="-3"/>
        </w:rPr>
        <w:t xml:space="preserve"> </w:t>
      </w:r>
      <w:r>
        <w:t>in</w:t>
      </w:r>
      <w:r>
        <w:rPr>
          <w:spacing w:val="-3"/>
        </w:rPr>
        <w:t xml:space="preserve"> </w:t>
      </w:r>
      <w:r>
        <w:t>finding</w:t>
      </w:r>
      <w:r>
        <w:rPr>
          <w:spacing w:val="-3"/>
        </w:rPr>
        <w:t xml:space="preserve"> </w:t>
      </w:r>
      <w:r>
        <w:t>additional</w:t>
      </w:r>
      <w:r>
        <w:rPr>
          <w:spacing w:val="-3"/>
        </w:rPr>
        <w:t xml:space="preserve"> </w:t>
      </w:r>
      <w:r>
        <w:t>funding</w:t>
      </w:r>
      <w:r>
        <w:rPr>
          <w:spacing w:val="-3"/>
        </w:rPr>
        <w:t xml:space="preserve"> </w:t>
      </w:r>
      <w:r>
        <w:t>sources</w:t>
      </w:r>
      <w:r>
        <w:rPr>
          <w:spacing w:val="-3"/>
        </w:rPr>
        <w:t xml:space="preserve"> </w:t>
      </w:r>
      <w:r>
        <w:t>if</w:t>
      </w:r>
      <w:r>
        <w:rPr>
          <w:spacing w:val="-4"/>
        </w:rPr>
        <w:t xml:space="preserve"> </w:t>
      </w:r>
      <w:r>
        <w:t>the student is on track to graduate in a timely manner. There is no guarantee of success.</w:t>
      </w:r>
    </w:p>
    <w:p w14:paraId="7DB5BC1B" w14:textId="77777777" w:rsidR="00190355" w:rsidRDefault="00580E3B">
      <w:pPr>
        <w:pStyle w:val="Heading3"/>
        <w:spacing w:before="248"/>
      </w:pPr>
      <w:bookmarkStart w:id="142" w:name="English_Language_Requirements"/>
      <w:bookmarkStart w:id="143" w:name="_bookmark72"/>
      <w:bookmarkEnd w:id="142"/>
      <w:bookmarkEnd w:id="143"/>
      <w:r>
        <w:t>English</w:t>
      </w:r>
      <w:r>
        <w:rPr>
          <w:spacing w:val="-11"/>
        </w:rPr>
        <w:t xml:space="preserve"> </w:t>
      </w:r>
      <w:r>
        <w:t>Language</w:t>
      </w:r>
      <w:r>
        <w:rPr>
          <w:spacing w:val="-13"/>
        </w:rPr>
        <w:t xml:space="preserve"> </w:t>
      </w:r>
      <w:r>
        <w:rPr>
          <w:spacing w:val="-2"/>
        </w:rPr>
        <w:t>Requirements</w:t>
      </w:r>
    </w:p>
    <w:p w14:paraId="3FFE474D" w14:textId="77777777" w:rsidR="00190355" w:rsidRDefault="00580E3B">
      <w:pPr>
        <w:pStyle w:val="BodyText"/>
        <w:spacing w:before="48"/>
        <w:ind w:right="710"/>
      </w:pPr>
      <w:r>
        <w:t>Illinois universities are under obligation of state law to ensure that persons who teach course sections are competent in spoken English. The Graduate School thus requires that any person whose native language is not English take the Test of Spoken English (TSE) or the Speaking Proficiency</w:t>
      </w:r>
      <w:r>
        <w:rPr>
          <w:spacing w:val="-3"/>
        </w:rPr>
        <w:t xml:space="preserve"> </w:t>
      </w:r>
      <w:r>
        <w:t>English</w:t>
      </w:r>
      <w:r>
        <w:rPr>
          <w:spacing w:val="-3"/>
        </w:rPr>
        <w:t xml:space="preserve"> </w:t>
      </w:r>
      <w:r>
        <w:t>Assessment</w:t>
      </w:r>
      <w:r>
        <w:rPr>
          <w:spacing w:val="-3"/>
        </w:rPr>
        <w:t xml:space="preserve"> </w:t>
      </w:r>
      <w:r>
        <w:t>Kit</w:t>
      </w:r>
      <w:r>
        <w:rPr>
          <w:spacing w:val="-3"/>
        </w:rPr>
        <w:t xml:space="preserve"> </w:t>
      </w:r>
      <w:r>
        <w:t>(SPEAK)</w:t>
      </w:r>
      <w:r>
        <w:rPr>
          <w:spacing w:val="-4"/>
        </w:rPr>
        <w:t xml:space="preserve"> </w:t>
      </w:r>
      <w:r>
        <w:t>and</w:t>
      </w:r>
      <w:r>
        <w:rPr>
          <w:spacing w:val="-3"/>
        </w:rPr>
        <w:t xml:space="preserve"> </w:t>
      </w:r>
      <w:r>
        <w:t>earn</w:t>
      </w:r>
      <w:r>
        <w:rPr>
          <w:spacing w:val="-3"/>
        </w:rPr>
        <w:t xml:space="preserve"> </w:t>
      </w:r>
      <w:r>
        <w:t>a</w:t>
      </w:r>
      <w:r>
        <w:rPr>
          <w:spacing w:val="-4"/>
        </w:rPr>
        <w:t xml:space="preserve"> </w:t>
      </w:r>
      <w:r>
        <w:t>score</w:t>
      </w:r>
      <w:r>
        <w:rPr>
          <w:spacing w:val="-4"/>
        </w:rPr>
        <w:t xml:space="preserve"> </w:t>
      </w:r>
      <w:r>
        <w:t>of</w:t>
      </w:r>
      <w:r>
        <w:rPr>
          <w:spacing w:val="-4"/>
        </w:rPr>
        <w:t xml:space="preserve"> </w:t>
      </w:r>
      <w:r>
        <w:t>at</w:t>
      </w:r>
      <w:r>
        <w:rPr>
          <w:spacing w:val="-3"/>
        </w:rPr>
        <w:t xml:space="preserve"> </w:t>
      </w:r>
      <w:r>
        <w:t>least</w:t>
      </w:r>
      <w:r>
        <w:rPr>
          <w:spacing w:val="-3"/>
        </w:rPr>
        <w:t xml:space="preserve"> </w:t>
      </w:r>
      <w:r>
        <w:t>50</w:t>
      </w:r>
      <w:r>
        <w:rPr>
          <w:spacing w:val="-3"/>
        </w:rPr>
        <w:t xml:space="preserve"> </w:t>
      </w:r>
      <w:r>
        <w:t>or</w:t>
      </w:r>
      <w:r>
        <w:rPr>
          <w:spacing w:val="-4"/>
        </w:rPr>
        <w:t xml:space="preserve"> </w:t>
      </w:r>
      <w:r>
        <w:t>the</w:t>
      </w:r>
      <w:r>
        <w:rPr>
          <w:spacing w:val="-2"/>
        </w:rPr>
        <w:t xml:space="preserve"> </w:t>
      </w:r>
      <w:r>
        <w:t xml:space="preserve">International </w:t>
      </w:r>
      <w:r>
        <w:lastRenderedPageBreak/>
        <w:t>English Language Testing System (IELTS) and earn a score of at least seven in order to hold a teaching assistantship involving oral instruction.</w:t>
      </w:r>
    </w:p>
    <w:p w14:paraId="0568A09E" w14:textId="77777777" w:rsidR="00190355" w:rsidRDefault="00580E3B" w:rsidP="001E4852">
      <w:pPr>
        <w:pStyle w:val="Heading2"/>
        <w:spacing w:before="133"/>
        <w:ind w:left="0"/>
      </w:pPr>
      <w:bookmarkStart w:id="144" w:name="DISSERTATION_COMPLETION_FELLOWSHIPS"/>
      <w:bookmarkStart w:id="145" w:name="_bookmark73"/>
      <w:bookmarkEnd w:id="144"/>
      <w:bookmarkEnd w:id="145"/>
      <w:r>
        <w:t>DISSERTATION</w:t>
      </w:r>
      <w:r>
        <w:rPr>
          <w:spacing w:val="-14"/>
        </w:rPr>
        <w:t xml:space="preserve"> </w:t>
      </w:r>
      <w:r>
        <w:t>COMPLETION</w:t>
      </w:r>
      <w:r>
        <w:rPr>
          <w:spacing w:val="-11"/>
        </w:rPr>
        <w:t xml:space="preserve"> </w:t>
      </w:r>
      <w:r>
        <w:rPr>
          <w:spacing w:val="-2"/>
        </w:rPr>
        <w:t>FELLOWSHIPS</w:t>
      </w:r>
    </w:p>
    <w:p w14:paraId="19E66E72" w14:textId="77777777" w:rsidR="00190355" w:rsidRDefault="00580E3B">
      <w:pPr>
        <w:pStyle w:val="BodyText"/>
        <w:spacing w:before="54" w:line="242" w:lineRule="auto"/>
      </w:pPr>
      <w:r>
        <w:t>The</w:t>
      </w:r>
      <w:r>
        <w:rPr>
          <w:spacing w:val="-4"/>
        </w:rPr>
        <w:t xml:space="preserve"> </w:t>
      </w:r>
      <w:r>
        <w:t>Graduate</w:t>
      </w:r>
      <w:r>
        <w:rPr>
          <w:spacing w:val="-4"/>
        </w:rPr>
        <w:t xml:space="preserve"> </w:t>
      </w:r>
      <w:r>
        <w:t>School</w:t>
      </w:r>
      <w:r>
        <w:rPr>
          <w:spacing w:val="-3"/>
        </w:rPr>
        <w:t xml:space="preserve"> </w:t>
      </w:r>
      <w:r>
        <w:t>maintains</w:t>
      </w:r>
      <w:r>
        <w:rPr>
          <w:spacing w:val="-3"/>
        </w:rPr>
        <w:t xml:space="preserve"> </w:t>
      </w:r>
      <w:r>
        <w:t>a</w:t>
      </w:r>
      <w:r>
        <w:rPr>
          <w:spacing w:val="-4"/>
        </w:rPr>
        <w:t xml:space="preserve"> </w:t>
      </w:r>
      <w:r>
        <w:t>program</w:t>
      </w:r>
      <w:r>
        <w:rPr>
          <w:spacing w:val="-3"/>
        </w:rPr>
        <w:t xml:space="preserve"> </w:t>
      </w:r>
      <w:r>
        <w:t>of</w:t>
      </w:r>
      <w:r>
        <w:rPr>
          <w:spacing w:val="-4"/>
        </w:rPr>
        <w:t xml:space="preserve"> </w:t>
      </w:r>
      <w:r>
        <w:t>one</w:t>
      </w:r>
      <w:r>
        <w:rPr>
          <w:spacing w:val="-2"/>
        </w:rPr>
        <w:t xml:space="preserve"> </w:t>
      </w:r>
      <w:r>
        <w:t>year</w:t>
      </w:r>
      <w:r>
        <w:rPr>
          <w:spacing w:val="-4"/>
        </w:rPr>
        <w:t xml:space="preserve"> </w:t>
      </w:r>
      <w:hyperlink r:id="rId21">
        <w:r>
          <w:t>Dissertation</w:t>
        </w:r>
        <w:r>
          <w:rPr>
            <w:spacing w:val="-3"/>
          </w:rPr>
          <w:t xml:space="preserve"> </w:t>
        </w:r>
        <w:r>
          <w:t>Completion</w:t>
        </w:r>
        <w:r>
          <w:rPr>
            <w:spacing w:val="-3"/>
          </w:rPr>
          <w:t xml:space="preserve"> </w:t>
        </w:r>
        <w:r>
          <w:t>Fellowships</w:t>
        </w:r>
      </w:hyperlink>
      <w:r>
        <w:rPr>
          <w:spacing w:val="-3"/>
        </w:rPr>
        <w:t xml:space="preserve"> </w:t>
      </w:r>
      <w:r>
        <w:t>for outstanding Ph.D. students who plan to finish their dissertations within the term of the grant.</w:t>
      </w:r>
    </w:p>
    <w:p w14:paraId="3827C2DD" w14:textId="77777777" w:rsidR="00190355" w:rsidRDefault="00580E3B">
      <w:pPr>
        <w:pStyle w:val="BodyText"/>
        <w:ind w:right="721"/>
      </w:pPr>
      <w:r>
        <w:t>These awards are given in two categories. Full-time awards consist of a nine-month stipend and a</w:t>
      </w:r>
      <w:r>
        <w:rPr>
          <w:spacing w:val="-4"/>
        </w:rPr>
        <w:t xml:space="preserve"> </w:t>
      </w:r>
      <w:r>
        <w:t>tuition</w:t>
      </w:r>
      <w:r>
        <w:rPr>
          <w:spacing w:val="-3"/>
        </w:rPr>
        <w:t xml:space="preserve"> </w:t>
      </w:r>
      <w:r>
        <w:t>waiver</w:t>
      </w:r>
      <w:r>
        <w:rPr>
          <w:spacing w:val="-4"/>
        </w:rPr>
        <w:t xml:space="preserve"> </w:t>
      </w:r>
      <w:r>
        <w:t>scholarship.</w:t>
      </w:r>
      <w:r>
        <w:rPr>
          <w:spacing w:val="-3"/>
        </w:rPr>
        <w:t xml:space="preserve"> </w:t>
      </w:r>
      <w:r>
        <w:t>Part-time</w:t>
      </w:r>
      <w:r>
        <w:rPr>
          <w:spacing w:val="-4"/>
        </w:rPr>
        <w:t xml:space="preserve"> </w:t>
      </w:r>
      <w:r>
        <w:t>awards</w:t>
      </w:r>
      <w:r>
        <w:rPr>
          <w:spacing w:val="-2"/>
        </w:rPr>
        <w:t xml:space="preserve"> </w:t>
      </w:r>
      <w:r>
        <w:t>consist</w:t>
      </w:r>
      <w:r>
        <w:rPr>
          <w:spacing w:val="-3"/>
        </w:rPr>
        <w:t xml:space="preserve"> </w:t>
      </w:r>
      <w:r>
        <w:t>of</w:t>
      </w:r>
      <w:r>
        <w:rPr>
          <w:spacing w:val="-4"/>
        </w:rPr>
        <w:t xml:space="preserve"> </w:t>
      </w:r>
      <w:r>
        <w:t>a</w:t>
      </w:r>
      <w:r>
        <w:rPr>
          <w:spacing w:val="-4"/>
        </w:rPr>
        <w:t xml:space="preserve"> </w:t>
      </w:r>
      <w:r>
        <w:t>tuition</w:t>
      </w:r>
      <w:r>
        <w:rPr>
          <w:spacing w:val="-3"/>
        </w:rPr>
        <w:t xml:space="preserve"> </w:t>
      </w:r>
      <w:r>
        <w:t>waiver</w:t>
      </w:r>
      <w:r>
        <w:rPr>
          <w:spacing w:val="-4"/>
        </w:rPr>
        <w:t xml:space="preserve"> </w:t>
      </w:r>
      <w:r>
        <w:t>scholarship.</w:t>
      </w:r>
      <w:r>
        <w:rPr>
          <w:spacing w:val="-3"/>
        </w:rPr>
        <w:t xml:space="preserve"> </w:t>
      </w:r>
      <w:r>
        <w:t xml:space="preserve">Applicants must submit a proposal in the </w:t>
      </w:r>
      <w:hyperlink r:id="rId22">
        <w:r>
          <w:t>Dissertation Completion Fellowships Form</w:t>
        </w:r>
      </w:hyperlink>
      <w:r>
        <w:t xml:space="preserve"> specified by the Graduate</w:t>
      </w:r>
      <w:r>
        <w:rPr>
          <w:spacing w:val="-3"/>
        </w:rPr>
        <w:t xml:space="preserve"> </w:t>
      </w:r>
      <w:r>
        <w:t>School</w:t>
      </w:r>
      <w:r>
        <w:rPr>
          <w:spacing w:val="-2"/>
        </w:rPr>
        <w:t xml:space="preserve"> </w:t>
      </w:r>
      <w:r>
        <w:t>to</w:t>
      </w:r>
      <w:r>
        <w:rPr>
          <w:spacing w:val="-2"/>
        </w:rPr>
        <w:t xml:space="preserve"> </w:t>
      </w:r>
      <w:r>
        <w:t>the</w:t>
      </w:r>
      <w:r>
        <w:rPr>
          <w:spacing w:val="-3"/>
        </w:rPr>
        <w:t xml:space="preserve"> </w:t>
      </w:r>
      <w:r>
        <w:t>department</w:t>
      </w:r>
      <w:r>
        <w:rPr>
          <w:spacing w:val="-2"/>
        </w:rPr>
        <w:t xml:space="preserve"> </w:t>
      </w:r>
      <w:r>
        <w:t>of</w:t>
      </w:r>
      <w:r>
        <w:rPr>
          <w:spacing w:val="-3"/>
        </w:rPr>
        <w:t xml:space="preserve"> </w:t>
      </w:r>
      <w:r>
        <w:t>Political</w:t>
      </w:r>
      <w:r>
        <w:rPr>
          <w:spacing w:val="-2"/>
        </w:rPr>
        <w:t xml:space="preserve"> </w:t>
      </w:r>
      <w:r>
        <w:t>Science.</w:t>
      </w:r>
      <w:r>
        <w:rPr>
          <w:spacing w:val="-2"/>
        </w:rPr>
        <w:t xml:space="preserve"> </w:t>
      </w:r>
      <w:r>
        <w:t>The</w:t>
      </w:r>
      <w:r>
        <w:rPr>
          <w:spacing w:val="-3"/>
        </w:rPr>
        <w:t xml:space="preserve"> </w:t>
      </w:r>
      <w:r>
        <w:t>department</w:t>
      </w:r>
      <w:r>
        <w:rPr>
          <w:spacing w:val="-2"/>
        </w:rPr>
        <w:t xml:space="preserve"> </w:t>
      </w:r>
      <w:r>
        <w:t>of</w:t>
      </w:r>
      <w:r>
        <w:rPr>
          <w:spacing w:val="-1"/>
        </w:rPr>
        <w:t xml:space="preserve"> </w:t>
      </w:r>
      <w:r>
        <w:t>Political</w:t>
      </w:r>
      <w:r>
        <w:rPr>
          <w:spacing w:val="-2"/>
        </w:rPr>
        <w:t xml:space="preserve"> </w:t>
      </w:r>
      <w:r>
        <w:t>Science</w:t>
      </w:r>
      <w:r>
        <w:rPr>
          <w:spacing w:val="-3"/>
        </w:rPr>
        <w:t xml:space="preserve"> </w:t>
      </w:r>
      <w:r>
        <w:t>will then rank the nominations and forward them to the Graduate School. The deadline for submission of the proposal to the department is in early January for funding during the coming academic year, with completion of the dissertation expected during the coming academic year. (For example, a successful proposal submitted in January 2022 would receive funding from August 2022 through May 2023, with completion of the dissertation due during academic year 2022-2023.) Applicants should meet with their dissertation chair and consult with the coordinator of their primary subfield (who serves on the Department’s Graduate Committee) so that a competitive proposal can be ready by early January for submission to the graduate studies office manager for graduate committee review. This fellowship is highly competitive and students planning on applying should start their</w:t>
      </w:r>
      <w:r>
        <w:rPr>
          <w:spacing w:val="-1"/>
        </w:rPr>
        <w:t xml:space="preserve"> </w:t>
      </w:r>
      <w:r>
        <w:t>proposal very early and seek assistance</w:t>
      </w:r>
      <w:r>
        <w:rPr>
          <w:spacing w:val="-1"/>
        </w:rPr>
        <w:t xml:space="preserve"> </w:t>
      </w:r>
      <w:r>
        <w:t xml:space="preserve">not only from their dissertation chair but from other faculty members. Representatives from </w:t>
      </w:r>
      <w:proofErr w:type="gramStart"/>
      <w:r>
        <w:t>all of</w:t>
      </w:r>
      <w:proofErr w:type="gramEnd"/>
      <w:r>
        <w:t xml:space="preserve"> the Ph.D. granting departments evaluate and rank the proposals. Your proposal must be understandable to faculty in a variety of disciplines.</w:t>
      </w:r>
    </w:p>
    <w:p w14:paraId="686B5BA5" w14:textId="77777777" w:rsidR="00190355" w:rsidRDefault="00580E3B">
      <w:pPr>
        <w:pStyle w:val="Heading2"/>
        <w:spacing w:before="241"/>
      </w:pPr>
      <w:bookmarkStart w:id="146" w:name="RESOURCES_FOR_GRADUATE_ASSISTANTS"/>
      <w:bookmarkStart w:id="147" w:name="_bookmark74"/>
      <w:bookmarkEnd w:id="146"/>
      <w:bookmarkEnd w:id="147"/>
      <w:r>
        <w:t>RESOURCES</w:t>
      </w:r>
      <w:r>
        <w:rPr>
          <w:spacing w:val="-7"/>
        </w:rPr>
        <w:t xml:space="preserve"> </w:t>
      </w:r>
      <w:r>
        <w:t>FOR</w:t>
      </w:r>
      <w:r>
        <w:rPr>
          <w:spacing w:val="-7"/>
        </w:rPr>
        <w:t xml:space="preserve"> </w:t>
      </w:r>
      <w:r>
        <w:t>GRADUATE</w:t>
      </w:r>
      <w:r>
        <w:rPr>
          <w:spacing w:val="-8"/>
        </w:rPr>
        <w:t xml:space="preserve"> </w:t>
      </w:r>
      <w:r>
        <w:rPr>
          <w:spacing w:val="-2"/>
        </w:rPr>
        <w:t>ASSISTANTS</w:t>
      </w:r>
    </w:p>
    <w:p w14:paraId="79A7AE17" w14:textId="77777777" w:rsidR="00190355" w:rsidRDefault="00580E3B">
      <w:pPr>
        <w:pStyle w:val="BodyText"/>
        <w:spacing w:before="54"/>
        <w:ind w:right="1303"/>
        <w:jc w:val="both"/>
      </w:pPr>
      <w:r>
        <w:t>Graduate</w:t>
      </w:r>
      <w:r>
        <w:rPr>
          <w:spacing w:val="-2"/>
        </w:rPr>
        <w:t xml:space="preserve"> </w:t>
      </w:r>
      <w:r>
        <w:t>assistants</w:t>
      </w:r>
      <w:r>
        <w:rPr>
          <w:spacing w:val="-3"/>
        </w:rPr>
        <w:t xml:space="preserve"> </w:t>
      </w:r>
      <w:r>
        <w:t>are</w:t>
      </w:r>
      <w:r>
        <w:rPr>
          <w:spacing w:val="-2"/>
        </w:rPr>
        <w:t xml:space="preserve"> </w:t>
      </w:r>
      <w:r>
        <w:t>eligible</w:t>
      </w:r>
      <w:r>
        <w:rPr>
          <w:spacing w:val="-4"/>
        </w:rPr>
        <w:t xml:space="preserve"> </w:t>
      </w:r>
      <w:r>
        <w:t>to</w:t>
      </w:r>
      <w:r>
        <w:rPr>
          <w:spacing w:val="-3"/>
        </w:rPr>
        <w:t xml:space="preserve"> </w:t>
      </w:r>
      <w:r>
        <w:t>receive</w:t>
      </w:r>
      <w:r>
        <w:rPr>
          <w:spacing w:val="-2"/>
        </w:rPr>
        <w:t xml:space="preserve"> </w:t>
      </w:r>
      <w:r>
        <w:t>a</w:t>
      </w:r>
      <w:r>
        <w:rPr>
          <w:spacing w:val="-4"/>
        </w:rPr>
        <w:t xml:space="preserve"> </w:t>
      </w:r>
      <w:r>
        <w:t>ten</w:t>
      </w:r>
      <w:r>
        <w:rPr>
          <w:spacing w:val="-3"/>
        </w:rPr>
        <w:t xml:space="preserve"> </w:t>
      </w:r>
      <w:r>
        <w:t>percent</w:t>
      </w:r>
      <w:r>
        <w:rPr>
          <w:spacing w:val="-3"/>
        </w:rPr>
        <w:t xml:space="preserve"> </w:t>
      </w:r>
      <w:r>
        <w:t>discount</w:t>
      </w:r>
      <w:r>
        <w:rPr>
          <w:spacing w:val="-3"/>
        </w:rPr>
        <w:t xml:space="preserve"> </w:t>
      </w:r>
      <w:r>
        <w:t>on</w:t>
      </w:r>
      <w:r>
        <w:rPr>
          <w:spacing w:val="-3"/>
        </w:rPr>
        <w:t xml:space="preserve"> </w:t>
      </w:r>
      <w:r>
        <w:t>books</w:t>
      </w:r>
      <w:r>
        <w:rPr>
          <w:spacing w:val="-3"/>
        </w:rPr>
        <w:t xml:space="preserve"> </w:t>
      </w:r>
      <w:r>
        <w:t>purchased</w:t>
      </w:r>
      <w:r>
        <w:rPr>
          <w:spacing w:val="-1"/>
        </w:rPr>
        <w:t xml:space="preserve"> </w:t>
      </w:r>
      <w:r>
        <w:t>at</w:t>
      </w:r>
      <w:r>
        <w:rPr>
          <w:spacing w:val="-3"/>
        </w:rPr>
        <w:t xml:space="preserve"> </w:t>
      </w:r>
      <w:r>
        <w:t>the Holmes</w:t>
      </w:r>
      <w:r>
        <w:rPr>
          <w:spacing w:val="-3"/>
        </w:rPr>
        <w:t xml:space="preserve"> </w:t>
      </w:r>
      <w:r>
        <w:t>Student</w:t>
      </w:r>
      <w:r>
        <w:rPr>
          <w:spacing w:val="-3"/>
        </w:rPr>
        <w:t xml:space="preserve"> </w:t>
      </w:r>
      <w:r>
        <w:t>Center Bookstore.</w:t>
      </w:r>
      <w:r>
        <w:rPr>
          <w:spacing w:val="-3"/>
        </w:rPr>
        <w:t xml:space="preserve"> </w:t>
      </w:r>
      <w:r>
        <w:t>A</w:t>
      </w:r>
      <w:r>
        <w:rPr>
          <w:spacing w:val="-2"/>
        </w:rPr>
        <w:t xml:space="preserve"> </w:t>
      </w:r>
      <w:r>
        <w:t>copy</w:t>
      </w:r>
      <w:r>
        <w:rPr>
          <w:spacing w:val="-3"/>
        </w:rPr>
        <w:t xml:space="preserve"> </w:t>
      </w:r>
      <w:r>
        <w:t>of</w:t>
      </w:r>
      <w:r>
        <w:rPr>
          <w:spacing w:val="-2"/>
        </w:rPr>
        <w:t xml:space="preserve"> </w:t>
      </w:r>
      <w:r>
        <w:t>the</w:t>
      </w:r>
      <w:r>
        <w:rPr>
          <w:spacing w:val="-2"/>
        </w:rPr>
        <w:t xml:space="preserve"> </w:t>
      </w:r>
      <w:r>
        <w:t>graduate</w:t>
      </w:r>
      <w:r>
        <w:rPr>
          <w:spacing w:val="-4"/>
        </w:rPr>
        <w:t xml:space="preserve"> </w:t>
      </w:r>
      <w:r>
        <w:t>assistant</w:t>
      </w:r>
      <w:r>
        <w:rPr>
          <w:spacing w:val="-1"/>
        </w:rPr>
        <w:t xml:space="preserve"> </w:t>
      </w:r>
      <w:r>
        <w:t>contract</w:t>
      </w:r>
      <w:r>
        <w:rPr>
          <w:spacing w:val="-3"/>
        </w:rPr>
        <w:t xml:space="preserve"> </w:t>
      </w:r>
      <w:r>
        <w:t>letter</w:t>
      </w:r>
      <w:r>
        <w:rPr>
          <w:spacing w:val="-4"/>
        </w:rPr>
        <w:t xml:space="preserve"> </w:t>
      </w:r>
      <w:r>
        <w:t>must</w:t>
      </w:r>
      <w:r>
        <w:rPr>
          <w:spacing w:val="-3"/>
        </w:rPr>
        <w:t xml:space="preserve"> </w:t>
      </w:r>
      <w:r>
        <w:t xml:space="preserve">be presented at the time of purchase </w:t>
      </w:r>
      <w:proofErr w:type="gramStart"/>
      <w:r>
        <w:t>in order to</w:t>
      </w:r>
      <w:proofErr w:type="gramEnd"/>
      <w:r>
        <w:t xml:space="preserve"> receive the discount.</w:t>
      </w:r>
    </w:p>
    <w:p w14:paraId="30CEB0CD" w14:textId="77777777" w:rsidR="00190355" w:rsidRDefault="00190355">
      <w:pPr>
        <w:pStyle w:val="BodyText"/>
        <w:ind w:left="0"/>
      </w:pPr>
    </w:p>
    <w:p w14:paraId="04617979" w14:textId="77777777" w:rsidR="00190355" w:rsidRDefault="00580E3B">
      <w:pPr>
        <w:pStyle w:val="BodyText"/>
        <w:ind w:right="669"/>
      </w:pPr>
      <w:r>
        <w:t xml:space="preserve">DuSable Hall 476 is reserved as a work area for Political Science graduate students and for graduate teaching assistants to hold office hours. Graduate students may obtain a key for this graduate student room in DuSable Hall 476, which must be </w:t>
      </w:r>
      <w:proofErr w:type="gramStart"/>
      <w:r>
        <w:t>locked at all times</w:t>
      </w:r>
      <w:proofErr w:type="gramEnd"/>
      <w:r>
        <w:t xml:space="preserve"> if no student is in the room. The Political Science graduate student room has several desks and desktop computers as</w:t>
      </w:r>
      <w:r>
        <w:rPr>
          <w:spacing w:val="-3"/>
        </w:rPr>
        <w:t xml:space="preserve"> </w:t>
      </w:r>
      <w:r>
        <w:t>well</w:t>
      </w:r>
      <w:r>
        <w:rPr>
          <w:spacing w:val="-3"/>
        </w:rPr>
        <w:t xml:space="preserve"> </w:t>
      </w:r>
      <w:r>
        <w:t>as</w:t>
      </w:r>
      <w:r>
        <w:rPr>
          <w:spacing w:val="-3"/>
        </w:rPr>
        <w:t xml:space="preserve"> </w:t>
      </w:r>
      <w:r>
        <w:t>some</w:t>
      </w:r>
      <w:r>
        <w:rPr>
          <w:spacing w:val="-4"/>
        </w:rPr>
        <w:t xml:space="preserve"> </w:t>
      </w:r>
      <w:r>
        <w:t>furniture.</w:t>
      </w:r>
      <w:r>
        <w:rPr>
          <w:spacing w:val="-3"/>
        </w:rPr>
        <w:t xml:space="preserve"> </w:t>
      </w:r>
      <w:r>
        <w:t>Because</w:t>
      </w:r>
      <w:r>
        <w:rPr>
          <w:spacing w:val="-4"/>
        </w:rPr>
        <w:t xml:space="preserve"> </w:t>
      </w:r>
      <w:r>
        <w:t>it</w:t>
      </w:r>
      <w:r>
        <w:rPr>
          <w:spacing w:val="-3"/>
        </w:rPr>
        <w:t xml:space="preserve"> </w:t>
      </w:r>
      <w:r>
        <w:t>is</w:t>
      </w:r>
      <w:r>
        <w:rPr>
          <w:spacing w:val="-3"/>
        </w:rPr>
        <w:t xml:space="preserve"> </w:t>
      </w:r>
      <w:r>
        <w:t>designated</w:t>
      </w:r>
      <w:r>
        <w:rPr>
          <w:spacing w:val="-1"/>
        </w:rPr>
        <w:t xml:space="preserve"> </w:t>
      </w:r>
      <w:r>
        <w:t>as</w:t>
      </w:r>
      <w:r>
        <w:rPr>
          <w:spacing w:val="-3"/>
        </w:rPr>
        <w:t xml:space="preserve"> </w:t>
      </w:r>
      <w:r>
        <w:t>a</w:t>
      </w:r>
      <w:r>
        <w:rPr>
          <w:spacing w:val="-4"/>
        </w:rPr>
        <w:t xml:space="preserve"> </w:t>
      </w:r>
      <w:r>
        <w:t>room</w:t>
      </w:r>
      <w:r>
        <w:rPr>
          <w:spacing w:val="-3"/>
        </w:rPr>
        <w:t xml:space="preserve"> </w:t>
      </w:r>
      <w:r>
        <w:t>for</w:t>
      </w:r>
      <w:r>
        <w:rPr>
          <w:spacing w:val="-2"/>
        </w:rPr>
        <w:t xml:space="preserve"> </w:t>
      </w:r>
      <w:r>
        <w:t>TAs</w:t>
      </w:r>
      <w:r>
        <w:rPr>
          <w:spacing w:val="-3"/>
        </w:rPr>
        <w:t xml:space="preserve"> </w:t>
      </w:r>
      <w:r>
        <w:t>to</w:t>
      </w:r>
      <w:r>
        <w:rPr>
          <w:spacing w:val="-3"/>
        </w:rPr>
        <w:t xml:space="preserve"> </w:t>
      </w:r>
      <w:r>
        <w:t>meet</w:t>
      </w:r>
      <w:r>
        <w:rPr>
          <w:spacing w:val="-3"/>
        </w:rPr>
        <w:t xml:space="preserve"> </w:t>
      </w:r>
      <w:r>
        <w:t>with</w:t>
      </w:r>
      <w:r>
        <w:rPr>
          <w:spacing w:val="-3"/>
        </w:rPr>
        <w:t xml:space="preserve"> </w:t>
      </w:r>
      <w:r>
        <w:t>undergraduate students, it is essential that the room is kept clean and neat as a professional teaching space.</w:t>
      </w:r>
    </w:p>
    <w:p w14:paraId="2A7DD7FF" w14:textId="77777777" w:rsidR="00190355" w:rsidRDefault="00580E3B">
      <w:pPr>
        <w:pStyle w:val="BodyText"/>
        <w:ind w:right="710"/>
      </w:pPr>
      <w:r>
        <w:t>Graduate</w:t>
      </w:r>
      <w:r>
        <w:rPr>
          <w:spacing w:val="-4"/>
        </w:rPr>
        <w:t xml:space="preserve"> </w:t>
      </w:r>
      <w:r>
        <w:t>students</w:t>
      </w:r>
      <w:r>
        <w:rPr>
          <w:spacing w:val="-3"/>
        </w:rPr>
        <w:t xml:space="preserve"> </w:t>
      </w:r>
      <w:r>
        <w:t>will</w:t>
      </w:r>
      <w:r>
        <w:rPr>
          <w:spacing w:val="-3"/>
        </w:rPr>
        <w:t xml:space="preserve"> </w:t>
      </w:r>
      <w:r>
        <w:t>need</w:t>
      </w:r>
      <w:r>
        <w:rPr>
          <w:spacing w:val="-3"/>
        </w:rPr>
        <w:t xml:space="preserve"> </w:t>
      </w:r>
      <w:r>
        <w:t>to</w:t>
      </w:r>
      <w:r>
        <w:rPr>
          <w:spacing w:val="-3"/>
        </w:rPr>
        <w:t xml:space="preserve"> </w:t>
      </w:r>
      <w:r>
        <w:t>share</w:t>
      </w:r>
      <w:r>
        <w:rPr>
          <w:spacing w:val="-4"/>
        </w:rPr>
        <w:t xml:space="preserve"> </w:t>
      </w:r>
      <w:r>
        <w:t>desk</w:t>
      </w:r>
      <w:r>
        <w:rPr>
          <w:spacing w:val="-3"/>
        </w:rPr>
        <w:t xml:space="preserve"> </w:t>
      </w:r>
      <w:r>
        <w:t>space,</w:t>
      </w:r>
      <w:r>
        <w:rPr>
          <w:spacing w:val="-3"/>
        </w:rPr>
        <w:t xml:space="preserve"> </w:t>
      </w:r>
      <w:r>
        <w:t>as</w:t>
      </w:r>
      <w:r>
        <w:rPr>
          <w:spacing w:val="-1"/>
        </w:rPr>
        <w:t xml:space="preserve"> </w:t>
      </w:r>
      <w:r>
        <w:t>there</w:t>
      </w:r>
      <w:r>
        <w:rPr>
          <w:spacing w:val="-4"/>
        </w:rPr>
        <w:t xml:space="preserve"> </w:t>
      </w:r>
      <w:r>
        <w:t>are</w:t>
      </w:r>
      <w:r>
        <w:rPr>
          <w:spacing w:val="-4"/>
        </w:rPr>
        <w:t xml:space="preserve"> </w:t>
      </w:r>
      <w:r>
        <w:t>not</w:t>
      </w:r>
      <w:r>
        <w:rPr>
          <w:spacing w:val="-3"/>
        </w:rPr>
        <w:t xml:space="preserve"> </w:t>
      </w:r>
      <w:r>
        <w:t>enough</w:t>
      </w:r>
      <w:r>
        <w:rPr>
          <w:spacing w:val="-3"/>
        </w:rPr>
        <w:t xml:space="preserve"> </w:t>
      </w:r>
      <w:r>
        <w:t>desks</w:t>
      </w:r>
      <w:r>
        <w:rPr>
          <w:spacing w:val="-3"/>
        </w:rPr>
        <w:t xml:space="preserve"> </w:t>
      </w:r>
      <w:r>
        <w:t>for</w:t>
      </w:r>
      <w:r>
        <w:rPr>
          <w:spacing w:val="-4"/>
        </w:rPr>
        <w:t xml:space="preserve"> </w:t>
      </w:r>
      <w:r>
        <w:t>each</w:t>
      </w:r>
      <w:r>
        <w:rPr>
          <w:spacing w:val="-3"/>
        </w:rPr>
        <w:t xml:space="preserve"> </w:t>
      </w:r>
      <w:r>
        <w:t>graduate teaching assistant to have their own desk. NIU has strict rules about key use, and students are responsible for safekeeping of the assigned keys. There is a replacement cost for the key if it is lost, and it cannot be duplicated off campus.</w:t>
      </w:r>
    </w:p>
    <w:p w14:paraId="38D41E97" w14:textId="77777777" w:rsidR="00190355" w:rsidRDefault="00190355">
      <w:pPr>
        <w:sectPr w:rsidR="00190355">
          <w:pgSz w:w="12240" w:h="15840"/>
          <w:pgMar w:top="1820" w:right="800" w:bottom="1220" w:left="1200" w:header="0" w:footer="982" w:gutter="0"/>
          <w:cols w:space="720"/>
        </w:sectPr>
      </w:pPr>
    </w:p>
    <w:p w14:paraId="3CA64F3D" w14:textId="77777777" w:rsidR="00190355" w:rsidRDefault="00580E3B">
      <w:pPr>
        <w:pStyle w:val="Heading1"/>
        <w:spacing w:before="59"/>
      </w:pPr>
      <w:bookmarkStart w:id="148" w:name="CHAPTER_5._GRADUATION"/>
      <w:bookmarkStart w:id="149" w:name="_bookmark75"/>
      <w:bookmarkEnd w:id="148"/>
      <w:bookmarkEnd w:id="149"/>
      <w:r>
        <w:lastRenderedPageBreak/>
        <w:t>CHAPTER</w:t>
      </w:r>
      <w:r>
        <w:rPr>
          <w:spacing w:val="-11"/>
        </w:rPr>
        <w:t xml:space="preserve"> </w:t>
      </w:r>
      <w:r>
        <w:t>5.</w:t>
      </w:r>
      <w:r>
        <w:rPr>
          <w:spacing w:val="-10"/>
        </w:rPr>
        <w:t xml:space="preserve"> </w:t>
      </w:r>
      <w:r>
        <w:rPr>
          <w:spacing w:val="-2"/>
        </w:rPr>
        <w:t>GRADUATION</w:t>
      </w:r>
    </w:p>
    <w:p w14:paraId="533A9C78" w14:textId="77777777" w:rsidR="00190355" w:rsidRDefault="00580E3B">
      <w:pPr>
        <w:pStyle w:val="BodyText"/>
        <w:spacing w:before="328"/>
        <w:ind w:right="722"/>
      </w:pPr>
      <w:r>
        <w:t>Once a student has begun graduate work in either POLS 699 (Thesis) or POLS 799 (Doctoral Research and Dissertation), it is expected that the students maintain steady progress and continuous</w:t>
      </w:r>
      <w:r>
        <w:rPr>
          <w:spacing w:val="-3"/>
        </w:rPr>
        <w:t xml:space="preserve"> </w:t>
      </w:r>
      <w:r>
        <w:t>enrollment</w:t>
      </w:r>
      <w:r>
        <w:rPr>
          <w:spacing w:val="-3"/>
        </w:rPr>
        <w:t xml:space="preserve"> </w:t>
      </w:r>
      <w:r>
        <w:t>in</w:t>
      </w:r>
      <w:r>
        <w:rPr>
          <w:spacing w:val="-3"/>
        </w:rPr>
        <w:t xml:space="preserve"> </w:t>
      </w:r>
      <w:r>
        <w:t>POLS</w:t>
      </w:r>
      <w:r>
        <w:rPr>
          <w:spacing w:val="-3"/>
        </w:rPr>
        <w:t xml:space="preserve"> </w:t>
      </w:r>
      <w:r>
        <w:t>699</w:t>
      </w:r>
      <w:r>
        <w:rPr>
          <w:spacing w:val="-3"/>
        </w:rPr>
        <w:t xml:space="preserve"> </w:t>
      </w:r>
      <w:r>
        <w:t>or</w:t>
      </w:r>
      <w:r>
        <w:rPr>
          <w:spacing w:val="-4"/>
        </w:rPr>
        <w:t xml:space="preserve"> </w:t>
      </w:r>
      <w:r>
        <w:t>POLS</w:t>
      </w:r>
      <w:r>
        <w:rPr>
          <w:spacing w:val="-3"/>
        </w:rPr>
        <w:t xml:space="preserve"> </w:t>
      </w:r>
      <w:r>
        <w:t>799</w:t>
      </w:r>
      <w:r>
        <w:rPr>
          <w:spacing w:val="-6"/>
        </w:rPr>
        <w:t xml:space="preserve"> </w:t>
      </w:r>
      <w:r>
        <w:t>each</w:t>
      </w:r>
      <w:r>
        <w:rPr>
          <w:spacing w:val="-1"/>
        </w:rPr>
        <w:t xml:space="preserve"> </w:t>
      </w:r>
      <w:r>
        <w:t>academic</w:t>
      </w:r>
      <w:r>
        <w:rPr>
          <w:spacing w:val="-4"/>
        </w:rPr>
        <w:t xml:space="preserve"> </w:t>
      </w:r>
      <w:r>
        <w:t>term</w:t>
      </w:r>
      <w:r>
        <w:rPr>
          <w:spacing w:val="-3"/>
        </w:rPr>
        <w:t xml:space="preserve"> </w:t>
      </w:r>
      <w:r>
        <w:t>until</w:t>
      </w:r>
      <w:r>
        <w:rPr>
          <w:spacing w:val="-3"/>
        </w:rPr>
        <w:t xml:space="preserve"> </w:t>
      </w:r>
      <w:r>
        <w:t>they</w:t>
      </w:r>
      <w:r>
        <w:rPr>
          <w:spacing w:val="-3"/>
        </w:rPr>
        <w:t xml:space="preserve"> </w:t>
      </w:r>
      <w:r>
        <w:t>receive</w:t>
      </w:r>
      <w:r>
        <w:rPr>
          <w:spacing w:val="-4"/>
        </w:rPr>
        <w:t xml:space="preserve"> </w:t>
      </w:r>
      <w:r>
        <w:t>a</w:t>
      </w:r>
      <w:r>
        <w:rPr>
          <w:spacing w:val="-2"/>
        </w:rPr>
        <w:t xml:space="preserve"> </w:t>
      </w:r>
      <w:r>
        <w:t>final grade, and the Graduate School approves formal documentation of the activity. The only exception would be a</w:t>
      </w:r>
      <w:r>
        <w:rPr>
          <w:spacing w:val="-1"/>
        </w:rPr>
        <w:t xml:space="preserve"> </w:t>
      </w:r>
      <w:r>
        <w:t>leave</w:t>
      </w:r>
      <w:r>
        <w:rPr>
          <w:spacing w:val="-1"/>
        </w:rPr>
        <w:t xml:space="preserve"> </w:t>
      </w:r>
      <w:r>
        <w:t>of</w:t>
      </w:r>
      <w:r>
        <w:rPr>
          <w:spacing w:val="-1"/>
        </w:rPr>
        <w:t xml:space="preserve"> </w:t>
      </w:r>
      <w:r>
        <w:t>absence, as described in the</w:t>
      </w:r>
      <w:r>
        <w:rPr>
          <w:spacing w:val="-1"/>
        </w:rPr>
        <w:t xml:space="preserve"> </w:t>
      </w:r>
      <w:r>
        <w:t>section “Requirements for</w:t>
      </w:r>
      <w:r>
        <w:rPr>
          <w:spacing w:val="-1"/>
        </w:rPr>
        <w:t xml:space="preserve"> </w:t>
      </w:r>
      <w:r>
        <w:t>Graduate Degrees” in the graduate catalog. If continuous enrollment in POLS 699 or POLS 799 is not maintained and a leave of absence is not granted, then the student’s admission to the program will be canceled. See “Readmission/Reentry” in the graduate catalog.</w:t>
      </w:r>
    </w:p>
    <w:p w14:paraId="0A91821C" w14:textId="77777777" w:rsidR="00190355" w:rsidRDefault="00580E3B">
      <w:pPr>
        <w:pStyle w:val="Heading2"/>
        <w:spacing w:before="246"/>
      </w:pPr>
      <w:bookmarkStart w:id="150" w:name="APPLYING_FOR_GRADUATION"/>
      <w:bookmarkStart w:id="151" w:name="_bookmark76"/>
      <w:bookmarkEnd w:id="150"/>
      <w:bookmarkEnd w:id="151"/>
      <w:r>
        <w:t>APPLYING</w:t>
      </w:r>
      <w:r>
        <w:rPr>
          <w:spacing w:val="-6"/>
        </w:rPr>
        <w:t xml:space="preserve"> </w:t>
      </w:r>
      <w:r>
        <w:t>FOR</w:t>
      </w:r>
      <w:r>
        <w:rPr>
          <w:spacing w:val="-4"/>
        </w:rPr>
        <w:t xml:space="preserve"> </w:t>
      </w:r>
      <w:r>
        <w:rPr>
          <w:spacing w:val="-2"/>
        </w:rPr>
        <w:t>GRADUATION</w:t>
      </w:r>
    </w:p>
    <w:p w14:paraId="0B392FD6" w14:textId="77777777" w:rsidR="00190355" w:rsidRDefault="00580E3B">
      <w:pPr>
        <w:pStyle w:val="BodyText"/>
        <w:spacing w:before="56"/>
        <w:ind w:right="710"/>
      </w:pPr>
      <w:r>
        <w:t>Graduation is not an automatic procedure. When students have completed the coursework, comprehensive examinations, and research requirements for the degree they seek, an “Application for Graduation” must be filed. The deadline for filing is given in the Graduate School</w:t>
      </w:r>
      <w:r>
        <w:rPr>
          <w:spacing w:val="-3"/>
        </w:rPr>
        <w:t xml:space="preserve"> </w:t>
      </w:r>
      <w:r>
        <w:t>calendar</w:t>
      </w:r>
      <w:r>
        <w:rPr>
          <w:spacing w:val="-2"/>
        </w:rPr>
        <w:t xml:space="preserve"> </w:t>
      </w:r>
      <w:r>
        <w:t>and</w:t>
      </w:r>
      <w:r>
        <w:rPr>
          <w:spacing w:val="-3"/>
        </w:rPr>
        <w:t xml:space="preserve"> </w:t>
      </w:r>
      <w:r>
        <w:t>in</w:t>
      </w:r>
      <w:r>
        <w:rPr>
          <w:spacing w:val="-3"/>
        </w:rPr>
        <w:t xml:space="preserve"> </w:t>
      </w:r>
      <w:r>
        <w:t>the</w:t>
      </w:r>
      <w:r>
        <w:rPr>
          <w:spacing w:val="-4"/>
        </w:rPr>
        <w:t xml:space="preserve"> </w:t>
      </w:r>
      <w:r>
        <w:t>class</w:t>
      </w:r>
      <w:r>
        <w:rPr>
          <w:spacing w:val="-3"/>
        </w:rPr>
        <w:t xml:space="preserve"> </w:t>
      </w:r>
      <w:r>
        <w:t>schedule</w:t>
      </w:r>
      <w:r>
        <w:rPr>
          <w:spacing w:val="-4"/>
        </w:rPr>
        <w:t xml:space="preserve"> </w:t>
      </w:r>
      <w:r>
        <w:t>information</w:t>
      </w:r>
      <w:r>
        <w:rPr>
          <w:spacing w:val="-3"/>
        </w:rPr>
        <w:t xml:space="preserve"> </w:t>
      </w:r>
      <w:r>
        <w:t>for</w:t>
      </w:r>
      <w:r>
        <w:rPr>
          <w:spacing w:val="-4"/>
        </w:rPr>
        <w:t xml:space="preserve"> </w:t>
      </w:r>
      <w:r>
        <w:t>each</w:t>
      </w:r>
      <w:r>
        <w:rPr>
          <w:spacing w:val="-3"/>
        </w:rPr>
        <w:t xml:space="preserve"> </w:t>
      </w:r>
      <w:r>
        <w:t>term.</w:t>
      </w:r>
      <w:r>
        <w:rPr>
          <w:spacing w:val="-3"/>
        </w:rPr>
        <w:t xml:space="preserve"> </w:t>
      </w:r>
      <w:r>
        <w:t>Since</w:t>
      </w:r>
      <w:r>
        <w:rPr>
          <w:spacing w:val="-4"/>
        </w:rPr>
        <w:t xml:space="preserve"> </w:t>
      </w:r>
      <w:r>
        <w:t>the</w:t>
      </w:r>
      <w:r>
        <w:rPr>
          <w:spacing w:val="-4"/>
        </w:rPr>
        <w:t xml:space="preserve"> </w:t>
      </w:r>
      <w:r>
        <w:t>student</w:t>
      </w:r>
      <w:r>
        <w:rPr>
          <w:spacing w:val="-3"/>
        </w:rPr>
        <w:t xml:space="preserve"> </w:t>
      </w:r>
      <w:r>
        <w:t>must</w:t>
      </w:r>
      <w:r>
        <w:rPr>
          <w:spacing w:val="-3"/>
        </w:rPr>
        <w:t xml:space="preserve"> </w:t>
      </w:r>
      <w:r>
        <w:t xml:space="preserve">file early in the term in which the degree will be </w:t>
      </w:r>
      <w:proofErr w:type="gramStart"/>
      <w:r>
        <w:t>granted</w:t>
      </w:r>
      <w:proofErr w:type="gramEnd"/>
      <w:r>
        <w:t xml:space="preserve"> very little additional work should remain </w:t>
      </w:r>
      <w:r>
        <w:rPr>
          <w:spacing w:val="-2"/>
        </w:rPr>
        <w:t>uncompleted.</w:t>
      </w:r>
    </w:p>
    <w:p w14:paraId="2BECD90B" w14:textId="77777777" w:rsidR="00190355" w:rsidRDefault="00580E3B">
      <w:pPr>
        <w:pStyle w:val="BodyText"/>
        <w:spacing w:before="120"/>
        <w:ind w:left="239" w:right="624" w:firstLine="60"/>
      </w:pPr>
      <w:r>
        <w:t xml:space="preserve">Actual graduation is contingent upon completion of all the necessary prerequisites and requirements of the Graduate School and the Department of Political Science. </w:t>
      </w:r>
      <w:proofErr w:type="gramStart"/>
      <w:r>
        <w:t>Students</w:t>
      </w:r>
      <w:proofErr w:type="gramEnd"/>
      <w:r>
        <w:t xml:space="preserve"> uncertain of</w:t>
      </w:r>
      <w:r>
        <w:rPr>
          <w:spacing w:val="-4"/>
        </w:rPr>
        <w:t xml:space="preserve"> </w:t>
      </w:r>
      <w:r>
        <w:t>their</w:t>
      </w:r>
      <w:r>
        <w:rPr>
          <w:spacing w:val="-4"/>
        </w:rPr>
        <w:t xml:space="preserve"> </w:t>
      </w:r>
      <w:r>
        <w:t>status</w:t>
      </w:r>
      <w:r>
        <w:rPr>
          <w:spacing w:val="-3"/>
        </w:rPr>
        <w:t xml:space="preserve"> </w:t>
      </w:r>
      <w:r>
        <w:t>with</w:t>
      </w:r>
      <w:r>
        <w:rPr>
          <w:spacing w:val="-3"/>
        </w:rPr>
        <w:t xml:space="preserve"> </w:t>
      </w:r>
      <w:r>
        <w:t>respect</w:t>
      </w:r>
      <w:r>
        <w:rPr>
          <w:spacing w:val="-3"/>
        </w:rPr>
        <w:t xml:space="preserve"> </w:t>
      </w:r>
      <w:r>
        <w:t>to</w:t>
      </w:r>
      <w:r>
        <w:rPr>
          <w:spacing w:val="-3"/>
        </w:rPr>
        <w:t xml:space="preserve"> </w:t>
      </w:r>
      <w:r>
        <w:t>satisfying</w:t>
      </w:r>
      <w:r>
        <w:rPr>
          <w:spacing w:val="-3"/>
        </w:rPr>
        <w:t xml:space="preserve"> </w:t>
      </w:r>
      <w:r>
        <w:t>specific</w:t>
      </w:r>
      <w:r>
        <w:rPr>
          <w:spacing w:val="-4"/>
        </w:rPr>
        <w:t xml:space="preserve"> </w:t>
      </w:r>
      <w:r>
        <w:t>technical</w:t>
      </w:r>
      <w:r>
        <w:rPr>
          <w:spacing w:val="-3"/>
        </w:rPr>
        <w:t xml:space="preserve"> </w:t>
      </w:r>
      <w:r>
        <w:t>graduation</w:t>
      </w:r>
      <w:r>
        <w:rPr>
          <w:spacing w:val="-3"/>
        </w:rPr>
        <w:t xml:space="preserve"> </w:t>
      </w:r>
      <w:r>
        <w:t>requirements</w:t>
      </w:r>
      <w:r>
        <w:rPr>
          <w:spacing w:val="-3"/>
        </w:rPr>
        <w:t xml:space="preserve"> </w:t>
      </w:r>
      <w:r>
        <w:t>should</w:t>
      </w:r>
      <w:r>
        <w:rPr>
          <w:spacing w:val="-3"/>
        </w:rPr>
        <w:t xml:space="preserve"> </w:t>
      </w:r>
      <w:r>
        <w:t>consult the Director of Graduate Studies to review their file and degree-progress checklist and consult with records officers in the Graduate School.</w:t>
      </w:r>
    </w:p>
    <w:p w14:paraId="384F4C98" w14:textId="77777777" w:rsidR="00190355" w:rsidRDefault="00580E3B">
      <w:pPr>
        <w:pStyle w:val="Heading2"/>
        <w:spacing w:before="244"/>
      </w:pPr>
      <w:bookmarkStart w:id="152" w:name="CAREER_PLANNING_AND_PLACEMENT_CENTER"/>
      <w:bookmarkStart w:id="153" w:name="_bookmark77"/>
      <w:bookmarkEnd w:id="152"/>
      <w:bookmarkEnd w:id="153"/>
      <w:r>
        <w:t>CAREER</w:t>
      </w:r>
      <w:r>
        <w:rPr>
          <w:spacing w:val="-9"/>
        </w:rPr>
        <w:t xml:space="preserve"> </w:t>
      </w:r>
      <w:r>
        <w:t>PLANNING</w:t>
      </w:r>
      <w:r>
        <w:rPr>
          <w:spacing w:val="-6"/>
        </w:rPr>
        <w:t xml:space="preserve"> </w:t>
      </w:r>
      <w:r>
        <w:t>AND</w:t>
      </w:r>
      <w:r>
        <w:rPr>
          <w:spacing w:val="-7"/>
        </w:rPr>
        <w:t xml:space="preserve"> </w:t>
      </w:r>
      <w:r>
        <w:t>PLACEMENT</w:t>
      </w:r>
      <w:r>
        <w:rPr>
          <w:spacing w:val="-6"/>
        </w:rPr>
        <w:t xml:space="preserve"> </w:t>
      </w:r>
      <w:r>
        <w:rPr>
          <w:spacing w:val="-2"/>
        </w:rPr>
        <w:t>CENTER</w:t>
      </w:r>
    </w:p>
    <w:p w14:paraId="553A35A4" w14:textId="77777777" w:rsidR="00190355" w:rsidRDefault="00580E3B">
      <w:pPr>
        <w:pStyle w:val="BodyText"/>
        <w:spacing w:before="54"/>
        <w:ind w:right="710"/>
      </w:pPr>
      <w:r>
        <w:t>Students are</w:t>
      </w:r>
      <w:r>
        <w:rPr>
          <w:spacing w:val="-1"/>
        </w:rPr>
        <w:t xml:space="preserve"> </w:t>
      </w:r>
      <w:r>
        <w:t>strongly advised to establish, utilize,</w:t>
      </w:r>
      <w:r>
        <w:rPr>
          <w:spacing w:val="-1"/>
        </w:rPr>
        <w:t xml:space="preserve"> </w:t>
      </w:r>
      <w:r>
        <w:t>and maintain a</w:t>
      </w:r>
      <w:r>
        <w:rPr>
          <w:spacing w:val="-1"/>
        </w:rPr>
        <w:t xml:space="preserve"> </w:t>
      </w:r>
      <w:r>
        <w:t>credentials file</w:t>
      </w:r>
      <w:r>
        <w:rPr>
          <w:spacing w:val="-1"/>
        </w:rPr>
        <w:t xml:space="preserve"> </w:t>
      </w:r>
      <w:r>
        <w:t>with the</w:t>
      </w:r>
      <w:r>
        <w:rPr>
          <w:spacing w:val="-1"/>
        </w:rPr>
        <w:t xml:space="preserve"> </w:t>
      </w:r>
      <w:r>
        <w:t>Career Planning</w:t>
      </w:r>
      <w:r>
        <w:rPr>
          <w:spacing w:val="-3"/>
        </w:rPr>
        <w:t xml:space="preserve"> </w:t>
      </w:r>
      <w:r>
        <w:t>and</w:t>
      </w:r>
      <w:r>
        <w:rPr>
          <w:spacing w:val="-3"/>
        </w:rPr>
        <w:t xml:space="preserve"> </w:t>
      </w:r>
      <w:r>
        <w:t>Placement</w:t>
      </w:r>
      <w:r>
        <w:rPr>
          <w:spacing w:val="-1"/>
        </w:rPr>
        <w:t xml:space="preserve"> </w:t>
      </w:r>
      <w:r>
        <w:t>Center.</w:t>
      </w:r>
      <w:r>
        <w:rPr>
          <w:spacing w:val="-3"/>
        </w:rPr>
        <w:t xml:space="preserve"> </w:t>
      </w:r>
      <w:r>
        <w:t>The</w:t>
      </w:r>
      <w:r>
        <w:rPr>
          <w:spacing w:val="-4"/>
        </w:rPr>
        <w:t xml:space="preserve"> </w:t>
      </w:r>
      <w:r>
        <w:t>credentials</w:t>
      </w:r>
      <w:r>
        <w:rPr>
          <w:spacing w:val="-3"/>
        </w:rPr>
        <w:t xml:space="preserve"> </w:t>
      </w:r>
      <w:r>
        <w:t>service</w:t>
      </w:r>
      <w:r>
        <w:rPr>
          <w:spacing w:val="-2"/>
        </w:rPr>
        <w:t xml:space="preserve"> </w:t>
      </w:r>
      <w:r>
        <w:t>available</w:t>
      </w:r>
      <w:r>
        <w:rPr>
          <w:spacing w:val="-4"/>
        </w:rPr>
        <w:t xml:space="preserve"> </w:t>
      </w:r>
      <w:r>
        <w:t>from</w:t>
      </w:r>
      <w:r>
        <w:rPr>
          <w:spacing w:val="-3"/>
        </w:rPr>
        <w:t xml:space="preserve"> </w:t>
      </w:r>
      <w:r>
        <w:t>the</w:t>
      </w:r>
      <w:r>
        <w:rPr>
          <w:spacing w:val="-2"/>
        </w:rPr>
        <w:t xml:space="preserve"> </w:t>
      </w:r>
      <w:r>
        <w:t>center</w:t>
      </w:r>
      <w:r>
        <w:rPr>
          <w:spacing w:val="-2"/>
        </w:rPr>
        <w:t xml:space="preserve"> </w:t>
      </w:r>
      <w:r>
        <w:t>can</w:t>
      </w:r>
      <w:r>
        <w:rPr>
          <w:spacing w:val="-3"/>
        </w:rPr>
        <w:t xml:space="preserve"> </w:t>
      </w:r>
      <w:r>
        <w:t>be</w:t>
      </w:r>
      <w:r>
        <w:rPr>
          <w:spacing w:val="-4"/>
        </w:rPr>
        <w:t xml:space="preserve"> </w:t>
      </w:r>
      <w:r>
        <w:t>of</w:t>
      </w:r>
      <w:r>
        <w:rPr>
          <w:spacing w:val="-4"/>
        </w:rPr>
        <w:t xml:space="preserve"> </w:t>
      </w:r>
      <w:r>
        <w:t>great assistance to students in search of employment. Students are eligible to establish credentials if they</w:t>
      </w:r>
      <w:r>
        <w:rPr>
          <w:spacing w:val="-2"/>
        </w:rPr>
        <w:t xml:space="preserve"> </w:t>
      </w:r>
      <w:r>
        <w:t>are</w:t>
      </w:r>
      <w:r>
        <w:rPr>
          <w:spacing w:val="-3"/>
        </w:rPr>
        <w:t xml:space="preserve"> </w:t>
      </w:r>
      <w:r>
        <w:t>in</w:t>
      </w:r>
      <w:r>
        <w:rPr>
          <w:spacing w:val="-2"/>
        </w:rPr>
        <w:t xml:space="preserve"> </w:t>
      </w:r>
      <w:r>
        <w:t>a</w:t>
      </w:r>
      <w:r>
        <w:rPr>
          <w:spacing w:val="-3"/>
        </w:rPr>
        <w:t xml:space="preserve"> </w:t>
      </w:r>
      <w:r>
        <w:t>degree</w:t>
      </w:r>
      <w:r>
        <w:rPr>
          <w:spacing w:val="-3"/>
        </w:rPr>
        <w:t xml:space="preserve"> </w:t>
      </w:r>
      <w:r>
        <w:t>program</w:t>
      </w:r>
      <w:r>
        <w:rPr>
          <w:spacing w:val="-2"/>
        </w:rPr>
        <w:t xml:space="preserve"> </w:t>
      </w:r>
      <w:r>
        <w:t>and</w:t>
      </w:r>
      <w:r>
        <w:rPr>
          <w:spacing w:val="-2"/>
        </w:rPr>
        <w:t xml:space="preserve"> </w:t>
      </w:r>
      <w:r>
        <w:t>will</w:t>
      </w:r>
      <w:r>
        <w:rPr>
          <w:spacing w:val="-2"/>
        </w:rPr>
        <w:t xml:space="preserve"> </w:t>
      </w:r>
      <w:r>
        <w:t>have</w:t>
      </w:r>
      <w:r>
        <w:rPr>
          <w:spacing w:val="-1"/>
        </w:rPr>
        <w:t xml:space="preserve"> </w:t>
      </w:r>
      <w:r>
        <w:t>earned a</w:t>
      </w:r>
      <w:r>
        <w:rPr>
          <w:spacing w:val="-3"/>
        </w:rPr>
        <w:t xml:space="preserve"> </w:t>
      </w:r>
      <w:r>
        <w:t>total</w:t>
      </w:r>
      <w:r>
        <w:rPr>
          <w:spacing w:val="-2"/>
        </w:rPr>
        <w:t xml:space="preserve"> </w:t>
      </w:r>
      <w:proofErr w:type="gramStart"/>
      <w:r>
        <w:t>of</w:t>
      </w:r>
      <w:r>
        <w:rPr>
          <w:spacing w:val="-3"/>
        </w:rPr>
        <w:t xml:space="preserve"> </w:t>
      </w:r>
      <w:r>
        <w:t>at</w:t>
      </w:r>
      <w:r>
        <w:rPr>
          <w:spacing w:val="-2"/>
        </w:rPr>
        <w:t xml:space="preserve"> </w:t>
      </w:r>
      <w:r>
        <w:t>least</w:t>
      </w:r>
      <w:proofErr w:type="gramEnd"/>
      <w:r>
        <w:rPr>
          <w:spacing w:val="-2"/>
        </w:rPr>
        <w:t xml:space="preserve"> </w:t>
      </w:r>
      <w:r>
        <w:t>15</w:t>
      </w:r>
      <w:r>
        <w:rPr>
          <w:spacing w:val="-2"/>
        </w:rPr>
        <w:t xml:space="preserve"> </w:t>
      </w:r>
      <w:r>
        <w:t>credit</w:t>
      </w:r>
      <w:r>
        <w:rPr>
          <w:spacing w:val="-2"/>
        </w:rPr>
        <w:t xml:space="preserve"> </w:t>
      </w:r>
      <w:r>
        <w:t>hours</w:t>
      </w:r>
      <w:r>
        <w:rPr>
          <w:spacing w:val="-2"/>
        </w:rPr>
        <w:t xml:space="preserve"> </w:t>
      </w:r>
      <w:r>
        <w:t>at</w:t>
      </w:r>
      <w:r>
        <w:rPr>
          <w:spacing w:val="-2"/>
        </w:rPr>
        <w:t xml:space="preserve"> </w:t>
      </w:r>
      <w:r>
        <w:t>NIU</w:t>
      </w:r>
      <w:r>
        <w:rPr>
          <w:spacing w:val="-3"/>
        </w:rPr>
        <w:t xml:space="preserve"> </w:t>
      </w:r>
      <w:r>
        <w:t>in</w:t>
      </w:r>
      <w:r>
        <w:rPr>
          <w:spacing w:val="-2"/>
        </w:rPr>
        <w:t xml:space="preserve"> </w:t>
      </w:r>
      <w:r>
        <w:t>the semester in which they register for services. Preparation and collection of materials for a credentials file is easier during residency, so students are strongly urged not to postpone it until after graduation and departure from campus.</w:t>
      </w:r>
    </w:p>
    <w:p w14:paraId="3528A6ED" w14:textId="77777777" w:rsidR="00190355" w:rsidRDefault="00190355">
      <w:pPr>
        <w:sectPr w:rsidR="00190355">
          <w:pgSz w:w="12240" w:h="15840"/>
          <w:pgMar w:top="1380" w:right="800" w:bottom="1220" w:left="1200" w:header="0" w:footer="982" w:gutter="0"/>
          <w:cols w:space="720"/>
        </w:sectPr>
      </w:pPr>
    </w:p>
    <w:p w14:paraId="73989D79" w14:textId="77777777" w:rsidR="00190355" w:rsidRDefault="00580E3B">
      <w:pPr>
        <w:pStyle w:val="Heading1"/>
        <w:spacing w:before="59"/>
        <w:ind w:left="300"/>
      </w:pPr>
      <w:bookmarkStart w:id="154" w:name="CHAPTER_6._INTERNATIONAL_STUDENTS"/>
      <w:bookmarkStart w:id="155" w:name="COURSE_LOAD_REQUIREMENTS"/>
      <w:bookmarkStart w:id="156" w:name="_bookmark78"/>
      <w:bookmarkStart w:id="157" w:name="_bookmark79"/>
      <w:bookmarkEnd w:id="154"/>
      <w:bookmarkEnd w:id="155"/>
      <w:bookmarkEnd w:id="156"/>
      <w:bookmarkEnd w:id="157"/>
      <w:r>
        <w:lastRenderedPageBreak/>
        <w:t>CHAPTER</w:t>
      </w:r>
      <w:r>
        <w:rPr>
          <w:spacing w:val="-15"/>
        </w:rPr>
        <w:t xml:space="preserve"> </w:t>
      </w:r>
      <w:r>
        <w:t>6.</w:t>
      </w:r>
      <w:r>
        <w:rPr>
          <w:spacing w:val="-14"/>
        </w:rPr>
        <w:t xml:space="preserve"> </w:t>
      </w:r>
      <w:r>
        <w:t>INTERNATIONAL</w:t>
      </w:r>
      <w:r>
        <w:rPr>
          <w:spacing w:val="-13"/>
        </w:rPr>
        <w:t xml:space="preserve"> </w:t>
      </w:r>
      <w:r>
        <w:rPr>
          <w:spacing w:val="-2"/>
        </w:rPr>
        <w:t>STUDENTS</w:t>
      </w:r>
    </w:p>
    <w:p w14:paraId="40DE20D2" w14:textId="77777777" w:rsidR="00190355" w:rsidRDefault="00580E3B">
      <w:pPr>
        <w:pStyle w:val="Heading2"/>
        <w:spacing w:before="238"/>
      </w:pPr>
      <w:r>
        <w:t>COURSE</w:t>
      </w:r>
      <w:r>
        <w:rPr>
          <w:spacing w:val="-5"/>
        </w:rPr>
        <w:t xml:space="preserve"> </w:t>
      </w:r>
      <w:r>
        <w:t>LOAD</w:t>
      </w:r>
      <w:r>
        <w:rPr>
          <w:spacing w:val="-4"/>
        </w:rPr>
        <w:t xml:space="preserve"> </w:t>
      </w:r>
      <w:r>
        <w:rPr>
          <w:spacing w:val="-2"/>
        </w:rPr>
        <w:t>REQUIREMENTS</w:t>
      </w:r>
    </w:p>
    <w:p w14:paraId="249DE77E" w14:textId="77777777" w:rsidR="00190355" w:rsidRDefault="00580E3B">
      <w:pPr>
        <w:pStyle w:val="BodyText"/>
        <w:spacing w:before="53" w:line="242" w:lineRule="auto"/>
        <w:ind w:right="710"/>
      </w:pPr>
      <w:r>
        <w:t>International</w:t>
      </w:r>
      <w:r>
        <w:rPr>
          <w:spacing w:val="-3"/>
        </w:rPr>
        <w:t xml:space="preserve"> </w:t>
      </w:r>
      <w:r>
        <w:t>students</w:t>
      </w:r>
      <w:r>
        <w:rPr>
          <w:spacing w:val="-3"/>
        </w:rPr>
        <w:t xml:space="preserve"> </w:t>
      </w:r>
      <w:r>
        <w:t>will</w:t>
      </w:r>
      <w:r>
        <w:rPr>
          <w:spacing w:val="-3"/>
        </w:rPr>
        <w:t xml:space="preserve"> </w:t>
      </w:r>
      <w:r>
        <w:t>be</w:t>
      </w:r>
      <w:r>
        <w:rPr>
          <w:spacing w:val="-4"/>
        </w:rPr>
        <w:t xml:space="preserve"> </w:t>
      </w:r>
      <w:r>
        <w:t>required,</w:t>
      </w:r>
      <w:r>
        <w:rPr>
          <w:spacing w:val="-3"/>
        </w:rPr>
        <w:t xml:space="preserve"> </w:t>
      </w:r>
      <w:r>
        <w:t>under</w:t>
      </w:r>
      <w:r>
        <w:rPr>
          <w:spacing w:val="-4"/>
        </w:rPr>
        <w:t xml:space="preserve"> </w:t>
      </w:r>
      <w:r>
        <w:t>federal</w:t>
      </w:r>
      <w:r>
        <w:rPr>
          <w:spacing w:val="-3"/>
        </w:rPr>
        <w:t xml:space="preserve"> </w:t>
      </w:r>
      <w:r>
        <w:t>visa</w:t>
      </w:r>
      <w:r>
        <w:rPr>
          <w:spacing w:val="-4"/>
        </w:rPr>
        <w:t xml:space="preserve"> </w:t>
      </w:r>
      <w:r>
        <w:t>rules</w:t>
      </w:r>
      <w:r>
        <w:rPr>
          <w:spacing w:val="-3"/>
        </w:rPr>
        <w:t xml:space="preserve"> </w:t>
      </w:r>
      <w:r>
        <w:t>and</w:t>
      </w:r>
      <w:r>
        <w:rPr>
          <w:spacing w:val="-3"/>
        </w:rPr>
        <w:t xml:space="preserve"> </w:t>
      </w:r>
      <w:r>
        <w:t>university</w:t>
      </w:r>
      <w:r>
        <w:rPr>
          <w:spacing w:val="-3"/>
        </w:rPr>
        <w:t xml:space="preserve"> </w:t>
      </w:r>
      <w:r>
        <w:t>policy,</w:t>
      </w:r>
      <w:r>
        <w:rPr>
          <w:spacing w:val="-3"/>
        </w:rPr>
        <w:t xml:space="preserve"> </w:t>
      </w:r>
      <w:r>
        <w:t>to</w:t>
      </w:r>
      <w:r>
        <w:rPr>
          <w:spacing w:val="-3"/>
        </w:rPr>
        <w:t xml:space="preserve"> </w:t>
      </w:r>
      <w:r>
        <w:t>register for a minimum of nine credit hours each semester of the regular academic year.</w:t>
      </w:r>
    </w:p>
    <w:p w14:paraId="58C68006" w14:textId="77777777" w:rsidR="00190355" w:rsidRDefault="00580E3B">
      <w:pPr>
        <w:pStyle w:val="BodyText"/>
        <w:spacing w:before="117"/>
        <w:ind w:right="745"/>
      </w:pPr>
      <w:r>
        <w:t>Students</w:t>
      </w:r>
      <w:r>
        <w:rPr>
          <w:spacing w:val="-3"/>
        </w:rPr>
        <w:t xml:space="preserve"> </w:t>
      </w:r>
      <w:r>
        <w:t>whose</w:t>
      </w:r>
      <w:r>
        <w:rPr>
          <w:spacing w:val="-4"/>
        </w:rPr>
        <w:t xml:space="preserve"> </w:t>
      </w:r>
      <w:r>
        <w:t>native</w:t>
      </w:r>
      <w:r>
        <w:rPr>
          <w:spacing w:val="-4"/>
        </w:rPr>
        <w:t xml:space="preserve"> </w:t>
      </w:r>
      <w:r>
        <w:t>language</w:t>
      </w:r>
      <w:r>
        <w:rPr>
          <w:spacing w:val="-4"/>
        </w:rPr>
        <w:t xml:space="preserve"> </w:t>
      </w:r>
      <w:r>
        <w:t>is</w:t>
      </w:r>
      <w:r>
        <w:rPr>
          <w:spacing w:val="-3"/>
        </w:rPr>
        <w:t xml:space="preserve"> </w:t>
      </w:r>
      <w:r>
        <w:t>not</w:t>
      </w:r>
      <w:r>
        <w:rPr>
          <w:spacing w:val="-3"/>
        </w:rPr>
        <w:t xml:space="preserve"> </w:t>
      </w:r>
      <w:r>
        <w:t>English</w:t>
      </w:r>
      <w:r>
        <w:rPr>
          <w:spacing w:val="-3"/>
        </w:rPr>
        <w:t xml:space="preserve"> </w:t>
      </w:r>
      <w:r>
        <w:t>may</w:t>
      </w:r>
      <w:r>
        <w:rPr>
          <w:spacing w:val="-3"/>
        </w:rPr>
        <w:t xml:space="preserve"> </w:t>
      </w:r>
      <w:r>
        <w:t>be</w:t>
      </w:r>
      <w:r>
        <w:rPr>
          <w:spacing w:val="-4"/>
        </w:rPr>
        <w:t xml:space="preserve"> </w:t>
      </w:r>
      <w:r>
        <w:t>required</w:t>
      </w:r>
      <w:r>
        <w:rPr>
          <w:spacing w:val="-3"/>
        </w:rPr>
        <w:t xml:space="preserve"> </w:t>
      </w:r>
      <w:r>
        <w:t>to</w:t>
      </w:r>
      <w:r>
        <w:rPr>
          <w:spacing w:val="-3"/>
        </w:rPr>
        <w:t xml:space="preserve"> </w:t>
      </w:r>
      <w:r>
        <w:t>register</w:t>
      </w:r>
      <w:r>
        <w:rPr>
          <w:spacing w:val="-2"/>
        </w:rPr>
        <w:t xml:space="preserve"> </w:t>
      </w:r>
      <w:r>
        <w:t>for</w:t>
      </w:r>
      <w:r>
        <w:rPr>
          <w:spacing w:val="-4"/>
        </w:rPr>
        <w:t xml:space="preserve"> </w:t>
      </w:r>
      <w:r>
        <w:t>400-level</w:t>
      </w:r>
      <w:r>
        <w:rPr>
          <w:spacing w:val="-3"/>
        </w:rPr>
        <w:t xml:space="preserve"> </w:t>
      </w:r>
      <w:r>
        <w:t xml:space="preserve">(ENGL 451, 452, 453) rhetoric and composition coursework, depending on the results of a diagnostic test administered during the international students’ orientation program. These courses count toward international </w:t>
      </w:r>
      <w:proofErr w:type="gramStart"/>
      <w:r>
        <w:t>students’</w:t>
      </w:r>
      <w:proofErr w:type="gramEnd"/>
      <w:r>
        <w:t xml:space="preserve"> required nine credit hour per semester course load. Students’ committees may also require them to take other programs to develop their oral and written English skills.</w:t>
      </w:r>
    </w:p>
    <w:p w14:paraId="522A494F" w14:textId="77777777" w:rsidR="00190355" w:rsidRDefault="00580E3B">
      <w:pPr>
        <w:pStyle w:val="Heading2"/>
        <w:spacing w:before="244"/>
      </w:pPr>
      <w:bookmarkStart w:id="158" w:name="I-9_AND_INFORMATIONAL_FORMS"/>
      <w:bookmarkStart w:id="159" w:name="_bookmark80"/>
      <w:bookmarkEnd w:id="158"/>
      <w:bookmarkEnd w:id="159"/>
      <w:r>
        <w:t>I-9</w:t>
      </w:r>
      <w:r>
        <w:rPr>
          <w:spacing w:val="-5"/>
        </w:rPr>
        <w:t xml:space="preserve"> </w:t>
      </w:r>
      <w:r>
        <w:t>AND</w:t>
      </w:r>
      <w:r>
        <w:rPr>
          <w:spacing w:val="-5"/>
        </w:rPr>
        <w:t xml:space="preserve"> </w:t>
      </w:r>
      <w:r>
        <w:t>INFORMATIONAL</w:t>
      </w:r>
      <w:r>
        <w:rPr>
          <w:spacing w:val="-5"/>
        </w:rPr>
        <w:t xml:space="preserve"> </w:t>
      </w:r>
      <w:r>
        <w:rPr>
          <w:spacing w:val="-4"/>
        </w:rPr>
        <w:t>FORMS</w:t>
      </w:r>
    </w:p>
    <w:p w14:paraId="3B4B4174" w14:textId="77777777" w:rsidR="00190355" w:rsidRDefault="00580E3B">
      <w:pPr>
        <w:pStyle w:val="BodyText"/>
        <w:spacing w:before="59"/>
        <w:ind w:right="710"/>
      </w:pPr>
      <w:r>
        <w:t>All students with graduate</w:t>
      </w:r>
      <w:r>
        <w:rPr>
          <w:spacing w:val="-1"/>
        </w:rPr>
        <w:t xml:space="preserve"> </w:t>
      </w:r>
      <w:r>
        <w:t>assistantships (including international students) must complete</w:t>
      </w:r>
      <w:r>
        <w:rPr>
          <w:spacing w:val="-1"/>
        </w:rPr>
        <w:t xml:space="preserve"> </w:t>
      </w:r>
      <w:r>
        <w:t>an I-9 Employment Eligibility Verification form and return it to the Graduate Studies Secretary upon your</w:t>
      </w:r>
      <w:r>
        <w:rPr>
          <w:spacing w:val="-3"/>
        </w:rPr>
        <w:t xml:space="preserve"> </w:t>
      </w:r>
      <w:r>
        <w:t>arrival</w:t>
      </w:r>
      <w:r>
        <w:rPr>
          <w:spacing w:val="-1"/>
        </w:rPr>
        <w:t xml:space="preserve"> </w:t>
      </w:r>
      <w:r>
        <w:t>at</w:t>
      </w:r>
      <w:r>
        <w:rPr>
          <w:spacing w:val="-3"/>
        </w:rPr>
        <w:t xml:space="preserve"> </w:t>
      </w:r>
      <w:r>
        <w:t>NIU.</w:t>
      </w:r>
      <w:r>
        <w:rPr>
          <w:spacing w:val="-1"/>
        </w:rPr>
        <w:t xml:space="preserve"> </w:t>
      </w:r>
      <w:r>
        <w:t>If</w:t>
      </w:r>
      <w:r>
        <w:rPr>
          <w:spacing w:val="-3"/>
        </w:rPr>
        <w:t xml:space="preserve"> </w:t>
      </w:r>
      <w:r>
        <w:t>this</w:t>
      </w:r>
      <w:r>
        <w:rPr>
          <w:spacing w:val="-3"/>
        </w:rPr>
        <w:t xml:space="preserve"> </w:t>
      </w:r>
      <w:r>
        <w:t>form</w:t>
      </w:r>
      <w:r>
        <w:rPr>
          <w:spacing w:val="-3"/>
        </w:rPr>
        <w:t xml:space="preserve"> </w:t>
      </w:r>
      <w:r>
        <w:t>is</w:t>
      </w:r>
      <w:r>
        <w:rPr>
          <w:spacing w:val="-3"/>
        </w:rPr>
        <w:t xml:space="preserve"> </w:t>
      </w:r>
      <w:r>
        <w:t>not</w:t>
      </w:r>
      <w:r>
        <w:rPr>
          <w:spacing w:val="-3"/>
        </w:rPr>
        <w:t xml:space="preserve"> </w:t>
      </w:r>
      <w:r>
        <w:t>completed,</w:t>
      </w:r>
      <w:r>
        <w:rPr>
          <w:spacing w:val="-3"/>
        </w:rPr>
        <w:t xml:space="preserve"> </w:t>
      </w:r>
      <w:r>
        <w:t>you</w:t>
      </w:r>
      <w:r>
        <w:rPr>
          <w:spacing w:val="-3"/>
        </w:rPr>
        <w:t xml:space="preserve"> </w:t>
      </w:r>
      <w:r>
        <w:t>will</w:t>
      </w:r>
      <w:r>
        <w:rPr>
          <w:spacing w:val="-3"/>
        </w:rPr>
        <w:t xml:space="preserve"> </w:t>
      </w:r>
      <w:r>
        <w:t>face</w:t>
      </w:r>
      <w:r>
        <w:rPr>
          <w:spacing w:val="-3"/>
        </w:rPr>
        <w:t xml:space="preserve"> </w:t>
      </w:r>
      <w:r>
        <w:t>the</w:t>
      </w:r>
      <w:r>
        <w:rPr>
          <w:spacing w:val="-3"/>
        </w:rPr>
        <w:t xml:space="preserve"> </w:t>
      </w:r>
      <w:r>
        <w:t>probability</w:t>
      </w:r>
      <w:r>
        <w:rPr>
          <w:spacing w:val="-3"/>
        </w:rPr>
        <w:t xml:space="preserve"> </w:t>
      </w:r>
      <w:r>
        <w:t>of</w:t>
      </w:r>
      <w:r>
        <w:rPr>
          <w:spacing w:val="-3"/>
        </w:rPr>
        <w:t xml:space="preserve"> </w:t>
      </w:r>
      <w:r>
        <w:t>being</w:t>
      </w:r>
      <w:r>
        <w:rPr>
          <w:spacing w:val="-3"/>
        </w:rPr>
        <w:t xml:space="preserve"> </w:t>
      </w:r>
      <w:r>
        <w:t>paid</w:t>
      </w:r>
      <w:r>
        <w:rPr>
          <w:spacing w:val="-3"/>
        </w:rPr>
        <w:t xml:space="preserve"> </w:t>
      </w:r>
      <w:r>
        <w:t>late for your first month of service as a graduate assistant.</w:t>
      </w:r>
    </w:p>
    <w:p w14:paraId="511ACC3E" w14:textId="77777777" w:rsidR="00190355" w:rsidRDefault="00580E3B">
      <w:pPr>
        <w:pStyle w:val="Heading2"/>
        <w:spacing w:before="243"/>
      </w:pPr>
      <w:bookmarkStart w:id="160" w:name="INTERNATIONAL_STUDENT_SERVICES"/>
      <w:bookmarkStart w:id="161" w:name="_bookmark81"/>
      <w:bookmarkEnd w:id="160"/>
      <w:bookmarkEnd w:id="161"/>
      <w:r>
        <w:t>INTERNATIONAL</w:t>
      </w:r>
      <w:r>
        <w:rPr>
          <w:spacing w:val="-12"/>
        </w:rPr>
        <w:t xml:space="preserve"> </w:t>
      </w:r>
      <w:r>
        <w:t>STUDENT</w:t>
      </w:r>
      <w:r>
        <w:rPr>
          <w:spacing w:val="-9"/>
        </w:rPr>
        <w:t xml:space="preserve"> </w:t>
      </w:r>
      <w:r>
        <w:rPr>
          <w:spacing w:val="-2"/>
        </w:rPr>
        <w:t>SERVICES</w:t>
      </w:r>
    </w:p>
    <w:p w14:paraId="0C1A3CD8" w14:textId="77777777" w:rsidR="00190355" w:rsidRDefault="00580E3B">
      <w:pPr>
        <w:pStyle w:val="BodyText"/>
        <w:spacing w:before="54"/>
      </w:pPr>
      <w:r>
        <w:t>Whether</w:t>
      </w:r>
      <w:r>
        <w:rPr>
          <w:spacing w:val="-3"/>
        </w:rPr>
        <w:t xml:space="preserve"> </w:t>
      </w:r>
      <w:r>
        <w:t>you</w:t>
      </w:r>
      <w:r>
        <w:rPr>
          <w:spacing w:val="1"/>
        </w:rPr>
        <w:t xml:space="preserve"> </w:t>
      </w:r>
      <w:r>
        <w:t>are</w:t>
      </w:r>
      <w:r>
        <w:rPr>
          <w:spacing w:val="-2"/>
        </w:rPr>
        <w:t xml:space="preserve"> </w:t>
      </w:r>
      <w:r>
        <w:t>transferring</w:t>
      </w:r>
      <w:r>
        <w:rPr>
          <w:spacing w:val="-1"/>
        </w:rPr>
        <w:t xml:space="preserve"> </w:t>
      </w:r>
      <w:r>
        <w:t>to</w:t>
      </w:r>
      <w:r>
        <w:rPr>
          <w:spacing w:val="-1"/>
        </w:rPr>
        <w:t xml:space="preserve"> </w:t>
      </w:r>
      <w:r>
        <w:t>NIU</w:t>
      </w:r>
      <w:r>
        <w:rPr>
          <w:spacing w:val="-2"/>
        </w:rPr>
        <w:t xml:space="preserve"> </w:t>
      </w:r>
      <w:r>
        <w:t>from</w:t>
      </w:r>
      <w:r>
        <w:rPr>
          <w:spacing w:val="-1"/>
        </w:rPr>
        <w:t xml:space="preserve"> </w:t>
      </w:r>
      <w:r>
        <w:t>another university</w:t>
      </w:r>
      <w:r>
        <w:rPr>
          <w:spacing w:val="-1"/>
        </w:rPr>
        <w:t xml:space="preserve"> </w:t>
      </w:r>
      <w:r>
        <w:t>within</w:t>
      </w:r>
      <w:r>
        <w:rPr>
          <w:spacing w:val="-1"/>
        </w:rPr>
        <w:t xml:space="preserve"> </w:t>
      </w:r>
      <w:r>
        <w:t>the</w:t>
      </w:r>
      <w:r>
        <w:rPr>
          <w:spacing w:val="-2"/>
        </w:rPr>
        <w:t xml:space="preserve"> </w:t>
      </w:r>
      <w:r>
        <w:t>U.S.</w:t>
      </w:r>
      <w:r>
        <w:rPr>
          <w:spacing w:val="-1"/>
        </w:rPr>
        <w:t xml:space="preserve"> </w:t>
      </w:r>
      <w:r>
        <w:t>or</w:t>
      </w:r>
      <w:r>
        <w:rPr>
          <w:spacing w:val="-2"/>
        </w:rPr>
        <w:t xml:space="preserve"> </w:t>
      </w:r>
      <w:r>
        <w:t>coming</w:t>
      </w:r>
      <w:r>
        <w:rPr>
          <w:spacing w:val="-1"/>
        </w:rPr>
        <w:t xml:space="preserve"> </w:t>
      </w:r>
      <w:r>
        <w:t>to</w:t>
      </w:r>
      <w:r>
        <w:rPr>
          <w:spacing w:val="-1"/>
        </w:rPr>
        <w:t xml:space="preserve"> </w:t>
      </w:r>
      <w:r>
        <w:rPr>
          <w:spacing w:val="-5"/>
        </w:rPr>
        <w:t>the</w:t>
      </w:r>
    </w:p>
    <w:p w14:paraId="659CE789" w14:textId="77777777" w:rsidR="00190355" w:rsidRDefault="00580E3B">
      <w:pPr>
        <w:pStyle w:val="BodyText"/>
        <w:spacing w:before="2"/>
        <w:ind w:left="242" w:right="710" w:hanging="3"/>
      </w:pPr>
      <w:r>
        <w:t>U.S.</w:t>
      </w:r>
      <w:r>
        <w:rPr>
          <w:spacing w:val="-2"/>
        </w:rPr>
        <w:t xml:space="preserve"> </w:t>
      </w:r>
      <w:r>
        <w:t>for</w:t>
      </w:r>
      <w:r>
        <w:rPr>
          <w:spacing w:val="-3"/>
        </w:rPr>
        <w:t xml:space="preserve"> </w:t>
      </w:r>
      <w:r>
        <w:t>the</w:t>
      </w:r>
      <w:r>
        <w:rPr>
          <w:spacing w:val="-3"/>
        </w:rPr>
        <w:t xml:space="preserve"> </w:t>
      </w:r>
      <w:r>
        <w:t>first</w:t>
      </w:r>
      <w:r>
        <w:rPr>
          <w:spacing w:val="-2"/>
        </w:rPr>
        <w:t xml:space="preserve"> </w:t>
      </w:r>
      <w:r>
        <w:t>time,</w:t>
      </w:r>
      <w:r>
        <w:rPr>
          <w:spacing w:val="-2"/>
        </w:rPr>
        <w:t xml:space="preserve"> </w:t>
      </w:r>
      <w:r>
        <w:t>international</w:t>
      </w:r>
      <w:r>
        <w:rPr>
          <w:spacing w:val="-2"/>
        </w:rPr>
        <w:t xml:space="preserve"> </w:t>
      </w:r>
      <w:r>
        <w:t>students</w:t>
      </w:r>
      <w:r>
        <w:rPr>
          <w:spacing w:val="-2"/>
        </w:rPr>
        <w:t xml:space="preserve"> </w:t>
      </w:r>
      <w:r>
        <w:t>are</w:t>
      </w:r>
      <w:r>
        <w:rPr>
          <w:spacing w:val="-3"/>
        </w:rPr>
        <w:t xml:space="preserve"> </w:t>
      </w:r>
      <w:r>
        <w:t>making</w:t>
      </w:r>
      <w:r>
        <w:rPr>
          <w:spacing w:val="-2"/>
        </w:rPr>
        <w:t xml:space="preserve"> </w:t>
      </w:r>
      <w:r>
        <w:t>a</w:t>
      </w:r>
      <w:r>
        <w:rPr>
          <w:spacing w:val="-3"/>
        </w:rPr>
        <w:t xml:space="preserve"> </w:t>
      </w:r>
      <w:r>
        <w:t>transition.</w:t>
      </w:r>
      <w:r>
        <w:rPr>
          <w:spacing w:val="-2"/>
        </w:rPr>
        <w:t xml:space="preserve"> </w:t>
      </w:r>
      <w:r>
        <w:t>The</w:t>
      </w:r>
      <w:r>
        <w:rPr>
          <w:spacing w:val="-3"/>
        </w:rPr>
        <w:t xml:space="preserve"> </w:t>
      </w:r>
      <w:r>
        <w:t>staff</w:t>
      </w:r>
      <w:r>
        <w:rPr>
          <w:spacing w:val="-3"/>
        </w:rPr>
        <w:t xml:space="preserve"> </w:t>
      </w:r>
      <w:r>
        <w:t>members</w:t>
      </w:r>
      <w:r>
        <w:rPr>
          <w:spacing w:val="-2"/>
        </w:rPr>
        <w:t xml:space="preserve"> </w:t>
      </w:r>
      <w:r>
        <w:t>of</w:t>
      </w:r>
      <w:r>
        <w:rPr>
          <w:spacing w:val="-3"/>
        </w:rPr>
        <w:t xml:space="preserve"> </w:t>
      </w:r>
      <w:r>
        <w:t xml:space="preserve">the </w:t>
      </w:r>
      <w:hyperlink r:id="rId23">
        <w:r>
          <w:t>International Student and Scholar Services</w:t>
        </w:r>
      </w:hyperlink>
      <w:r>
        <w:t xml:space="preserve"> (ISSS) are working to assist you in a smooth </w:t>
      </w:r>
      <w:r>
        <w:rPr>
          <w:spacing w:val="-2"/>
        </w:rPr>
        <w:t>transition.</w:t>
      </w:r>
    </w:p>
    <w:p w14:paraId="4F6B4E08" w14:textId="77777777" w:rsidR="00190355" w:rsidRDefault="00580E3B">
      <w:pPr>
        <w:pStyle w:val="BodyText"/>
        <w:spacing w:before="120"/>
        <w:ind w:right="710"/>
      </w:pPr>
      <w:r>
        <w:t>The primary responsibility of the staff of the ISSS is to advise international students on ways to succeed at NIU. They work to keep international students informed regarding the federal regulations pertaining to visa status as nonimmigrants in the U.S., they are available to answer questions about federal regulations and to assist you in understanding your options. Staff also provide guidance regarding adjusting to a new culture and managing a new academic environment. The office supports various educational, social, and cultural programming for international</w:t>
      </w:r>
      <w:r>
        <w:rPr>
          <w:spacing w:val="-3"/>
        </w:rPr>
        <w:t xml:space="preserve"> </w:t>
      </w:r>
      <w:r>
        <w:t>students.</w:t>
      </w:r>
      <w:r>
        <w:rPr>
          <w:spacing w:val="-3"/>
        </w:rPr>
        <w:t xml:space="preserve"> </w:t>
      </w:r>
      <w:r>
        <w:t>They</w:t>
      </w:r>
      <w:r>
        <w:rPr>
          <w:spacing w:val="-3"/>
        </w:rPr>
        <w:t xml:space="preserve"> </w:t>
      </w:r>
      <w:r>
        <w:t>are</w:t>
      </w:r>
      <w:r>
        <w:rPr>
          <w:spacing w:val="-4"/>
        </w:rPr>
        <w:t xml:space="preserve"> </w:t>
      </w:r>
      <w:r>
        <w:t>there</w:t>
      </w:r>
      <w:r>
        <w:rPr>
          <w:spacing w:val="-4"/>
        </w:rPr>
        <w:t xml:space="preserve"> </w:t>
      </w:r>
      <w:r>
        <w:t>to</w:t>
      </w:r>
      <w:r>
        <w:rPr>
          <w:spacing w:val="-3"/>
        </w:rPr>
        <w:t xml:space="preserve"> </w:t>
      </w:r>
      <w:r>
        <w:t>listen</w:t>
      </w:r>
      <w:r>
        <w:rPr>
          <w:spacing w:val="-3"/>
        </w:rPr>
        <w:t xml:space="preserve"> </w:t>
      </w:r>
      <w:r>
        <w:t>to</w:t>
      </w:r>
      <w:r>
        <w:rPr>
          <w:spacing w:val="-3"/>
        </w:rPr>
        <w:t xml:space="preserve"> </w:t>
      </w:r>
      <w:r>
        <w:t>questions,</w:t>
      </w:r>
      <w:r>
        <w:rPr>
          <w:spacing w:val="-3"/>
        </w:rPr>
        <w:t xml:space="preserve"> </w:t>
      </w:r>
      <w:r>
        <w:t>help</w:t>
      </w:r>
      <w:r>
        <w:rPr>
          <w:spacing w:val="-3"/>
        </w:rPr>
        <w:t xml:space="preserve"> </w:t>
      </w:r>
      <w:r>
        <w:t>find</w:t>
      </w:r>
      <w:r>
        <w:rPr>
          <w:spacing w:val="-3"/>
        </w:rPr>
        <w:t xml:space="preserve"> </w:t>
      </w:r>
      <w:r>
        <w:t>answers,</w:t>
      </w:r>
      <w:r>
        <w:rPr>
          <w:spacing w:val="-3"/>
        </w:rPr>
        <w:t xml:space="preserve"> </w:t>
      </w:r>
      <w:r>
        <w:t>and</w:t>
      </w:r>
      <w:r>
        <w:rPr>
          <w:spacing w:val="-3"/>
        </w:rPr>
        <w:t xml:space="preserve"> </w:t>
      </w:r>
      <w:r>
        <w:t>refer</w:t>
      </w:r>
      <w:r>
        <w:rPr>
          <w:spacing w:val="-4"/>
        </w:rPr>
        <w:t xml:space="preserve"> </w:t>
      </w:r>
      <w:r>
        <w:t>students to the best sources of information.</w:t>
      </w:r>
    </w:p>
    <w:sectPr w:rsidR="00190355">
      <w:pgSz w:w="12240" w:h="15840"/>
      <w:pgMar w:top="1380" w:right="800" w:bottom="1220" w:left="1200" w:header="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0956D" w14:textId="77777777" w:rsidR="001B15A0" w:rsidRDefault="001B15A0">
      <w:r>
        <w:separator/>
      </w:r>
    </w:p>
  </w:endnote>
  <w:endnote w:type="continuationSeparator" w:id="0">
    <w:p w14:paraId="6577F6FA" w14:textId="77777777" w:rsidR="001B15A0" w:rsidRDefault="001B1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316AC" w14:textId="77777777" w:rsidR="00190355" w:rsidRDefault="00580E3B">
    <w:pPr>
      <w:pStyle w:val="BodyText"/>
      <w:spacing w:line="14" w:lineRule="auto"/>
      <w:ind w:left="0"/>
      <w:rPr>
        <w:sz w:val="20"/>
      </w:rPr>
    </w:pPr>
    <w:r>
      <w:rPr>
        <w:noProof/>
      </w:rPr>
      <mc:AlternateContent>
        <mc:Choice Requires="wps">
          <w:drawing>
            <wp:anchor distT="0" distB="0" distL="0" distR="0" simplePos="0" relativeHeight="486466560" behindDoc="1" locked="0" layoutInCell="1" allowOverlap="1" wp14:anchorId="06A9E185" wp14:editId="3E3D6E14">
              <wp:simplePos x="0" y="0"/>
              <wp:positionH relativeFrom="page">
                <wp:posOffset>3771900</wp:posOffset>
              </wp:positionH>
              <wp:positionV relativeFrom="page">
                <wp:posOffset>9269814</wp:posOffset>
              </wp:positionV>
              <wp:extent cx="2032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94310"/>
                      </a:xfrm>
                      <a:prstGeom prst="rect">
                        <a:avLst/>
                      </a:prstGeom>
                    </wps:spPr>
                    <wps:txbx>
                      <w:txbxContent>
                        <w:p w14:paraId="588C6414" w14:textId="77777777" w:rsidR="00190355" w:rsidRDefault="00580E3B">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6A9E185" id="_x0000_t202" coordsize="21600,21600" o:spt="202" path="m,l,21600r21600,l21600,xe">
              <v:stroke joinstyle="miter"/>
              <v:path gradientshapeok="t" o:connecttype="rect"/>
            </v:shapetype>
            <v:shape id="Textbox 2" o:spid="_x0000_s1030" type="#_x0000_t202" style="position:absolute;margin-left:297pt;margin-top:729.9pt;width:16pt;height:15.3pt;z-index:-1684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" filled="f" stroked="f">
              <v:textbox inset="0,0,0,0">
                <w:txbxContent>
                  <w:p w14:paraId="588C6414" w14:textId="77777777" w:rsidR="00190355" w:rsidRDefault="00580E3B">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F2F96" w14:textId="77777777" w:rsidR="00190355" w:rsidRDefault="00190355">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45F0F" w14:textId="77777777" w:rsidR="00190355" w:rsidRDefault="00580E3B">
    <w:pPr>
      <w:pStyle w:val="BodyText"/>
      <w:spacing w:line="14" w:lineRule="auto"/>
      <w:ind w:left="0"/>
      <w:rPr>
        <w:sz w:val="20"/>
      </w:rPr>
    </w:pPr>
    <w:r>
      <w:rPr>
        <w:noProof/>
      </w:rPr>
      <mc:AlternateContent>
        <mc:Choice Requires="wps">
          <w:drawing>
            <wp:anchor distT="0" distB="0" distL="0" distR="0" simplePos="0" relativeHeight="486467072" behindDoc="1" locked="0" layoutInCell="1" allowOverlap="1" wp14:anchorId="55B4C909" wp14:editId="13913AF5">
              <wp:simplePos x="0" y="0"/>
              <wp:positionH relativeFrom="page">
                <wp:posOffset>3771900</wp:posOffset>
              </wp:positionH>
              <wp:positionV relativeFrom="page">
                <wp:posOffset>9269814</wp:posOffset>
              </wp:positionV>
              <wp:extent cx="2413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233F531" w14:textId="77777777" w:rsidR="00190355" w:rsidRDefault="00580E3B">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type w14:anchorId="55B4C909" id="_x0000_t202" coordsize="21600,21600" o:spt="202" path="m,l,21600r21600,l21600,xe">
              <v:stroke joinstyle="miter"/>
              <v:path gradientshapeok="t" o:connecttype="rect"/>
            </v:shapetype>
            <v:shape id="Textbox 16" o:spid="_x0000_s1031" type="#_x0000_t202" style="position:absolute;margin-left:297pt;margin-top:729.9pt;width:19pt;height:15.3pt;z-index:-1684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" filled="f" stroked="f">
              <v:textbox inset="0,0,0,0">
                <w:txbxContent>
                  <w:p w14:paraId="1233F531" w14:textId="77777777" w:rsidR="00190355" w:rsidRDefault="00580E3B">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75A3A" w14:textId="77777777" w:rsidR="001B15A0" w:rsidRDefault="001B15A0">
      <w:r>
        <w:separator/>
      </w:r>
    </w:p>
  </w:footnote>
  <w:footnote w:type="continuationSeparator" w:id="0">
    <w:p w14:paraId="455108E4" w14:textId="77777777" w:rsidR="001B15A0" w:rsidRDefault="001B1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604D"/>
    <w:multiLevelType w:val="hybridMultilevel"/>
    <w:tmpl w:val="587875FC"/>
    <w:lvl w:ilvl="0" w:tplc="B2B2006E">
      <w:numFmt w:val="bullet"/>
      <w:lvlText w:val="—"/>
      <w:lvlJc w:val="left"/>
      <w:pPr>
        <w:ind w:left="24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tplc="F2ECCDDA">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2" w:tplc="CB6C95E8">
      <w:numFmt w:val="bullet"/>
      <w:lvlText w:val="•"/>
      <w:lvlJc w:val="left"/>
      <w:pPr>
        <w:ind w:left="2311" w:hanging="360"/>
      </w:pPr>
      <w:rPr>
        <w:rFonts w:hint="default"/>
        <w:lang w:val="en-US" w:eastAsia="en-US" w:bidi="ar-SA"/>
      </w:rPr>
    </w:lvl>
    <w:lvl w:ilvl="3" w:tplc="73481168">
      <w:numFmt w:val="bullet"/>
      <w:lvlText w:val="•"/>
      <w:lvlJc w:val="left"/>
      <w:pPr>
        <w:ind w:left="3302" w:hanging="360"/>
      </w:pPr>
      <w:rPr>
        <w:rFonts w:hint="default"/>
        <w:lang w:val="en-US" w:eastAsia="en-US" w:bidi="ar-SA"/>
      </w:rPr>
    </w:lvl>
    <w:lvl w:ilvl="4" w:tplc="4740AF9E">
      <w:numFmt w:val="bullet"/>
      <w:lvlText w:val="•"/>
      <w:lvlJc w:val="left"/>
      <w:pPr>
        <w:ind w:left="4293" w:hanging="360"/>
      </w:pPr>
      <w:rPr>
        <w:rFonts w:hint="default"/>
        <w:lang w:val="en-US" w:eastAsia="en-US" w:bidi="ar-SA"/>
      </w:rPr>
    </w:lvl>
    <w:lvl w:ilvl="5" w:tplc="F392CA52">
      <w:numFmt w:val="bullet"/>
      <w:lvlText w:val="•"/>
      <w:lvlJc w:val="left"/>
      <w:pPr>
        <w:ind w:left="5284" w:hanging="360"/>
      </w:pPr>
      <w:rPr>
        <w:rFonts w:hint="default"/>
        <w:lang w:val="en-US" w:eastAsia="en-US" w:bidi="ar-SA"/>
      </w:rPr>
    </w:lvl>
    <w:lvl w:ilvl="6" w:tplc="52AE40D6">
      <w:numFmt w:val="bullet"/>
      <w:lvlText w:val="•"/>
      <w:lvlJc w:val="left"/>
      <w:pPr>
        <w:ind w:left="6275" w:hanging="360"/>
      </w:pPr>
      <w:rPr>
        <w:rFonts w:hint="default"/>
        <w:lang w:val="en-US" w:eastAsia="en-US" w:bidi="ar-SA"/>
      </w:rPr>
    </w:lvl>
    <w:lvl w:ilvl="7" w:tplc="CC74F31E">
      <w:numFmt w:val="bullet"/>
      <w:lvlText w:val="•"/>
      <w:lvlJc w:val="left"/>
      <w:pPr>
        <w:ind w:left="7266" w:hanging="360"/>
      </w:pPr>
      <w:rPr>
        <w:rFonts w:hint="default"/>
        <w:lang w:val="en-US" w:eastAsia="en-US" w:bidi="ar-SA"/>
      </w:rPr>
    </w:lvl>
    <w:lvl w:ilvl="8" w:tplc="82D4668E">
      <w:numFmt w:val="bullet"/>
      <w:lvlText w:val="•"/>
      <w:lvlJc w:val="left"/>
      <w:pPr>
        <w:ind w:left="8257" w:hanging="360"/>
      </w:pPr>
      <w:rPr>
        <w:rFonts w:hint="default"/>
        <w:lang w:val="en-US" w:eastAsia="en-US" w:bidi="ar-SA"/>
      </w:rPr>
    </w:lvl>
  </w:abstractNum>
  <w:abstractNum w:abstractNumId="1" w15:restartNumberingAfterBreak="0">
    <w:nsid w:val="1A9E545A"/>
    <w:multiLevelType w:val="hybridMultilevel"/>
    <w:tmpl w:val="6B16A464"/>
    <w:lvl w:ilvl="0" w:tplc="0008A9B4">
      <w:numFmt w:val="bullet"/>
      <w:lvlText w:val=""/>
      <w:lvlJc w:val="left"/>
      <w:pPr>
        <w:ind w:left="960" w:hanging="360"/>
      </w:pPr>
      <w:rPr>
        <w:rFonts w:ascii="Symbol" w:eastAsia="Symbol" w:hAnsi="Symbol" w:cs="Symbol" w:hint="default"/>
        <w:b w:val="0"/>
        <w:bCs w:val="0"/>
        <w:i w:val="0"/>
        <w:iCs w:val="0"/>
        <w:spacing w:val="0"/>
        <w:w w:val="100"/>
        <w:sz w:val="24"/>
        <w:szCs w:val="24"/>
        <w:lang w:val="en-US" w:eastAsia="en-US" w:bidi="ar-SA"/>
      </w:rPr>
    </w:lvl>
    <w:lvl w:ilvl="1" w:tplc="F5D6B886">
      <w:numFmt w:val="bullet"/>
      <w:lvlText w:val="o"/>
      <w:lvlJc w:val="left"/>
      <w:pPr>
        <w:ind w:left="1680" w:hanging="360"/>
      </w:pPr>
      <w:rPr>
        <w:rFonts w:ascii="Courier New" w:eastAsia="Courier New" w:hAnsi="Courier New" w:cs="Courier New" w:hint="default"/>
        <w:b w:val="0"/>
        <w:bCs w:val="0"/>
        <w:i w:val="0"/>
        <w:iCs w:val="0"/>
        <w:spacing w:val="0"/>
        <w:w w:val="99"/>
        <w:sz w:val="24"/>
        <w:szCs w:val="24"/>
        <w:lang w:val="en-US" w:eastAsia="en-US" w:bidi="ar-SA"/>
      </w:rPr>
    </w:lvl>
    <w:lvl w:ilvl="2" w:tplc="6624D8BE">
      <w:numFmt w:val="bullet"/>
      <w:lvlText w:val="•"/>
      <w:lvlJc w:val="left"/>
      <w:pPr>
        <w:ind w:left="2631" w:hanging="360"/>
      </w:pPr>
      <w:rPr>
        <w:rFonts w:hint="default"/>
        <w:lang w:val="en-US" w:eastAsia="en-US" w:bidi="ar-SA"/>
      </w:rPr>
    </w:lvl>
    <w:lvl w:ilvl="3" w:tplc="9B0EFFA4">
      <w:numFmt w:val="bullet"/>
      <w:lvlText w:val="•"/>
      <w:lvlJc w:val="left"/>
      <w:pPr>
        <w:ind w:left="3582" w:hanging="360"/>
      </w:pPr>
      <w:rPr>
        <w:rFonts w:hint="default"/>
        <w:lang w:val="en-US" w:eastAsia="en-US" w:bidi="ar-SA"/>
      </w:rPr>
    </w:lvl>
    <w:lvl w:ilvl="4" w:tplc="E9701626">
      <w:numFmt w:val="bullet"/>
      <w:lvlText w:val="•"/>
      <w:lvlJc w:val="left"/>
      <w:pPr>
        <w:ind w:left="4533" w:hanging="360"/>
      </w:pPr>
      <w:rPr>
        <w:rFonts w:hint="default"/>
        <w:lang w:val="en-US" w:eastAsia="en-US" w:bidi="ar-SA"/>
      </w:rPr>
    </w:lvl>
    <w:lvl w:ilvl="5" w:tplc="3252BEF6">
      <w:numFmt w:val="bullet"/>
      <w:lvlText w:val="•"/>
      <w:lvlJc w:val="left"/>
      <w:pPr>
        <w:ind w:left="5484" w:hanging="360"/>
      </w:pPr>
      <w:rPr>
        <w:rFonts w:hint="default"/>
        <w:lang w:val="en-US" w:eastAsia="en-US" w:bidi="ar-SA"/>
      </w:rPr>
    </w:lvl>
    <w:lvl w:ilvl="6" w:tplc="73E236D8">
      <w:numFmt w:val="bullet"/>
      <w:lvlText w:val="•"/>
      <w:lvlJc w:val="left"/>
      <w:pPr>
        <w:ind w:left="6435" w:hanging="360"/>
      </w:pPr>
      <w:rPr>
        <w:rFonts w:hint="default"/>
        <w:lang w:val="en-US" w:eastAsia="en-US" w:bidi="ar-SA"/>
      </w:rPr>
    </w:lvl>
    <w:lvl w:ilvl="7" w:tplc="4E00AE4A">
      <w:numFmt w:val="bullet"/>
      <w:lvlText w:val="•"/>
      <w:lvlJc w:val="left"/>
      <w:pPr>
        <w:ind w:left="7386" w:hanging="360"/>
      </w:pPr>
      <w:rPr>
        <w:rFonts w:hint="default"/>
        <w:lang w:val="en-US" w:eastAsia="en-US" w:bidi="ar-SA"/>
      </w:rPr>
    </w:lvl>
    <w:lvl w:ilvl="8" w:tplc="EC66A764">
      <w:numFmt w:val="bullet"/>
      <w:lvlText w:val="•"/>
      <w:lvlJc w:val="left"/>
      <w:pPr>
        <w:ind w:left="8337" w:hanging="360"/>
      </w:pPr>
      <w:rPr>
        <w:rFonts w:hint="default"/>
        <w:lang w:val="en-US" w:eastAsia="en-US" w:bidi="ar-SA"/>
      </w:rPr>
    </w:lvl>
  </w:abstractNum>
  <w:abstractNum w:abstractNumId="2" w15:restartNumberingAfterBreak="0">
    <w:nsid w:val="1AF56C73"/>
    <w:multiLevelType w:val="hybridMultilevel"/>
    <w:tmpl w:val="AB08D268"/>
    <w:lvl w:ilvl="0" w:tplc="9BEE9E54">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1" w:tplc="AEC65DB6">
      <w:numFmt w:val="bullet"/>
      <w:lvlText w:val="•"/>
      <w:lvlJc w:val="left"/>
      <w:pPr>
        <w:ind w:left="2212" w:hanging="360"/>
      </w:pPr>
      <w:rPr>
        <w:rFonts w:hint="default"/>
        <w:lang w:val="en-US" w:eastAsia="en-US" w:bidi="ar-SA"/>
      </w:rPr>
    </w:lvl>
    <w:lvl w:ilvl="2" w:tplc="641E43BA">
      <w:numFmt w:val="bullet"/>
      <w:lvlText w:val="•"/>
      <w:lvlJc w:val="left"/>
      <w:pPr>
        <w:ind w:left="3104" w:hanging="360"/>
      </w:pPr>
      <w:rPr>
        <w:rFonts w:hint="default"/>
        <w:lang w:val="en-US" w:eastAsia="en-US" w:bidi="ar-SA"/>
      </w:rPr>
    </w:lvl>
    <w:lvl w:ilvl="3" w:tplc="9B1AB824">
      <w:numFmt w:val="bullet"/>
      <w:lvlText w:val="•"/>
      <w:lvlJc w:val="left"/>
      <w:pPr>
        <w:ind w:left="3996" w:hanging="360"/>
      </w:pPr>
      <w:rPr>
        <w:rFonts w:hint="default"/>
        <w:lang w:val="en-US" w:eastAsia="en-US" w:bidi="ar-SA"/>
      </w:rPr>
    </w:lvl>
    <w:lvl w:ilvl="4" w:tplc="F1EA54B6">
      <w:numFmt w:val="bullet"/>
      <w:lvlText w:val="•"/>
      <w:lvlJc w:val="left"/>
      <w:pPr>
        <w:ind w:left="4888" w:hanging="360"/>
      </w:pPr>
      <w:rPr>
        <w:rFonts w:hint="default"/>
        <w:lang w:val="en-US" w:eastAsia="en-US" w:bidi="ar-SA"/>
      </w:rPr>
    </w:lvl>
    <w:lvl w:ilvl="5" w:tplc="39AAAEA6">
      <w:numFmt w:val="bullet"/>
      <w:lvlText w:val="•"/>
      <w:lvlJc w:val="left"/>
      <w:pPr>
        <w:ind w:left="5780" w:hanging="360"/>
      </w:pPr>
      <w:rPr>
        <w:rFonts w:hint="default"/>
        <w:lang w:val="en-US" w:eastAsia="en-US" w:bidi="ar-SA"/>
      </w:rPr>
    </w:lvl>
    <w:lvl w:ilvl="6" w:tplc="BC5A6D8E">
      <w:numFmt w:val="bullet"/>
      <w:lvlText w:val="•"/>
      <w:lvlJc w:val="left"/>
      <w:pPr>
        <w:ind w:left="6672" w:hanging="360"/>
      </w:pPr>
      <w:rPr>
        <w:rFonts w:hint="default"/>
        <w:lang w:val="en-US" w:eastAsia="en-US" w:bidi="ar-SA"/>
      </w:rPr>
    </w:lvl>
    <w:lvl w:ilvl="7" w:tplc="56B262EA">
      <w:numFmt w:val="bullet"/>
      <w:lvlText w:val="•"/>
      <w:lvlJc w:val="left"/>
      <w:pPr>
        <w:ind w:left="7564" w:hanging="360"/>
      </w:pPr>
      <w:rPr>
        <w:rFonts w:hint="default"/>
        <w:lang w:val="en-US" w:eastAsia="en-US" w:bidi="ar-SA"/>
      </w:rPr>
    </w:lvl>
    <w:lvl w:ilvl="8" w:tplc="4476F8E6">
      <w:numFmt w:val="bullet"/>
      <w:lvlText w:val="•"/>
      <w:lvlJc w:val="left"/>
      <w:pPr>
        <w:ind w:left="8456" w:hanging="360"/>
      </w:pPr>
      <w:rPr>
        <w:rFonts w:hint="default"/>
        <w:lang w:val="en-US" w:eastAsia="en-US" w:bidi="ar-SA"/>
      </w:rPr>
    </w:lvl>
  </w:abstractNum>
  <w:abstractNum w:abstractNumId="3" w15:restartNumberingAfterBreak="0">
    <w:nsid w:val="1B60653D"/>
    <w:multiLevelType w:val="hybridMultilevel"/>
    <w:tmpl w:val="67FEDEE2"/>
    <w:lvl w:ilvl="0" w:tplc="11D8C8BE">
      <w:start w:val="1"/>
      <w:numFmt w:val="decimal"/>
      <w:lvlText w:val="%1."/>
      <w:lvlJc w:val="left"/>
      <w:pPr>
        <w:ind w:left="4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C52C452">
      <w:start w:val="1"/>
      <w:numFmt w:val="lowerLetter"/>
      <w:lvlText w:val="%2."/>
      <w:lvlJc w:val="left"/>
      <w:pPr>
        <w:ind w:left="465"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3A7ACD5E">
      <w:numFmt w:val="bullet"/>
      <w:lvlText w:val="•"/>
      <w:lvlJc w:val="left"/>
      <w:pPr>
        <w:ind w:left="1564" w:hanging="226"/>
      </w:pPr>
      <w:rPr>
        <w:rFonts w:hint="default"/>
        <w:lang w:val="en-US" w:eastAsia="en-US" w:bidi="ar-SA"/>
      </w:rPr>
    </w:lvl>
    <w:lvl w:ilvl="3" w:tplc="4D1229FC">
      <w:numFmt w:val="bullet"/>
      <w:lvlText w:val="•"/>
      <w:lvlJc w:val="left"/>
      <w:pPr>
        <w:ind w:left="2648" w:hanging="226"/>
      </w:pPr>
      <w:rPr>
        <w:rFonts w:hint="default"/>
        <w:lang w:val="en-US" w:eastAsia="en-US" w:bidi="ar-SA"/>
      </w:rPr>
    </w:lvl>
    <w:lvl w:ilvl="4" w:tplc="095EBC38">
      <w:numFmt w:val="bullet"/>
      <w:lvlText w:val="•"/>
      <w:lvlJc w:val="left"/>
      <w:pPr>
        <w:ind w:left="3733" w:hanging="226"/>
      </w:pPr>
      <w:rPr>
        <w:rFonts w:hint="default"/>
        <w:lang w:val="en-US" w:eastAsia="en-US" w:bidi="ar-SA"/>
      </w:rPr>
    </w:lvl>
    <w:lvl w:ilvl="5" w:tplc="65503D20">
      <w:numFmt w:val="bullet"/>
      <w:lvlText w:val="•"/>
      <w:lvlJc w:val="left"/>
      <w:pPr>
        <w:ind w:left="4817" w:hanging="226"/>
      </w:pPr>
      <w:rPr>
        <w:rFonts w:hint="default"/>
        <w:lang w:val="en-US" w:eastAsia="en-US" w:bidi="ar-SA"/>
      </w:rPr>
    </w:lvl>
    <w:lvl w:ilvl="6" w:tplc="5E682506">
      <w:numFmt w:val="bullet"/>
      <w:lvlText w:val="•"/>
      <w:lvlJc w:val="left"/>
      <w:pPr>
        <w:ind w:left="5902" w:hanging="226"/>
      </w:pPr>
      <w:rPr>
        <w:rFonts w:hint="default"/>
        <w:lang w:val="en-US" w:eastAsia="en-US" w:bidi="ar-SA"/>
      </w:rPr>
    </w:lvl>
    <w:lvl w:ilvl="7" w:tplc="A0B81D84">
      <w:numFmt w:val="bullet"/>
      <w:lvlText w:val="•"/>
      <w:lvlJc w:val="left"/>
      <w:pPr>
        <w:ind w:left="6986" w:hanging="226"/>
      </w:pPr>
      <w:rPr>
        <w:rFonts w:hint="default"/>
        <w:lang w:val="en-US" w:eastAsia="en-US" w:bidi="ar-SA"/>
      </w:rPr>
    </w:lvl>
    <w:lvl w:ilvl="8" w:tplc="92DC718A">
      <w:numFmt w:val="bullet"/>
      <w:lvlText w:val="•"/>
      <w:lvlJc w:val="left"/>
      <w:pPr>
        <w:ind w:left="8071" w:hanging="226"/>
      </w:pPr>
      <w:rPr>
        <w:rFonts w:hint="default"/>
        <w:lang w:val="en-US" w:eastAsia="en-US" w:bidi="ar-SA"/>
      </w:rPr>
    </w:lvl>
  </w:abstractNum>
  <w:abstractNum w:abstractNumId="4" w15:restartNumberingAfterBreak="0">
    <w:nsid w:val="205C2CBC"/>
    <w:multiLevelType w:val="hybridMultilevel"/>
    <w:tmpl w:val="ED44E71C"/>
    <w:lvl w:ilvl="0" w:tplc="D5689E08">
      <w:start w:val="1"/>
      <w:numFmt w:val="decimal"/>
      <w:lvlText w:val="%1."/>
      <w:lvlJc w:val="left"/>
      <w:pPr>
        <w:ind w:left="211" w:hanging="2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1EE80DA">
      <w:numFmt w:val="bullet"/>
      <w:lvlText w:val=""/>
      <w:lvlJc w:val="left"/>
      <w:pPr>
        <w:ind w:left="1387" w:hanging="360"/>
      </w:pPr>
      <w:rPr>
        <w:rFonts w:ascii="Symbol" w:eastAsia="Symbol" w:hAnsi="Symbol" w:cs="Symbol" w:hint="default"/>
        <w:b w:val="0"/>
        <w:bCs w:val="0"/>
        <w:i w:val="0"/>
        <w:iCs w:val="0"/>
        <w:spacing w:val="0"/>
        <w:w w:val="100"/>
        <w:sz w:val="24"/>
        <w:szCs w:val="24"/>
        <w:lang w:val="en-US" w:eastAsia="en-US" w:bidi="ar-SA"/>
      </w:rPr>
    </w:lvl>
    <w:lvl w:ilvl="2" w:tplc="95F8DBBC">
      <w:numFmt w:val="bullet"/>
      <w:lvlText w:val="•"/>
      <w:lvlJc w:val="left"/>
      <w:pPr>
        <w:ind w:left="2364" w:hanging="360"/>
      </w:pPr>
      <w:rPr>
        <w:rFonts w:hint="default"/>
        <w:lang w:val="en-US" w:eastAsia="en-US" w:bidi="ar-SA"/>
      </w:rPr>
    </w:lvl>
    <w:lvl w:ilvl="3" w:tplc="57D885C2">
      <w:numFmt w:val="bullet"/>
      <w:lvlText w:val="•"/>
      <w:lvlJc w:val="left"/>
      <w:pPr>
        <w:ind w:left="3348" w:hanging="360"/>
      </w:pPr>
      <w:rPr>
        <w:rFonts w:hint="default"/>
        <w:lang w:val="en-US" w:eastAsia="en-US" w:bidi="ar-SA"/>
      </w:rPr>
    </w:lvl>
    <w:lvl w:ilvl="4" w:tplc="F5740204">
      <w:numFmt w:val="bullet"/>
      <w:lvlText w:val="•"/>
      <w:lvlJc w:val="left"/>
      <w:pPr>
        <w:ind w:left="4333" w:hanging="360"/>
      </w:pPr>
      <w:rPr>
        <w:rFonts w:hint="default"/>
        <w:lang w:val="en-US" w:eastAsia="en-US" w:bidi="ar-SA"/>
      </w:rPr>
    </w:lvl>
    <w:lvl w:ilvl="5" w:tplc="970E62AA">
      <w:numFmt w:val="bullet"/>
      <w:lvlText w:val="•"/>
      <w:lvlJc w:val="left"/>
      <w:pPr>
        <w:ind w:left="5317" w:hanging="360"/>
      </w:pPr>
      <w:rPr>
        <w:rFonts w:hint="default"/>
        <w:lang w:val="en-US" w:eastAsia="en-US" w:bidi="ar-SA"/>
      </w:rPr>
    </w:lvl>
    <w:lvl w:ilvl="6" w:tplc="9C201DE0">
      <w:numFmt w:val="bullet"/>
      <w:lvlText w:val="•"/>
      <w:lvlJc w:val="left"/>
      <w:pPr>
        <w:ind w:left="6302" w:hanging="360"/>
      </w:pPr>
      <w:rPr>
        <w:rFonts w:hint="default"/>
        <w:lang w:val="en-US" w:eastAsia="en-US" w:bidi="ar-SA"/>
      </w:rPr>
    </w:lvl>
    <w:lvl w:ilvl="7" w:tplc="62745C1A">
      <w:numFmt w:val="bullet"/>
      <w:lvlText w:val="•"/>
      <w:lvlJc w:val="left"/>
      <w:pPr>
        <w:ind w:left="7286" w:hanging="360"/>
      </w:pPr>
      <w:rPr>
        <w:rFonts w:hint="default"/>
        <w:lang w:val="en-US" w:eastAsia="en-US" w:bidi="ar-SA"/>
      </w:rPr>
    </w:lvl>
    <w:lvl w:ilvl="8" w:tplc="C374C61A">
      <w:numFmt w:val="bullet"/>
      <w:lvlText w:val="•"/>
      <w:lvlJc w:val="left"/>
      <w:pPr>
        <w:ind w:left="8271" w:hanging="360"/>
      </w:pPr>
      <w:rPr>
        <w:rFonts w:hint="default"/>
        <w:lang w:val="en-US" w:eastAsia="en-US" w:bidi="ar-SA"/>
      </w:rPr>
    </w:lvl>
  </w:abstractNum>
  <w:abstractNum w:abstractNumId="5" w15:restartNumberingAfterBreak="0">
    <w:nsid w:val="20B9073C"/>
    <w:multiLevelType w:val="multilevel"/>
    <w:tmpl w:val="945C1078"/>
    <w:lvl w:ilvl="0">
      <w:start w:val="13"/>
      <w:numFmt w:val="upperLetter"/>
      <w:lvlText w:val="%1"/>
      <w:lvlJc w:val="left"/>
      <w:pPr>
        <w:ind w:left="916" w:hanging="677"/>
        <w:jc w:val="left"/>
      </w:pPr>
      <w:rPr>
        <w:rFonts w:hint="default"/>
        <w:lang w:val="en-US" w:eastAsia="en-US" w:bidi="ar-SA"/>
      </w:rPr>
    </w:lvl>
    <w:lvl w:ilvl="1">
      <w:start w:val="1"/>
      <w:numFmt w:val="upperLetter"/>
      <w:lvlText w:val="%1.%2."/>
      <w:lvlJc w:val="left"/>
      <w:pPr>
        <w:ind w:left="916" w:hanging="677"/>
        <w:jc w:val="left"/>
      </w:pPr>
      <w:rPr>
        <w:rFonts w:ascii="Times New Roman" w:eastAsia="Times New Roman" w:hAnsi="Times New Roman" w:cs="Times New Roman" w:hint="default"/>
        <w:b/>
        <w:bCs/>
        <w:i w:val="0"/>
        <w:iCs w:val="0"/>
        <w:spacing w:val="-2"/>
        <w:w w:val="100"/>
        <w:sz w:val="28"/>
        <w:szCs w:val="28"/>
        <w:lang w:val="en-US" w:eastAsia="en-US" w:bidi="ar-SA"/>
      </w:rPr>
    </w:lvl>
    <w:lvl w:ilvl="2">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02" w:hanging="360"/>
      </w:pPr>
      <w:rPr>
        <w:rFonts w:hint="default"/>
        <w:lang w:val="en-US" w:eastAsia="en-US" w:bidi="ar-SA"/>
      </w:rPr>
    </w:lvl>
    <w:lvl w:ilvl="4">
      <w:numFmt w:val="bullet"/>
      <w:lvlText w:val="•"/>
      <w:lvlJc w:val="left"/>
      <w:pPr>
        <w:ind w:left="4293" w:hanging="360"/>
      </w:pPr>
      <w:rPr>
        <w:rFonts w:hint="default"/>
        <w:lang w:val="en-US" w:eastAsia="en-US" w:bidi="ar-SA"/>
      </w:rPr>
    </w:lvl>
    <w:lvl w:ilvl="5">
      <w:numFmt w:val="bullet"/>
      <w:lvlText w:val="•"/>
      <w:lvlJc w:val="left"/>
      <w:pPr>
        <w:ind w:left="5284" w:hanging="360"/>
      </w:pPr>
      <w:rPr>
        <w:rFonts w:hint="default"/>
        <w:lang w:val="en-US" w:eastAsia="en-US" w:bidi="ar-SA"/>
      </w:rPr>
    </w:lvl>
    <w:lvl w:ilvl="6">
      <w:numFmt w:val="bullet"/>
      <w:lvlText w:val="•"/>
      <w:lvlJc w:val="left"/>
      <w:pPr>
        <w:ind w:left="6275" w:hanging="360"/>
      </w:pPr>
      <w:rPr>
        <w:rFonts w:hint="default"/>
        <w:lang w:val="en-US" w:eastAsia="en-US" w:bidi="ar-SA"/>
      </w:rPr>
    </w:lvl>
    <w:lvl w:ilvl="7">
      <w:numFmt w:val="bullet"/>
      <w:lvlText w:val="•"/>
      <w:lvlJc w:val="left"/>
      <w:pPr>
        <w:ind w:left="7266" w:hanging="360"/>
      </w:pPr>
      <w:rPr>
        <w:rFonts w:hint="default"/>
        <w:lang w:val="en-US" w:eastAsia="en-US" w:bidi="ar-SA"/>
      </w:rPr>
    </w:lvl>
    <w:lvl w:ilvl="8">
      <w:numFmt w:val="bullet"/>
      <w:lvlText w:val="•"/>
      <w:lvlJc w:val="left"/>
      <w:pPr>
        <w:ind w:left="8257" w:hanging="360"/>
      </w:pPr>
      <w:rPr>
        <w:rFonts w:hint="default"/>
        <w:lang w:val="en-US" w:eastAsia="en-US" w:bidi="ar-SA"/>
      </w:rPr>
    </w:lvl>
  </w:abstractNum>
  <w:abstractNum w:abstractNumId="6" w15:restartNumberingAfterBreak="0">
    <w:nsid w:val="240A556D"/>
    <w:multiLevelType w:val="hybridMultilevel"/>
    <w:tmpl w:val="188C3034"/>
    <w:lvl w:ilvl="0" w:tplc="AC409A2A">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1" w:tplc="DC7C24A8">
      <w:numFmt w:val="bullet"/>
      <w:lvlText w:val="•"/>
      <w:lvlJc w:val="left"/>
      <w:pPr>
        <w:ind w:left="2212" w:hanging="360"/>
      </w:pPr>
      <w:rPr>
        <w:rFonts w:hint="default"/>
        <w:lang w:val="en-US" w:eastAsia="en-US" w:bidi="ar-SA"/>
      </w:rPr>
    </w:lvl>
    <w:lvl w:ilvl="2" w:tplc="83221A8C">
      <w:numFmt w:val="bullet"/>
      <w:lvlText w:val="•"/>
      <w:lvlJc w:val="left"/>
      <w:pPr>
        <w:ind w:left="3104" w:hanging="360"/>
      </w:pPr>
      <w:rPr>
        <w:rFonts w:hint="default"/>
        <w:lang w:val="en-US" w:eastAsia="en-US" w:bidi="ar-SA"/>
      </w:rPr>
    </w:lvl>
    <w:lvl w:ilvl="3" w:tplc="DF880E6E">
      <w:numFmt w:val="bullet"/>
      <w:lvlText w:val="•"/>
      <w:lvlJc w:val="left"/>
      <w:pPr>
        <w:ind w:left="3996" w:hanging="360"/>
      </w:pPr>
      <w:rPr>
        <w:rFonts w:hint="default"/>
        <w:lang w:val="en-US" w:eastAsia="en-US" w:bidi="ar-SA"/>
      </w:rPr>
    </w:lvl>
    <w:lvl w:ilvl="4" w:tplc="F71EC536">
      <w:numFmt w:val="bullet"/>
      <w:lvlText w:val="•"/>
      <w:lvlJc w:val="left"/>
      <w:pPr>
        <w:ind w:left="4888" w:hanging="360"/>
      </w:pPr>
      <w:rPr>
        <w:rFonts w:hint="default"/>
        <w:lang w:val="en-US" w:eastAsia="en-US" w:bidi="ar-SA"/>
      </w:rPr>
    </w:lvl>
    <w:lvl w:ilvl="5" w:tplc="2D70A750">
      <w:numFmt w:val="bullet"/>
      <w:lvlText w:val="•"/>
      <w:lvlJc w:val="left"/>
      <w:pPr>
        <w:ind w:left="5780" w:hanging="360"/>
      </w:pPr>
      <w:rPr>
        <w:rFonts w:hint="default"/>
        <w:lang w:val="en-US" w:eastAsia="en-US" w:bidi="ar-SA"/>
      </w:rPr>
    </w:lvl>
    <w:lvl w:ilvl="6" w:tplc="39D88492">
      <w:numFmt w:val="bullet"/>
      <w:lvlText w:val="•"/>
      <w:lvlJc w:val="left"/>
      <w:pPr>
        <w:ind w:left="6672" w:hanging="360"/>
      </w:pPr>
      <w:rPr>
        <w:rFonts w:hint="default"/>
        <w:lang w:val="en-US" w:eastAsia="en-US" w:bidi="ar-SA"/>
      </w:rPr>
    </w:lvl>
    <w:lvl w:ilvl="7" w:tplc="565C904E">
      <w:numFmt w:val="bullet"/>
      <w:lvlText w:val="•"/>
      <w:lvlJc w:val="left"/>
      <w:pPr>
        <w:ind w:left="7564" w:hanging="360"/>
      </w:pPr>
      <w:rPr>
        <w:rFonts w:hint="default"/>
        <w:lang w:val="en-US" w:eastAsia="en-US" w:bidi="ar-SA"/>
      </w:rPr>
    </w:lvl>
    <w:lvl w:ilvl="8" w:tplc="79007F08">
      <w:numFmt w:val="bullet"/>
      <w:lvlText w:val="•"/>
      <w:lvlJc w:val="left"/>
      <w:pPr>
        <w:ind w:left="8456" w:hanging="360"/>
      </w:pPr>
      <w:rPr>
        <w:rFonts w:hint="default"/>
        <w:lang w:val="en-US" w:eastAsia="en-US" w:bidi="ar-SA"/>
      </w:rPr>
    </w:lvl>
  </w:abstractNum>
  <w:abstractNum w:abstractNumId="7" w15:restartNumberingAfterBreak="0">
    <w:nsid w:val="26B821AB"/>
    <w:multiLevelType w:val="hybridMultilevel"/>
    <w:tmpl w:val="9C282D8A"/>
    <w:lvl w:ilvl="0" w:tplc="8070C412">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1" w:tplc="76366310">
      <w:numFmt w:val="bullet"/>
      <w:lvlText w:val="•"/>
      <w:lvlJc w:val="left"/>
      <w:pPr>
        <w:ind w:left="2212" w:hanging="360"/>
      </w:pPr>
      <w:rPr>
        <w:rFonts w:hint="default"/>
        <w:lang w:val="en-US" w:eastAsia="en-US" w:bidi="ar-SA"/>
      </w:rPr>
    </w:lvl>
    <w:lvl w:ilvl="2" w:tplc="C91CDBF4">
      <w:numFmt w:val="bullet"/>
      <w:lvlText w:val="•"/>
      <w:lvlJc w:val="left"/>
      <w:pPr>
        <w:ind w:left="3104" w:hanging="360"/>
      </w:pPr>
      <w:rPr>
        <w:rFonts w:hint="default"/>
        <w:lang w:val="en-US" w:eastAsia="en-US" w:bidi="ar-SA"/>
      </w:rPr>
    </w:lvl>
    <w:lvl w:ilvl="3" w:tplc="CA3AC15C">
      <w:numFmt w:val="bullet"/>
      <w:lvlText w:val="•"/>
      <w:lvlJc w:val="left"/>
      <w:pPr>
        <w:ind w:left="3996" w:hanging="360"/>
      </w:pPr>
      <w:rPr>
        <w:rFonts w:hint="default"/>
        <w:lang w:val="en-US" w:eastAsia="en-US" w:bidi="ar-SA"/>
      </w:rPr>
    </w:lvl>
    <w:lvl w:ilvl="4" w:tplc="9E78090E">
      <w:numFmt w:val="bullet"/>
      <w:lvlText w:val="•"/>
      <w:lvlJc w:val="left"/>
      <w:pPr>
        <w:ind w:left="4888" w:hanging="360"/>
      </w:pPr>
      <w:rPr>
        <w:rFonts w:hint="default"/>
        <w:lang w:val="en-US" w:eastAsia="en-US" w:bidi="ar-SA"/>
      </w:rPr>
    </w:lvl>
    <w:lvl w:ilvl="5" w:tplc="CA7802E8">
      <w:numFmt w:val="bullet"/>
      <w:lvlText w:val="•"/>
      <w:lvlJc w:val="left"/>
      <w:pPr>
        <w:ind w:left="5780" w:hanging="360"/>
      </w:pPr>
      <w:rPr>
        <w:rFonts w:hint="default"/>
        <w:lang w:val="en-US" w:eastAsia="en-US" w:bidi="ar-SA"/>
      </w:rPr>
    </w:lvl>
    <w:lvl w:ilvl="6" w:tplc="EF7E7056">
      <w:numFmt w:val="bullet"/>
      <w:lvlText w:val="•"/>
      <w:lvlJc w:val="left"/>
      <w:pPr>
        <w:ind w:left="6672" w:hanging="360"/>
      </w:pPr>
      <w:rPr>
        <w:rFonts w:hint="default"/>
        <w:lang w:val="en-US" w:eastAsia="en-US" w:bidi="ar-SA"/>
      </w:rPr>
    </w:lvl>
    <w:lvl w:ilvl="7" w:tplc="314A5E68">
      <w:numFmt w:val="bullet"/>
      <w:lvlText w:val="•"/>
      <w:lvlJc w:val="left"/>
      <w:pPr>
        <w:ind w:left="7564" w:hanging="360"/>
      </w:pPr>
      <w:rPr>
        <w:rFonts w:hint="default"/>
        <w:lang w:val="en-US" w:eastAsia="en-US" w:bidi="ar-SA"/>
      </w:rPr>
    </w:lvl>
    <w:lvl w:ilvl="8" w:tplc="280A7776">
      <w:numFmt w:val="bullet"/>
      <w:lvlText w:val="•"/>
      <w:lvlJc w:val="left"/>
      <w:pPr>
        <w:ind w:left="8456" w:hanging="360"/>
      </w:pPr>
      <w:rPr>
        <w:rFonts w:hint="default"/>
        <w:lang w:val="en-US" w:eastAsia="en-US" w:bidi="ar-SA"/>
      </w:rPr>
    </w:lvl>
  </w:abstractNum>
  <w:abstractNum w:abstractNumId="8" w15:restartNumberingAfterBreak="0">
    <w:nsid w:val="52B4030E"/>
    <w:multiLevelType w:val="hybridMultilevel"/>
    <w:tmpl w:val="B3E61020"/>
    <w:lvl w:ilvl="0" w:tplc="E1865F8E">
      <w:start w:val="1"/>
      <w:numFmt w:val="decimal"/>
      <w:lvlText w:val="%1."/>
      <w:lvlJc w:val="left"/>
      <w:pPr>
        <w:ind w:left="6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488A2FE">
      <w:numFmt w:val="bullet"/>
      <w:lvlText w:val=""/>
      <w:lvlJc w:val="left"/>
      <w:pPr>
        <w:ind w:left="960" w:hanging="360"/>
      </w:pPr>
      <w:rPr>
        <w:rFonts w:ascii="Symbol" w:eastAsia="Symbol" w:hAnsi="Symbol" w:cs="Symbol" w:hint="default"/>
        <w:b w:val="0"/>
        <w:bCs w:val="0"/>
        <w:i w:val="0"/>
        <w:iCs w:val="0"/>
        <w:spacing w:val="0"/>
        <w:w w:val="100"/>
        <w:sz w:val="24"/>
        <w:szCs w:val="24"/>
        <w:lang w:val="en-US" w:eastAsia="en-US" w:bidi="ar-SA"/>
      </w:rPr>
    </w:lvl>
    <w:lvl w:ilvl="2" w:tplc="94F4D278">
      <w:numFmt w:val="bullet"/>
      <w:lvlText w:val="•"/>
      <w:lvlJc w:val="left"/>
      <w:pPr>
        <w:ind w:left="1991" w:hanging="360"/>
      </w:pPr>
      <w:rPr>
        <w:rFonts w:hint="default"/>
        <w:lang w:val="en-US" w:eastAsia="en-US" w:bidi="ar-SA"/>
      </w:rPr>
    </w:lvl>
    <w:lvl w:ilvl="3" w:tplc="C45A5920">
      <w:numFmt w:val="bullet"/>
      <w:lvlText w:val="•"/>
      <w:lvlJc w:val="left"/>
      <w:pPr>
        <w:ind w:left="3022" w:hanging="360"/>
      </w:pPr>
      <w:rPr>
        <w:rFonts w:hint="default"/>
        <w:lang w:val="en-US" w:eastAsia="en-US" w:bidi="ar-SA"/>
      </w:rPr>
    </w:lvl>
    <w:lvl w:ilvl="4" w:tplc="B944D99C">
      <w:numFmt w:val="bullet"/>
      <w:lvlText w:val="•"/>
      <w:lvlJc w:val="left"/>
      <w:pPr>
        <w:ind w:left="4053" w:hanging="360"/>
      </w:pPr>
      <w:rPr>
        <w:rFonts w:hint="default"/>
        <w:lang w:val="en-US" w:eastAsia="en-US" w:bidi="ar-SA"/>
      </w:rPr>
    </w:lvl>
    <w:lvl w:ilvl="5" w:tplc="B7FE0848">
      <w:numFmt w:val="bullet"/>
      <w:lvlText w:val="•"/>
      <w:lvlJc w:val="left"/>
      <w:pPr>
        <w:ind w:left="5084" w:hanging="360"/>
      </w:pPr>
      <w:rPr>
        <w:rFonts w:hint="default"/>
        <w:lang w:val="en-US" w:eastAsia="en-US" w:bidi="ar-SA"/>
      </w:rPr>
    </w:lvl>
    <w:lvl w:ilvl="6" w:tplc="1E8E7778">
      <w:numFmt w:val="bullet"/>
      <w:lvlText w:val="•"/>
      <w:lvlJc w:val="left"/>
      <w:pPr>
        <w:ind w:left="6115" w:hanging="360"/>
      </w:pPr>
      <w:rPr>
        <w:rFonts w:hint="default"/>
        <w:lang w:val="en-US" w:eastAsia="en-US" w:bidi="ar-SA"/>
      </w:rPr>
    </w:lvl>
    <w:lvl w:ilvl="7" w:tplc="C3064F64">
      <w:numFmt w:val="bullet"/>
      <w:lvlText w:val="•"/>
      <w:lvlJc w:val="left"/>
      <w:pPr>
        <w:ind w:left="7146" w:hanging="360"/>
      </w:pPr>
      <w:rPr>
        <w:rFonts w:hint="default"/>
        <w:lang w:val="en-US" w:eastAsia="en-US" w:bidi="ar-SA"/>
      </w:rPr>
    </w:lvl>
    <w:lvl w:ilvl="8" w:tplc="18A4A632">
      <w:numFmt w:val="bullet"/>
      <w:lvlText w:val="•"/>
      <w:lvlJc w:val="left"/>
      <w:pPr>
        <w:ind w:left="8177" w:hanging="360"/>
      </w:pPr>
      <w:rPr>
        <w:rFonts w:hint="default"/>
        <w:lang w:val="en-US" w:eastAsia="en-US" w:bidi="ar-SA"/>
      </w:rPr>
    </w:lvl>
  </w:abstractNum>
  <w:abstractNum w:abstractNumId="9" w15:restartNumberingAfterBreak="0">
    <w:nsid w:val="790468E1"/>
    <w:multiLevelType w:val="hybridMultilevel"/>
    <w:tmpl w:val="AE161FFC"/>
    <w:lvl w:ilvl="0" w:tplc="53822046">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1" w:tplc="9EDE354E">
      <w:numFmt w:val="bullet"/>
      <w:lvlText w:val="•"/>
      <w:lvlJc w:val="left"/>
      <w:pPr>
        <w:ind w:left="2212" w:hanging="360"/>
      </w:pPr>
      <w:rPr>
        <w:rFonts w:hint="default"/>
        <w:lang w:val="en-US" w:eastAsia="en-US" w:bidi="ar-SA"/>
      </w:rPr>
    </w:lvl>
    <w:lvl w:ilvl="2" w:tplc="6F62929E">
      <w:numFmt w:val="bullet"/>
      <w:lvlText w:val="•"/>
      <w:lvlJc w:val="left"/>
      <w:pPr>
        <w:ind w:left="3104" w:hanging="360"/>
      </w:pPr>
      <w:rPr>
        <w:rFonts w:hint="default"/>
        <w:lang w:val="en-US" w:eastAsia="en-US" w:bidi="ar-SA"/>
      </w:rPr>
    </w:lvl>
    <w:lvl w:ilvl="3" w:tplc="1F5093DC">
      <w:numFmt w:val="bullet"/>
      <w:lvlText w:val="•"/>
      <w:lvlJc w:val="left"/>
      <w:pPr>
        <w:ind w:left="3996" w:hanging="360"/>
      </w:pPr>
      <w:rPr>
        <w:rFonts w:hint="default"/>
        <w:lang w:val="en-US" w:eastAsia="en-US" w:bidi="ar-SA"/>
      </w:rPr>
    </w:lvl>
    <w:lvl w:ilvl="4" w:tplc="07FE02BA">
      <w:numFmt w:val="bullet"/>
      <w:lvlText w:val="•"/>
      <w:lvlJc w:val="left"/>
      <w:pPr>
        <w:ind w:left="4888" w:hanging="360"/>
      </w:pPr>
      <w:rPr>
        <w:rFonts w:hint="default"/>
        <w:lang w:val="en-US" w:eastAsia="en-US" w:bidi="ar-SA"/>
      </w:rPr>
    </w:lvl>
    <w:lvl w:ilvl="5" w:tplc="1CD0BEC4">
      <w:numFmt w:val="bullet"/>
      <w:lvlText w:val="•"/>
      <w:lvlJc w:val="left"/>
      <w:pPr>
        <w:ind w:left="5780" w:hanging="360"/>
      </w:pPr>
      <w:rPr>
        <w:rFonts w:hint="default"/>
        <w:lang w:val="en-US" w:eastAsia="en-US" w:bidi="ar-SA"/>
      </w:rPr>
    </w:lvl>
    <w:lvl w:ilvl="6" w:tplc="EA5A3162">
      <w:numFmt w:val="bullet"/>
      <w:lvlText w:val="•"/>
      <w:lvlJc w:val="left"/>
      <w:pPr>
        <w:ind w:left="6672" w:hanging="360"/>
      </w:pPr>
      <w:rPr>
        <w:rFonts w:hint="default"/>
        <w:lang w:val="en-US" w:eastAsia="en-US" w:bidi="ar-SA"/>
      </w:rPr>
    </w:lvl>
    <w:lvl w:ilvl="7" w:tplc="C60C6B9C">
      <w:numFmt w:val="bullet"/>
      <w:lvlText w:val="•"/>
      <w:lvlJc w:val="left"/>
      <w:pPr>
        <w:ind w:left="7564" w:hanging="360"/>
      </w:pPr>
      <w:rPr>
        <w:rFonts w:hint="default"/>
        <w:lang w:val="en-US" w:eastAsia="en-US" w:bidi="ar-SA"/>
      </w:rPr>
    </w:lvl>
    <w:lvl w:ilvl="8" w:tplc="D7D222FE">
      <w:numFmt w:val="bullet"/>
      <w:lvlText w:val="•"/>
      <w:lvlJc w:val="left"/>
      <w:pPr>
        <w:ind w:left="8456" w:hanging="360"/>
      </w:pPr>
      <w:rPr>
        <w:rFonts w:hint="default"/>
        <w:lang w:val="en-US" w:eastAsia="en-US" w:bidi="ar-SA"/>
      </w:rPr>
    </w:lvl>
  </w:abstractNum>
  <w:num w:numId="1" w16cid:durableId="1158108914">
    <w:abstractNumId w:val="4"/>
  </w:num>
  <w:num w:numId="2" w16cid:durableId="928536995">
    <w:abstractNumId w:val="8"/>
  </w:num>
  <w:num w:numId="3" w16cid:durableId="810484576">
    <w:abstractNumId w:val="7"/>
  </w:num>
  <w:num w:numId="4" w16cid:durableId="55780971">
    <w:abstractNumId w:val="2"/>
  </w:num>
  <w:num w:numId="5" w16cid:durableId="935209824">
    <w:abstractNumId w:val="5"/>
  </w:num>
  <w:num w:numId="6" w16cid:durableId="1542983218">
    <w:abstractNumId w:val="9"/>
  </w:num>
  <w:num w:numId="7" w16cid:durableId="1487014990">
    <w:abstractNumId w:val="3"/>
  </w:num>
  <w:num w:numId="8" w16cid:durableId="252397069">
    <w:abstractNumId w:val="0"/>
  </w:num>
  <w:num w:numId="9" w16cid:durableId="1395616610">
    <w:abstractNumId w:val="6"/>
  </w:num>
  <w:num w:numId="10" w16cid:durableId="1893420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355"/>
    <w:rsid w:val="00116B50"/>
    <w:rsid w:val="00190355"/>
    <w:rsid w:val="001A07F1"/>
    <w:rsid w:val="001B15A0"/>
    <w:rsid w:val="001E4852"/>
    <w:rsid w:val="001F2630"/>
    <w:rsid w:val="00262128"/>
    <w:rsid w:val="00266247"/>
    <w:rsid w:val="0026693D"/>
    <w:rsid w:val="002A1A2C"/>
    <w:rsid w:val="003C5186"/>
    <w:rsid w:val="004867B1"/>
    <w:rsid w:val="00580E3B"/>
    <w:rsid w:val="005C1ABF"/>
    <w:rsid w:val="00677585"/>
    <w:rsid w:val="0071600D"/>
    <w:rsid w:val="007A3E94"/>
    <w:rsid w:val="007C160A"/>
    <w:rsid w:val="007E006B"/>
    <w:rsid w:val="008C4521"/>
    <w:rsid w:val="00AA1000"/>
    <w:rsid w:val="00B21550"/>
    <w:rsid w:val="00B81946"/>
    <w:rsid w:val="00BD7E6A"/>
    <w:rsid w:val="00C40CC8"/>
    <w:rsid w:val="00CB238B"/>
    <w:rsid w:val="00D51454"/>
    <w:rsid w:val="00D91073"/>
    <w:rsid w:val="00EA77E8"/>
    <w:rsid w:val="00EB05A0"/>
    <w:rsid w:val="00EF758D"/>
    <w:rsid w:val="00F40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BE7CE"/>
  <w15:docId w15:val="{5E769B3A-C484-45A1-8637-124618DBB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40"/>
      <w:outlineLvl w:val="0"/>
    </w:pPr>
    <w:rPr>
      <w:b/>
      <w:bCs/>
      <w:sz w:val="32"/>
      <w:szCs w:val="32"/>
    </w:rPr>
  </w:style>
  <w:style w:type="paragraph" w:styleId="Heading2">
    <w:name w:val="heading 2"/>
    <w:basedOn w:val="Normal"/>
    <w:uiPriority w:val="9"/>
    <w:unhideWhenUsed/>
    <w:qFormat/>
    <w:pPr>
      <w:ind w:left="240"/>
      <w:outlineLvl w:val="1"/>
    </w:pPr>
    <w:rPr>
      <w:b/>
      <w:bCs/>
      <w:sz w:val="28"/>
      <w:szCs w:val="28"/>
    </w:rPr>
  </w:style>
  <w:style w:type="paragraph" w:styleId="Heading3">
    <w:name w:val="heading 3"/>
    <w:basedOn w:val="Normal"/>
    <w:uiPriority w:val="9"/>
    <w:unhideWhenUsed/>
    <w:qFormat/>
    <w:pPr>
      <w:ind w:left="240"/>
      <w:outlineLvl w:val="2"/>
    </w:pPr>
    <w:rPr>
      <w:b/>
      <w:bCs/>
      <w:sz w:val="26"/>
      <w:szCs w:val="26"/>
    </w:rPr>
  </w:style>
  <w:style w:type="paragraph" w:styleId="Heading4">
    <w:name w:val="heading 4"/>
    <w:basedOn w:val="Normal"/>
    <w:uiPriority w:val="9"/>
    <w:unhideWhenUsed/>
    <w:qFormat/>
    <w:pPr>
      <w:ind w:left="240"/>
      <w:outlineLvl w:val="3"/>
    </w:pPr>
    <w:rPr>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75" w:lineRule="exact"/>
      <w:ind w:left="240"/>
    </w:pPr>
    <w:rPr>
      <w:b/>
      <w:bCs/>
      <w:sz w:val="24"/>
      <w:szCs w:val="24"/>
    </w:rPr>
  </w:style>
  <w:style w:type="paragraph" w:styleId="TOC2">
    <w:name w:val="toc 2"/>
    <w:basedOn w:val="Normal"/>
    <w:uiPriority w:val="1"/>
    <w:qFormat/>
    <w:pPr>
      <w:ind w:left="960"/>
    </w:pPr>
    <w:rPr>
      <w:sz w:val="24"/>
      <w:szCs w:val="24"/>
    </w:rPr>
  </w:style>
  <w:style w:type="paragraph" w:styleId="TOC3">
    <w:name w:val="toc 3"/>
    <w:basedOn w:val="Normal"/>
    <w:uiPriority w:val="1"/>
    <w:qFormat/>
    <w:pPr>
      <w:ind w:left="1680"/>
    </w:pPr>
    <w:rPr>
      <w:sz w:val="24"/>
      <w:szCs w:val="24"/>
    </w:rPr>
  </w:style>
  <w:style w:type="paragraph" w:styleId="TOC4">
    <w:name w:val="toc 4"/>
    <w:basedOn w:val="Normal"/>
    <w:uiPriority w:val="1"/>
    <w:qFormat/>
    <w:pPr>
      <w:ind w:left="1740"/>
    </w:pPr>
    <w:rPr>
      <w:sz w:val="24"/>
      <w:szCs w:val="24"/>
    </w:rPr>
  </w:style>
  <w:style w:type="paragraph" w:styleId="TOC5">
    <w:name w:val="toc 5"/>
    <w:basedOn w:val="Normal"/>
    <w:uiPriority w:val="1"/>
    <w:qFormat/>
    <w:pPr>
      <w:ind w:left="2400"/>
    </w:pPr>
    <w:rPr>
      <w:sz w:val="24"/>
      <w:szCs w:val="24"/>
      <w:u w:val="single" w:color="000000"/>
    </w:rPr>
  </w:style>
  <w:style w:type="paragraph" w:styleId="BodyText">
    <w:name w:val="Body Text"/>
    <w:basedOn w:val="Normal"/>
    <w:uiPriority w:val="1"/>
    <w:qFormat/>
    <w:pPr>
      <w:ind w:left="240"/>
    </w:pPr>
    <w:rPr>
      <w:sz w:val="24"/>
      <w:szCs w:val="24"/>
    </w:rPr>
  </w:style>
  <w:style w:type="paragraph" w:styleId="Title">
    <w:name w:val="Title"/>
    <w:basedOn w:val="Normal"/>
    <w:uiPriority w:val="10"/>
    <w:qFormat/>
    <w:pPr>
      <w:spacing w:line="1241" w:lineRule="exact"/>
    </w:pPr>
    <w:rPr>
      <w:sz w:val="112"/>
      <w:szCs w:val="112"/>
    </w:rPr>
  </w:style>
  <w:style w:type="paragraph" w:styleId="ListParagraph">
    <w:name w:val="List Paragraph"/>
    <w:basedOn w:val="Normal"/>
    <w:uiPriority w:val="1"/>
    <w:qFormat/>
    <w:pPr>
      <w:ind w:left="1319" w:hanging="360"/>
    </w:pPr>
  </w:style>
  <w:style w:type="paragraph" w:customStyle="1" w:styleId="TableParagraph">
    <w:name w:val="Table Paragraph"/>
    <w:basedOn w:val="Normal"/>
    <w:uiPriority w:val="1"/>
    <w:qFormat/>
    <w:rPr>
      <w:rFonts w:ascii="Arial" w:eastAsia="Arial" w:hAnsi="Arial" w:cs="Arial"/>
    </w:rPr>
  </w:style>
  <w:style w:type="character" w:styleId="Hyperlink">
    <w:name w:val="Hyperlink"/>
    <w:basedOn w:val="DefaultParagraphFont"/>
    <w:uiPriority w:val="99"/>
    <w:unhideWhenUsed/>
    <w:rsid w:val="00580E3B"/>
    <w:rPr>
      <w:color w:val="0000FF" w:themeColor="hyperlink"/>
      <w:u w:val="single"/>
    </w:rPr>
  </w:style>
  <w:style w:type="character" w:styleId="UnresolvedMention">
    <w:name w:val="Unresolved Mention"/>
    <w:basedOn w:val="DefaultParagraphFont"/>
    <w:uiPriority w:val="99"/>
    <w:semiHidden/>
    <w:unhideWhenUsed/>
    <w:rsid w:val="00580E3B"/>
    <w:rPr>
      <w:color w:val="605E5C"/>
      <w:shd w:val="clear" w:color="auto" w:fill="E1DFDD"/>
    </w:rPr>
  </w:style>
  <w:style w:type="paragraph" w:styleId="Revision">
    <w:name w:val="Revision"/>
    <w:hidden/>
    <w:uiPriority w:val="99"/>
    <w:semiHidden/>
    <w:rsid w:val="00677585"/>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gregory@niu.ed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grad.niu.edu/diversity/fellowships.shtml" TargetMode="External"/><Relationship Id="rId7" Type="http://schemas.openxmlformats.org/officeDocument/2006/relationships/endnotes" Target="endnotes.xml"/><Relationship Id="rId12" Type="http://schemas.openxmlformats.org/officeDocument/2006/relationships/hyperlink" Target="mailto:mclark12@niu.edu"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rad.niu.edu/" TargetMode="External"/><Relationship Id="rId20" Type="http://schemas.openxmlformats.org/officeDocument/2006/relationships/hyperlink" Target="http://www.grad.niu.edu/orc/irb.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lark12@niu.ed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eg.niu.edu/regrec/courses/sched.shtml" TargetMode="External"/><Relationship Id="rId23" Type="http://schemas.openxmlformats.org/officeDocument/2006/relationships/hyperlink" Target="http://www.niu.edu/isfo/" TargetMode="External"/><Relationship Id="rId10" Type="http://schemas.openxmlformats.org/officeDocument/2006/relationships/image" Target="media/image3.jpeg"/><Relationship Id="rId19" Type="http://schemas.openxmlformats.org/officeDocument/2006/relationships/hyperlink" Target="http://www.grad.niu.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http://www.grad.niu.edu/diversity/dca_cover_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A60C7-63F7-4447-9593-7F7C33214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18373</TotalTime>
  <Pages>1</Pages>
  <Words>14634</Words>
  <Characters>83414</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Introduction</vt:lpstr>
    </vt:vector>
  </TitlesOfParts>
  <Company/>
  <LinksUpToDate>false</LinksUpToDate>
  <CharactersWithSpaces>97853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ti0skh1</dc:creator>
  <cp:lastModifiedBy>Jessica Webb</cp:lastModifiedBy>
  <cp:revision>9</cp:revision>
  <dcterms:created xsi:type="dcterms:W3CDTF">2026-07-22T14:03:00Z</dcterms:created>
  <dcterms:modified xsi:type="dcterms:W3CDTF">2026-08-21T15:39:00Z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2022-08-15T00:00:00Z</vt:filetime>
  </property>
  <property fmtid="{D5CDD505-2E9C-101B-9397-08002B2CF9AE}" pid="3" name="Creator">
    <vt:lpwstr>Acrobat PDFMaker 22 for Word</vt:lpwstr>
  </property>
  <property fmtid="{D5CDD505-2E9C-101B-9397-08002B2CF9AE}" pid="4" name="LastSaved">
    <vt:filetime>2024-11-20T00:00:00Z</vt:filetime>
  </property>
  <property fmtid="{D5CDD505-2E9C-101B-9397-08002B2CF9AE}" pid="5" name="Producer">
    <vt:lpwstr>Adobe PDF Library 22.2.223</vt:lpwstr>
  </property>
  <property fmtid="{D5CDD505-2E9C-101B-9397-08002B2CF9AE}" pid="6" name="SourceModified">
    <vt:lpwstr>D:20220815151027</vt:lpwstr>
  </property>
</Properties>
</file>