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4BD14" w14:textId="0DDD403C" w:rsidR="00B81A5C" w:rsidRPr="004266DB" w:rsidRDefault="00B81A5C" w:rsidP="00CD74AE">
      <w:pPr>
        <w:pStyle w:val="Title"/>
        <w:rPr>
          <w:color w:val="C00000"/>
          <w:sz w:val="40"/>
          <w:szCs w:val="40"/>
        </w:rPr>
      </w:pPr>
      <w:r w:rsidRPr="004266DB">
        <w:rPr>
          <w:color w:val="C00000"/>
          <w:sz w:val="40"/>
          <w:szCs w:val="40"/>
        </w:rPr>
        <w:t>CSEAS Weekly Bulleti</w:t>
      </w:r>
      <w:r w:rsidR="0023482A" w:rsidRPr="004266DB">
        <w:rPr>
          <w:color w:val="C00000"/>
          <w:sz w:val="40"/>
          <w:szCs w:val="40"/>
        </w:rPr>
        <w:t>n</w:t>
      </w:r>
    </w:p>
    <w:p w14:paraId="34769763" w14:textId="74A62D98" w:rsidR="00B81A5C" w:rsidRDefault="00B81A5C" w:rsidP="00B81A5C">
      <w:pPr>
        <w:rPr>
          <w:rFonts w:ascii="Candara" w:hAnsi="Candara"/>
          <w:b/>
          <w:sz w:val="22"/>
          <w:szCs w:val="22"/>
        </w:rPr>
      </w:pPr>
      <w:r w:rsidRPr="000B602F">
        <w:rPr>
          <w:rFonts w:ascii="Candara" w:hAnsi="Candara"/>
          <w:sz w:val="22"/>
          <w:szCs w:val="22"/>
        </w:rPr>
        <w:t xml:space="preserve">Center for Southeast Asian Studies at Northern Illinois </w:t>
      </w:r>
      <w:r>
        <w:rPr>
          <w:rFonts w:ascii="Candara" w:hAnsi="Candara"/>
          <w:sz w:val="22"/>
          <w:szCs w:val="22"/>
        </w:rPr>
        <w:t>University</w:t>
      </w:r>
      <w:r>
        <w:rPr>
          <w:rFonts w:ascii="Candara" w:hAnsi="Candara"/>
          <w:color w:val="9CC2E5" w:themeColor="accent1" w:themeTint="99"/>
          <w:sz w:val="22"/>
          <w:szCs w:val="22"/>
        </w:rPr>
        <w:t xml:space="preserve"> </w:t>
      </w:r>
      <w:r w:rsidRPr="004266DB">
        <w:rPr>
          <w:rFonts w:ascii="Candara" w:hAnsi="Candara"/>
          <w:color w:val="C00000"/>
          <w:sz w:val="22"/>
          <w:szCs w:val="22"/>
        </w:rPr>
        <w:t>•</w:t>
      </w:r>
      <w:r w:rsidRPr="00182AD9">
        <w:rPr>
          <w:rFonts w:ascii="Candara" w:hAnsi="Candara"/>
          <w:color w:val="0070C0"/>
          <w:sz w:val="22"/>
          <w:szCs w:val="22"/>
        </w:rPr>
        <w:t xml:space="preserve"> </w:t>
      </w:r>
      <w:r w:rsidRPr="00E34CC0">
        <w:rPr>
          <w:rFonts w:ascii="Candara" w:hAnsi="Candara"/>
          <w:b/>
          <w:sz w:val="22"/>
          <w:szCs w:val="22"/>
        </w:rPr>
        <w:t xml:space="preserve">Week of </w:t>
      </w:r>
      <w:r w:rsidR="004266DB">
        <w:rPr>
          <w:rFonts w:ascii="Candara" w:hAnsi="Candara"/>
          <w:b/>
          <w:sz w:val="22"/>
          <w:szCs w:val="22"/>
        </w:rPr>
        <w:t xml:space="preserve">May </w:t>
      </w:r>
      <w:r w:rsidR="00710F9F">
        <w:rPr>
          <w:rFonts w:ascii="Candara" w:hAnsi="Candara"/>
          <w:b/>
          <w:sz w:val="22"/>
          <w:szCs w:val="22"/>
        </w:rPr>
        <w:t>9</w:t>
      </w:r>
      <w:r>
        <w:rPr>
          <w:rFonts w:ascii="Candara" w:hAnsi="Candara"/>
          <w:b/>
          <w:sz w:val="22"/>
          <w:szCs w:val="22"/>
        </w:rPr>
        <w:t>, 202</w:t>
      </w:r>
      <w:r w:rsidR="008A407A">
        <w:rPr>
          <w:rFonts w:ascii="Candara" w:hAnsi="Candara"/>
          <w:b/>
          <w:sz w:val="22"/>
          <w:szCs w:val="22"/>
        </w:rPr>
        <w:t>2</w:t>
      </w:r>
    </w:p>
    <w:p w14:paraId="5E141523" w14:textId="7A5DA811" w:rsidR="009C1C7F" w:rsidRDefault="009C1C7F" w:rsidP="0061221A">
      <w:pPr>
        <w:rPr>
          <w:rFonts w:ascii="Candara" w:hAnsi="Candara"/>
          <w:b/>
          <w:noProof/>
          <w:sz w:val="22"/>
          <w:szCs w:val="22"/>
        </w:rPr>
      </w:pPr>
    </w:p>
    <w:p w14:paraId="19DC9277" w14:textId="01B922F7" w:rsidR="007A4DB9" w:rsidRPr="004266DB" w:rsidRDefault="004266DB" w:rsidP="00C13A1E">
      <w:pPr>
        <w:pStyle w:val="Note"/>
        <w:spacing w:before="60"/>
        <w:rPr>
          <w:rFonts w:ascii="Times New Roman" w:hAnsi="Times New Roman"/>
          <w:color w:val="auto"/>
          <w:sz w:val="18"/>
          <w:szCs w:val="18"/>
        </w:rPr>
      </w:pPr>
      <w:r>
        <w:rPr>
          <w:rFonts w:ascii="Times New Roman" w:hAnsi="Times New Roman"/>
          <w:noProof/>
          <w:color w:val="auto"/>
          <w:sz w:val="18"/>
          <w:szCs w:val="18"/>
        </w:rPr>
        <w:drawing>
          <wp:inline distT="0" distB="0" distL="0" distR="0" wp14:anchorId="367F0538" wp14:editId="3C0D39DB">
            <wp:extent cx="5664141" cy="2179320"/>
            <wp:effectExtent l="19050" t="19050" r="1333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ttenger.jpg"/>
                    <pic:cNvPicPr/>
                  </pic:nvPicPr>
                  <pic:blipFill rotWithShape="1">
                    <a:blip r:embed="rId8">
                      <a:extLst>
                        <a:ext uri="{28A0092B-C50C-407E-A947-70E740481C1C}">
                          <a14:useLocalDpi xmlns:a14="http://schemas.microsoft.com/office/drawing/2010/main" val="0"/>
                        </a:ext>
                      </a:extLst>
                    </a:blip>
                    <a:srcRect l="4790" r="3466"/>
                    <a:stretch/>
                  </pic:blipFill>
                  <pic:spPr bwMode="auto">
                    <a:xfrm>
                      <a:off x="0" y="0"/>
                      <a:ext cx="5722548" cy="22017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C79E91" w14:textId="77777777" w:rsidR="004266DB" w:rsidRPr="004266DB" w:rsidRDefault="004266DB" w:rsidP="004266DB">
      <w:pPr>
        <w:pStyle w:val="Note"/>
        <w:rPr>
          <w:b/>
          <w:color w:val="auto"/>
          <w:sz w:val="6"/>
          <w:szCs w:val="6"/>
        </w:rPr>
      </w:pPr>
    </w:p>
    <w:p w14:paraId="50345681" w14:textId="726A20E9" w:rsidR="004266DB" w:rsidRPr="004266DB" w:rsidRDefault="004266DB" w:rsidP="004266DB">
      <w:pPr>
        <w:pStyle w:val="Note"/>
        <w:rPr>
          <w:rFonts w:ascii="Times New Roman" w:hAnsi="Times New Roman"/>
          <w:b/>
          <w:i/>
          <w:color w:val="auto"/>
          <w:sz w:val="18"/>
          <w:szCs w:val="18"/>
        </w:rPr>
      </w:pPr>
      <w:r w:rsidRPr="004266DB">
        <w:rPr>
          <w:b/>
          <w:i/>
          <w:color w:val="auto"/>
        </w:rPr>
        <w:t xml:space="preserve">This is the last weekly bulletin of 2021-22. Best of luck to all on final exams, </w:t>
      </w:r>
      <w:r w:rsidR="00741C9E">
        <w:rPr>
          <w:b/>
          <w:i/>
          <w:color w:val="auto"/>
        </w:rPr>
        <w:t xml:space="preserve">graduation, </w:t>
      </w:r>
      <w:r w:rsidRPr="004266DB">
        <w:rPr>
          <w:b/>
          <w:i/>
          <w:color w:val="auto"/>
        </w:rPr>
        <w:t xml:space="preserve">future endeavors, and research near and far. </w:t>
      </w:r>
      <w:proofErr w:type="gramStart"/>
      <w:r w:rsidR="00C51584">
        <w:rPr>
          <w:b/>
          <w:i/>
          <w:color w:val="auto"/>
        </w:rPr>
        <w:t>Interested in taking a summer SEAS course?</w:t>
      </w:r>
      <w:proofErr w:type="gramEnd"/>
      <w:r w:rsidR="00C51584">
        <w:rPr>
          <w:b/>
          <w:i/>
          <w:color w:val="auto"/>
        </w:rPr>
        <w:t xml:space="preserve"> There</w:t>
      </w:r>
      <w:r w:rsidR="00741C9E">
        <w:rPr>
          <w:b/>
          <w:i/>
          <w:color w:val="auto"/>
        </w:rPr>
        <w:t xml:space="preserve"> is</w:t>
      </w:r>
      <w:r w:rsidR="00C51584">
        <w:rPr>
          <w:b/>
          <w:i/>
          <w:color w:val="auto"/>
        </w:rPr>
        <w:t xml:space="preserve"> still time to sign up for CSEAS associate Trude Jacobsen </w:t>
      </w:r>
      <w:proofErr w:type="spellStart"/>
      <w:r w:rsidR="00C51584">
        <w:rPr>
          <w:b/>
          <w:i/>
          <w:color w:val="auto"/>
        </w:rPr>
        <w:t>Gidaszewski’s</w:t>
      </w:r>
      <w:proofErr w:type="spellEnd"/>
      <w:r w:rsidR="00C51584">
        <w:rPr>
          <w:b/>
          <w:i/>
          <w:color w:val="auto"/>
        </w:rPr>
        <w:t xml:space="preserve"> HIST 387/591, The History of Genocide. Details below.</w:t>
      </w:r>
    </w:p>
    <w:p w14:paraId="203F06C2" w14:textId="77777777" w:rsidR="00E03613" w:rsidRPr="00181FA1" w:rsidRDefault="00E03613" w:rsidP="00181FA1">
      <w:pPr>
        <w:pStyle w:val="Note"/>
        <w:spacing w:before="60"/>
        <w:rPr>
          <w:rFonts w:cstheme="minorHAnsi"/>
          <w:b/>
        </w:rPr>
      </w:pPr>
    </w:p>
    <w:p w14:paraId="64A45346" w14:textId="2577BF08" w:rsidR="0028271A" w:rsidRDefault="004266DB" w:rsidP="00351080">
      <w:pPr>
        <w:pStyle w:val="Heading1"/>
        <w:rPr>
          <w:sz w:val="40"/>
          <w:szCs w:val="40"/>
        </w:rPr>
      </w:pPr>
      <w:r>
        <w:rPr>
          <w:sz w:val="40"/>
          <w:szCs w:val="40"/>
        </w:rPr>
        <w:t xml:space="preserve">We shall not pass this way again </w:t>
      </w:r>
    </w:p>
    <w:p w14:paraId="3F3C36EF" w14:textId="77777777" w:rsidR="00351080" w:rsidRPr="00351080" w:rsidRDefault="00351080" w:rsidP="00351080">
      <w:pPr>
        <w:rPr>
          <w:rFonts w:eastAsia="Calibri"/>
        </w:rPr>
      </w:pPr>
    </w:p>
    <w:p w14:paraId="2F90CEB2" w14:textId="688BE4B0" w:rsidR="00F22354" w:rsidRDefault="009703F8" w:rsidP="00B81A5C">
      <w:pPr>
        <w:rPr>
          <w:rFonts w:ascii="Palatino Linotype" w:hAnsi="Palatino Linotype" w:cs="Segoe UI"/>
          <w:b/>
          <w:bCs/>
          <w:sz w:val="22"/>
          <w:szCs w:val="22"/>
        </w:rPr>
      </w:pPr>
      <w:r w:rsidRPr="00A8313B">
        <w:rPr>
          <w:noProof/>
        </w:rPr>
        <mc:AlternateContent>
          <mc:Choice Requires="wps">
            <w:drawing>
              <wp:inline distT="0" distB="0" distL="0" distR="0" wp14:anchorId="73B7CC4E" wp14:editId="23343F84">
                <wp:extent cx="5638800" cy="1546860"/>
                <wp:effectExtent l="57150" t="19050" r="57150" b="914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546860"/>
                        </a:xfrm>
                        <a:prstGeom prst="rect">
                          <a:avLst/>
                        </a:prstGeom>
                        <a:solidFill>
                          <a:schemeClr val="accent6">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3175F34C" w14:textId="77777777" w:rsidR="005266B1" w:rsidRPr="008F6BB3" w:rsidRDefault="005266B1" w:rsidP="00D72EBD">
                            <w:pPr>
                              <w:pStyle w:val="QuickLinkHeading"/>
                            </w:pPr>
                            <w:r w:rsidRPr="008F6BB3">
                              <w:t>CSEAS Quick Links</w:t>
                            </w:r>
                          </w:p>
                          <w:p w14:paraId="3EDB310B" w14:textId="77777777" w:rsidR="005266B1" w:rsidRPr="000C7012" w:rsidRDefault="005266B1" w:rsidP="000C7012">
                            <w:pPr>
                              <w:spacing w:line="360" w:lineRule="auto"/>
                              <w:rPr>
                                <w:rFonts w:ascii="Candara" w:hAnsi="Candara"/>
                                <w:b/>
                                <w:color w:val="A8D08D" w:themeColor="accent6" w:themeTint="99"/>
                                <w:sz w:val="20"/>
                                <w:szCs w:val="20"/>
                              </w:rPr>
                            </w:pPr>
                            <w:r w:rsidRPr="000C7012">
                              <w:rPr>
                                <w:rFonts w:ascii="Candara" w:hAnsi="Candara"/>
                                <w:b/>
                                <w:sz w:val="20"/>
                                <w:szCs w:val="20"/>
                              </w:rPr>
                              <w:t xml:space="preserve">√ </w:t>
                            </w:r>
                            <w:hyperlink r:id="rId9" w:history="1">
                              <w:r w:rsidRPr="000C7012">
                                <w:rPr>
                                  <w:rStyle w:val="Hyperlink"/>
                                  <w:rFonts w:ascii="Candara" w:hAnsi="Candara"/>
                                  <w:b/>
                                  <w:sz w:val="20"/>
                                  <w:szCs w:val="20"/>
                                </w:rPr>
                                <w:t xml:space="preserve">CSEAS </w:t>
                              </w:r>
                              <w:r w:rsidRPr="000C7012">
                                <w:rPr>
                                  <w:rStyle w:val="Hyperlink"/>
                                  <w:rFonts w:ascii="Candara" w:hAnsi="Candara"/>
                                  <w:sz w:val="20"/>
                                  <w:szCs w:val="20"/>
                                </w:rPr>
                                <w:t>website</w:t>
                              </w:r>
                            </w:hyperlink>
                          </w:p>
                          <w:p w14:paraId="4FCE5F3A" w14:textId="77777777" w:rsidR="005266B1" w:rsidRPr="003B4B33" w:rsidRDefault="005266B1" w:rsidP="000C7012">
                            <w:pPr>
                              <w:spacing w:line="360" w:lineRule="auto"/>
                              <w:rPr>
                                <w:rStyle w:val="Hyperlink"/>
                                <w:rFonts w:ascii="Candara" w:hAnsi="Candara"/>
                                <w:color w:val="C5E0B3" w:themeColor="accent6" w:themeTint="66"/>
                                <w:sz w:val="20"/>
                                <w:szCs w:val="20"/>
                              </w:rPr>
                            </w:pPr>
                            <w:r w:rsidRPr="000C7012">
                              <w:rPr>
                                <w:rFonts w:ascii="Candara" w:hAnsi="Candara"/>
                                <w:b/>
                                <w:sz w:val="20"/>
                                <w:szCs w:val="20"/>
                              </w:rPr>
                              <w:t xml:space="preserve">√ </w:t>
                            </w:r>
                            <w:hyperlink r:id="rId10" w:history="1">
                              <w:r w:rsidRPr="000C7012">
                                <w:rPr>
                                  <w:rStyle w:val="Hyperlink"/>
                                  <w:rFonts w:ascii="Candara" w:hAnsi="Candara"/>
                                  <w:b/>
                                  <w:sz w:val="20"/>
                                  <w:szCs w:val="20"/>
                                </w:rPr>
                                <w:t>Southeast Asia Crossroads</w:t>
                              </w:r>
                              <w:r w:rsidRPr="000C7012">
                                <w:rPr>
                                  <w:rStyle w:val="Hyperlink"/>
                                  <w:rFonts w:ascii="Candara" w:hAnsi="Candara"/>
                                  <w:sz w:val="20"/>
                                  <w:szCs w:val="20"/>
                                </w:rPr>
                                <w:t xml:space="preserve"> podcast</w:t>
                              </w:r>
                            </w:hyperlink>
                            <w:r w:rsidRPr="000C7012">
                              <w:rPr>
                                <w:rStyle w:val="Hyperlink"/>
                                <w:rFonts w:ascii="Candara" w:hAnsi="Candara"/>
                                <w:sz w:val="20"/>
                                <w:szCs w:val="20"/>
                              </w:rPr>
                              <w:t xml:space="preserve"> </w:t>
                            </w:r>
                          </w:p>
                          <w:p w14:paraId="0D0BD9E7" w14:textId="28C66448" w:rsidR="005266B1" w:rsidRPr="000C7012" w:rsidRDefault="005266B1" w:rsidP="000C7012">
                            <w:pPr>
                              <w:spacing w:line="360" w:lineRule="auto"/>
                              <w:rPr>
                                <w:rFonts w:ascii="Candara" w:hAnsi="Candara" w:cs="Segoe UI"/>
                                <w:b/>
                                <w:bCs/>
                                <w:sz w:val="20"/>
                                <w:szCs w:val="20"/>
                              </w:rPr>
                            </w:pPr>
                            <w:r w:rsidRPr="000C7012">
                              <w:rPr>
                                <w:rFonts w:ascii="Candara" w:hAnsi="Candara"/>
                                <w:b/>
                                <w:sz w:val="20"/>
                                <w:szCs w:val="20"/>
                              </w:rPr>
                              <w:t xml:space="preserve">√ </w:t>
                            </w:r>
                            <w:hyperlink r:id="rId11" w:history="1">
                              <w:r w:rsidRPr="000C7012">
                                <w:rPr>
                                  <w:rStyle w:val="Hyperlink"/>
                                  <w:rFonts w:ascii="Candara" w:hAnsi="Candara"/>
                                  <w:b/>
                                  <w:sz w:val="20"/>
                                  <w:szCs w:val="20"/>
                                </w:rPr>
                                <w:t>Mandala 2020-21</w:t>
                              </w:r>
                            </w:hyperlink>
                            <w:r w:rsidRPr="000C7012">
                              <w:rPr>
                                <w:rFonts w:ascii="Candara" w:hAnsi="Candara"/>
                                <w:b/>
                                <w:sz w:val="20"/>
                                <w:szCs w:val="20"/>
                              </w:rPr>
                              <w:t xml:space="preserve"> </w:t>
                            </w:r>
                          </w:p>
                          <w:p w14:paraId="6710F423" w14:textId="77777777" w:rsidR="005266B1" w:rsidRPr="000C7012" w:rsidRDefault="005266B1" w:rsidP="000C7012">
                            <w:pPr>
                              <w:spacing w:line="360" w:lineRule="auto"/>
                              <w:rPr>
                                <w:rFonts w:ascii="Candara" w:hAnsi="Candara"/>
                                <w:b/>
                                <w:sz w:val="20"/>
                                <w:szCs w:val="20"/>
                              </w:rPr>
                            </w:pPr>
                            <w:r w:rsidRPr="000C7012">
                              <w:rPr>
                                <w:rFonts w:ascii="Candara" w:hAnsi="Candara"/>
                                <w:b/>
                                <w:sz w:val="20"/>
                                <w:szCs w:val="20"/>
                              </w:rPr>
                              <w:t xml:space="preserve">√ </w:t>
                            </w:r>
                            <w:hyperlink r:id="rId12" w:history="1">
                              <w:r w:rsidRPr="000C7012">
                                <w:rPr>
                                  <w:rStyle w:val="Hyperlink"/>
                                  <w:rFonts w:ascii="Candara" w:hAnsi="Candara"/>
                                  <w:b/>
                                  <w:sz w:val="20"/>
                                  <w:szCs w:val="20"/>
                                </w:rPr>
                                <w:t xml:space="preserve">CSEAS Facebook </w:t>
                              </w:r>
                              <w:r w:rsidRPr="000C7012">
                                <w:rPr>
                                  <w:rStyle w:val="Hyperlink"/>
                                  <w:rFonts w:ascii="Candara" w:hAnsi="Candara"/>
                                  <w:sz w:val="20"/>
                                  <w:szCs w:val="20"/>
                                </w:rPr>
                                <w:t>page</w:t>
                              </w:r>
                            </w:hyperlink>
                          </w:p>
                          <w:p w14:paraId="1DB559E1" w14:textId="77777777" w:rsidR="005266B1" w:rsidRPr="000C7012" w:rsidRDefault="005266B1" w:rsidP="000C7012">
                            <w:pPr>
                              <w:spacing w:line="360" w:lineRule="auto"/>
                              <w:rPr>
                                <w:rFonts w:ascii="Candara" w:hAnsi="Candara"/>
                                <w:b/>
                                <w:sz w:val="20"/>
                                <w:szCs w:val="20"/>
                              </w:rPr>
                            </w:pPr>
                            <w:r w:rsidRPr="000C7012">
                              <w:rPr>
                                <w:rFonts w:ascii="Candara" w:hAnsi="Candara"/>
                                <w:b/>
                                <w:sz w:val="20"/>
                                <w:szCs w:val="20"/>
                              </w:rPr>
                              <w:t xml:space="preserve">√ </w:t>
                            </w:r>
                            <w:hyperlink r:id="rId13" w:history="1">
                              <w:r w:rsidRPr="000C7012">
                                <w:rPr>
                                  <w:rStyle w:val="Hyperlink"/>
                                  <w:rFonts w:ascii="Candara" w:hAnsi="Candara"/>
                                  <w:b/>
                                  <w:sz w:val="20"/>
                                  <w:szCs w:val="20"/>
                                </w:rPr>
                                <w:t xml:space="preserve">CSEAS Twitter </w:t>
                              </w:r>
                              <w:r w:rsidRPr="000C7012">
                                <w:rPr>
                                  <w:rStyle w:val="Hyperlink"/>
                                  <w:rFonts w:ascii="Candara" w:hAnsi="Candara"/>
                                  <w:sz w:val="20"/>
                                  <w:szCs w:val="20"/>
                                </w:rPr>
                                <w:t>feed</w:t>
                              </w:r>
                            </w:hyperlink>
                          </w:p>
                          <w:p w14:paraId="5145D4BE" w14:textId="77777777" w:rsidR="005266B1" w:rsidRPr="000C7012" w:rsidRDefault="005266B1" w:rsidP="009703F8">
                            <w:pPr>
                              <w:rPr>
                                <w:rFonts w:ascii="Candara" w:hAnsi="Candara"/>
                                <w:sz w:val="20"/>
                                <w:szCs w:val="20"/>
                              </w:rPr>
                            </w:pPr>
                          </w:p>
                          <w:p w14:paraId="7EFF6C37" w14:textId="77777777" w:rsidR="005266B1" w:rsidRDefault="005266B1" w:rsidP="009703F8"/>
                        </w:txbxContent>
                      </wps:txbx>
                      <wps:bodyPr rot="0" vert="horz" wrap="square" lIns="91440" tIns="45720" rIns="91440" bIns="45720" anchor="t" anchorCtr="0">
                        <a:noAutofit/>
                      </wps:bodyPr>
                    </wps:wsp>
                  </a:graphicData>
                </a:graphic>
              </wp:inline>
            </w:drawing>
          </mc:Choice>
          <mc:Fallback>
            <w:pict>
              <v:shapetype w14:anchorId="73B7CC4E" id="_x0000_t202" coordsize="21600,21600" o:spt="202" path="m,l,21600r21600,l21600,xe">
                <v:stroke joinstyle="miter"/>
                <v:path gradientshapeok="t" o:connecttype="rect"/>
              </v:shapetype>
              <v:shape id="Text Box 2" o:spid="_x0000_s1026" type="#_x0000_t202" style="width:444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" fillcolor="#e2efd9 [665]" stroked="f">
                <v:shadow on="t" color="black" opacity="26214f" origin=",-.5" offset="0,3pt"/>
                <v:textbox>
                  <w:txbxContent>
                    <w:p w14:paraId="3175F34C" w14:textId="77777777" w:rsidR="005266B1" w:rsidRPr="008F6BB3" w:rsidRDefault="005266B1" w:rsidP="00D72EBD">
                      <w:pPr>
                        <w:pStyle w:val="QuickLinkHeading"/>
                      </w:pPr>
                      <w:r w:rsidRPr="008F6BB3">
                        <w:t>CSEAS Quick Links</w:t>
                      </w:r>
                    </w:p>
                    <w:p w14:paraId="3EDB310B" w14:textId="77777777" w:rsidR="005266B1" w:rsidRPr="000C7012" w:rsidRDefault="005266B1" w:rsidP="000C7012">
                      <w:pPr>
                        <w:spacing w:line="360" w:lineRule="auto"/>
                        <w:rPr>
                          <w:rFonts w:ascii="Candara" w:hAnsi="Candara"/>
                          <w:b/>
                          <w:color w:val="A8D08D" w:themeColor="accent6" w:themeTint="99"/>
                          <w:sz w:val="20"/>
                          <w:szCs w:val="20"/>
                        </w:rPr>
                      </w:pPr>
                      <w:r w:rsidRPr="000C7012">
                        <w:rPr>
                          <w:rFonts w:ascii="Candara" w:hAnsi="Candara"/>
                          <w:b/>
                          <w:sz w:val="20"/>
                          <w:szCs w:val="20"/>
                        </w:rPr>
                        <w:t xml:space="preserve">√ </w:t>
                      </w:r>
                      <w:hyperlink r:id="rId14" w:history="1">
                        <w:r w:rsidRPr="000C7012">
                          <w:rPr>
                            <w:rStyle w:val="Hyperlink"/>
                            <w:rFonts w:ascii="Candara" w:hAnsi="Candara"/>
                            <w:b/>
                            <w:sz w:val="20"/>
                            <w:szCs w:val="20"/>
                          </w:rPr>
                          <w:t xml:space="preserve">CSEAS </w:t>
                        </w:r>
                        <w:r w:rsidRPr="000C7012">
                          <w:rPr>
                            <w:rStyle w:val="Hyperlink"/>
                            <w:rFonts w:ascii="Candara" w:hAnsi="Candara"/>
                            <w:sz w:val="20"/>
                            <w:szCs w:val="20"/>
                          </w:rPr>
                          <w:t>website</w:t>
                        </w:r>
                      </w:hyperlink>
                    </w:p>
                    <w:p w14:paraId="4FCE5F3A" w14:textId="77777777" w:rsidR="005266B1" w:rsidRPr="003B4B33" w:rsidRDefault="005266B1" w:rsidP="000C7012">
                      <w:pPr>
                        <w:spacing w:line="360" w:lineRule="auto"/>
                        <w:rPr>
                          <w:rStyle w:val="Hyperlink"/>
                          <w:rFonts w:ascii="Candara" w:hAnsi="Candara"/>
                          <w:color w:val="C5E0B3" w:themeColor="accent6" w:themeTint="66"/>
                          <w:sz w:val="20"/>
                          <w:szCs w:val="20"/>
                        </w:rPr>
                      </w:pPr>
                      <w:r w:rsidRPr="000C7012">
                        <w:rPr>
                          <w:rFonts w:ascii="Candara" w:hAnsi="Candara"/>
                          <w:b/>
                          <w:sz w:val="20"/>
                          <w:szCs w:val="20"/>
                        </w:rPr>
                        <w:t xml:space="preserve">√ </w:t>
                      </w:r>
                      <w:hyperlink r:id="rId15" w:history="1">
                        <w:r w:rsidRPr="000C7012">
                          <w:rPr>
                            <w:rStyle w:val="Hyperlink"/>
                            <w:rFonts w:ascii="Candara" w:hAnsi="Candara"/>
                            <w:b/>
                            <w:sz w:val="20"/>
                            <w:szCs w:val="20"/>
                          </w:rPr>
                          <w:t>Southeast Asia Crossroads</w:t>
                        </w:r>
                        <w:r w:rsidRPr="000C7012">
                          <w:rPr>
                            <w:rStyle w:val="Hyperlink"/>
                            <w:rFonts w:ascii="Candara" w:hAnsi="Candara"/>
                            <w:sz w:val="20"/>
                            <w:szCs w:val="20"/>
                          </w:rPr>
                          <w:t xml:space="preserve"> podcast</w:t>
                        </w:r>
                      </w:hyperlink>
                      <w:r w:rsidRPr="000C7012">
                        <w:rPr>
                          <w:rStyle w:val="Hyperlink"/>
                          <w:rFonts w:ascii="Candara" w:hAnsi="Candara"/>
                          <w:sz w:val="20"/>
                          <w:szCs w:val="20"/>
                        </w:rPr>
                        <w:t xml:space="preserve"> </w:t>
                      </w:r>
                    </w:p>
                    <w:p w14:paraId="0D0BD9E7" w14:textId="28C66448" w:rsidR="005266B1" w:rsidRPr="000C7012" w:rsidRDefault="005266B1" w:rsidP="000C7012">
                      <w:pPr>
                        <w:spacing w:line="360" w:lineRule="auto"/>
                        <w:rPr>
                          <w:rFonts w:ascii="Candara" w:hAnsi="Candara" w:cs="Segoe UI"/>
                          <w:b/>
                          <w:bCs/>
                          <w:sz w:val="20"/>
                          <w:szCs w:val="20"/>
                        </w:rPr>
                      </w:pPr>
                      <w:r w:rsidRPr="000C7012">
                        <w:rPr>
                          <w:rFonts w:ascii="Candara" w:hAnsi="Candara"/>
                          <w:b/>
                          <w:sz w:val="20"/>
                          <w:szCs w:val="20"/>
                        </w:rPr>
                        <w:t xml:space="preserve">√ </w:t>
                      </w:r>
                      <w:hyperlink r:id="rId16" w:history="1">
                        <w:r w:rsidRPr="000C7012">
                          <w:rPr>
                            <w:rStyle w:val="Hyperlink"/>
                            <w:rFonts w:ascii="Candara" w:hAnsi="Candara"/>
                            <w:b/>
                            <w:sz w:val="20"/>
                            <w:szCs w:val="20"/>
                          </w:rPr>
                          <w:t>Mandala 2020-21</w:t>
                        </w:r>
                      </w:hyperlink>
                      <w:r w:rsidRPr="000C7012">
                        <w:rPr>
                          <w:rFonts w:ascii="Candara" w:hAnsi="Candara"/>
                          <w:b/>
                          <w:sz w:val="20"/>
                          <w:szCs w:val="20"/>
                        </w:rPr>
                        <w:t xml:space="preserve"> </w:t>
                      </w:r>
                    </w:p>
                    <w:p w14:paraId="6710F423" w14:textId="77777777" w:rsidR="005266B1" w:rsidRPr="000C7012" w:rsidRDefault="005266B1" w:rsidP="000C7012">
                      <w:pPr>
                        <w:spacing w:line="360" w:lineRule="auto"/>
                        <w:rPr>
                          <w:rFonts w:ascii="Candara" w:hAnsi="Candara"/>
                          <w:b/>
                          <w:sz w:val="20"/>
                          <w:szCs w:val="20"/>
                        </w:rPr>
                      </w:pPr>
                      <w:r w:rsidRPr="000C7012">
                        <w:rPr>
                          <w:rFonts w:ascii="Candara" w:hAnsi="Candara"/>
                          <w:b/>
                          <w:sz w:val="20"/>
                          <w:szCs w:val="20"/>
                        </w:rPr>
                        <w:t xml:space="preserve">√ </w:t>
                      </w:r>
                      <w:hyperlink r:id="rId17" w:history="1">
                        <w:r w:rsidRPr="000C7012">
                          <w:rPr>
                            <w:rStyle w:val="Hyperlink"/>
                            <w:rFonts w:ascii="Candara" w:hAnsi="Candara"/>
                            <w:b/>
                            <w:sz w:val="20"/>
                            <w:szCs w:val="20"/>
                          </w:rPr>
                          <w:t xml:space="preserve">CSEAS Facebook </w:t>
                        </w:r>
                        <w:r w:rsidRPr="000C7012">
                          <w:rPr>
                            <w:rStyle w:val="Hyperlink"/>
                            <w:rFonts w:ascii="Candara" w:hAnsi="Candara"/>
                            <w:sz w:val="20"/>
                            <w:szCs w:val="20"/>
                          </w:rPr>
                          <w:t>page</w:t>
                        </w:r>
                      </w:hyperlink>
                    </w:p>
                    <w:p w14:paraId="1DB559E1" w14:textId="77777777" w:rsidR="005266B1" w:rsidRPr="000C7012" w:rsidRDefault="005266B1" w:rsidP="000C7012">
                      <w:pPr>
                        <w:spacing w:line="360" w:lineRule="auto"/>
                        <w:rPr>
                          <w:rFonts w:ascii="Candara" w:hAnsi="Candara"/>
                          <w:b/>
                          <w:sz w:val="20"/>
                          <w:szCs w:val="20"/>
                        </w:rPr>
                      </w:pPr>
                      <w:r w:rsidRPr="000C7012">
                        <w:rPr>
                          <w:rFonts w:ascii="Candara" w:hAnsi="Candara"/>
                          <w:b/>
                          <w:sz w:val="20"/>
                          <w:szCs w:val="20"/>
                        </w:rPr>
                        <w:t xml:space="preserve">√ </w:t>
                      </w:r>
                      <w:hyperlink r:id="rId18" w:history="1">
                        <w:r w:rsidRPr="000C7012">
                          <w:rPr>
                            <w:rStyle w:val="Hyperlink"/>
                            <w:rFonts w:ascii="Candara" w:hAnsi="Candara"/>
                            <w:b/>
                            <w:sz w:val="20"/>
                            <w:szCs w:val="20"/>
                          </w:rPr>
                          <w:t xml:space="preserve">CSEAS Twitter </w:t>
                        </w:r>
                        <w:r w:rsidRPr="000C7012">
                          <w:rPr>
                            <w:rStyle w:val="Hyperlink"/>
                            <w:rFonts w:ascii="Candara" w:hAnsi="Candara"/>
                            <w:sz w:val="20"/>
                            <w:szCs w:val="20"/>
                          </w:rPr>
                          <w:t>feed</w:t>
                        </w:r>
                      </w:hyperlink>
                    </w:p>
                    <w:p w14:paraId="5145D4BE" w14:textId="77777777" w:rsidR="005266B1" w:rsidRPr="000C7012" w:rsidRDefault="005266B1" w:rsidP="009703F8">
                      <w:pPr>
                        <w:rPr>
                          <w:rFonts w:ascii="Candara" w:hAnsi="Candara"/>
                          <w:sz w:val="20"/>
                          <w:szCs w:val="20"/>
                        </w:rPr>
                      </w:pPr>
                    </w:p>
                    <w:p w14:paraId="7EFF6C37" w14:textId="77777777" w:rsidR="005266B1" w:rsidRDefault="005266B1" w:rsidP="009703F8"/>
                  </w:txbxContent>
                </v:textbox>
                <w10:anchorlock/>
              </v:shape>
            </w:pict>
          </mc:Fallback>
        </mc:AlternateContent>
      </w:r>
    </w:p>
    <w:p w14:paraId="59D1236E" w14:textId="27C343E8" w:rsidR="006A1DD8" w:rsidRPr="00407E75" w:rsidRDefault="006A1DD8" w:rsidP="00B81A5C">
      <w:pPr>
        <w:rPr>
          <w:rFonts w:ascii="Palatino Linotype" w:hAnsi="Palatino Linotype" w:cs="Segoe UI"/>
          <w:b/>
          <w:bCs/>
          <w:sz w:val="16"/>
          <w:szCs w:val="16"/>
        </w:rPr>
      </w:pPr>
    </w:p>
    <w:p w14:paraId="40CF3A5A" w14:textId="01F61164" w:rsidR="00651A6A" w:rsidRPr="00651A6A" w:rsidRDefault="00F5758B" w:rsidP="00172CFA">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sidRPr="00F5758B">
        <w:rPr>
          <w:rFonts w:ascii="Palatino Linotype" w:eastAsia="Palatino Linotype" w:hAnsi="Palatino Linotype" w:cs="Palatino Linotype"/>
          <w:color w:val="000000"/>
          <w:sz w:val="22"/>
          <w:szCs w:val="22"/>
        </w:rPr>
        <w:t>Cheers for summer and 2022-23 FLAS awardees</w:t>
      </w:r>
      <w:r w:rsidR="00F656EA">
        <w:rPr>
          <w:rFonts w:ascii="Palatino Linotype" w:eastAsia="Palatino Linotype" w:hAnsi="Palatino Linotype" w:cs="Palatino Linotype"/>
          <w:color w:val="000000"/>
          <w:sz w:val="22"/>
          <w:szCs w:val="22"/>
        </w:rPr>
        <w:t xml:space="preserve"> </w:t>
      </w:r>
      <w:r w:rsidR="00651A6A" w:rsidRPr="00283E0B">
        <w:rPr>
          <w:rFonts w:ascii="Franklin Gothic Heavy" w:hAnsi="Franklin Gothic Heavy" w:cs="Arial"/>
          <w:color w:val="FF0000"/>
          <w:sz w:val="22"/>
          <w:szCs w:val="22"/>
        </w:rPr>
        <w:t>NEW</w:t>
      </w:r>
    </w:p>
    <w:p w14:paraId="3597834C" w14:textId="02CF73A4" w:rsidR="00F5758B" w:rsidRPr="00F5758B" w:rsidRDefault="00F5758B" w:rsidP="00172CFA">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Student news: Graduation kudos</w:t>
      </w:r>
      <w:r w:rsidR="007C620E">
        <w:rPr>
          <w:rFonts w:ascii="Palatino Linotype" w:eastAsia="Palatino Linotype" w:hAnsi="Palatino Linotype" w:cs="Palatino Linotype"/>
          <w:color w:val="000000"/>
          <w:sz w:val="22"/>
          <w:szCs w:val="22"/>
        </w:rPr>
        <w:t xml:space="preserve"> and a Fulbright to Indonesia</w:t>
      </w:r>
      <w:r>
        <w:rPr>
          <w:rFonts w:ascii="Palatino Linotype" w:eastAsia="Palatino Linotype" w:hAnsi="Palatino Linotype" w:cs="Palatino Linotype"/>
          <w:color w:val="000000"/>
          <w:sz w:val="22"/>
          <w:szCs w:val="22"/>
        </w:rPr>
        <w:t xml:space="preserve"> </w:t>
      </w:r>
      <w:r w:rsidRPr="00283E0B">
        <w:rPr>
          <w:rFonts w:ascii="Franklin Gothic Heavy" w:hAnsi="Franklin Gothic Heavy" w:cs="Arial"/>
          <w:color w:val="FF0000"/>
          <w:sz w:val="22"/>
          <w:szCs w:val="22"/>
        </w:rPr>
        <w:t>NEW</w:t>
      </w:r>
    </w:p>
    <w:p w14:paraId="5196E127" w14:textId="305C4FC4" w:rsidR="00602F9C" w:rsidRPr="00602F9C" w:rsidRDefault="007C620E" w:rsidP="00172CFA">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What’s on for</w:t>
      </w:r>
      <w:r w:rsidR="00602F9C">
        <w:rPr>
          <w:rFonts w:ascii="Palatino Linotype" w:eastAsia="Palatino Linotype" w:hAnsi="Palatino Linotype" w:cs="Palatino Linotype"/>
          <w:color w:val="000000"/>
          <w:sz w:val="22"/>
          <w:szCs w:val="22"/>
        </w:rPr>
        <w:t xml:space="preserve"> summer, fall </w:t>
      </w:r>
      <w:r w:rsidR="00E52A9E">
        <w:rPr>
          <w:rFonts w:ascii="Palatino Linotype" w:eastAsia="Palatino Linotype" w:hAnsi="Palatino Linotype" w:cs="Palatino Linotype"/>
          <w:color w:val="000000"/>
          <w:sz w:val="22"/>
          <w:szCs w:val="22"/>
        </w:rPr>
        <w:t xml:space="preserve">2022 </w:t>
      </w:r>
      <w:r w:rsidR="00602F9C">
        <w:rPr>
          <w:rFonts w:ascii="Palatino Linotype" w:eastAsia="Palatino Linotype" w:hAnsi="Palatino Linotype" w:cs="Palatino Linotype"/>
          <w:color w:val="000000"/>
          <w:sz w:val="22"/>
          <w:szCs w:val="22"/>
        </w:rPr>
        <w:t xml:space="preserve">courses </w:t>
      </w:r>
    </w:p>
    <w:p w14:paraId="2769498D" w14:textId="1A0259E5" w:rsidR="005E74A4" w:rsidRPr="005E74A4" w:rsidRDefault="005548C5" w:rsidP="00172CFA">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Short-term homestay hosts needed for SEAYLP, PYLP </w:t>
      </w:r>
      <w:r w:rsidR="00D95FFF">
        <w:rPr>
          <w:rFonts w:ascii="Palatino Linotype" w:eastAsia="Palatino Linotype" w:hAnsi="Palatino Linotype" w:cs="Palatino Linotype"/>
          <w:color w:val="000000"/>
          <w:sz w:val="22"/>
          <w:szCs w:val="22"/>
        </w:rPr>
        <w:t>programs</w:t>
      </w:r>
      <w:r w:rsidR="00AE5172">
        <w:rPr>
          <w:rFonts w:ascii="Palatino Linotype" w:eastAsia="Palatino Linotype" w:hAnsi="Palatino Linotype" w:cs="Palatino Linotype"/>
          <w:color w:val="000000"/>
          <w:sz w:val="22"/>
          <w:szCs w:val="22"/>
        </w:rPr>
        <w:t xml:space="preserve"> </w:t>
      </w:r>
      <w:r w:rsidRPr="00283E0B">
        <w:rPr>
          <w:rFonts w:ascii="Franklin Gothic Heavy" w:hAnsi="Franklin Gothic Heavy" w:cs="Arial"/>
          <w:color w:val="FF0000"/>
          <w:sz w:val="22"/>
          <w:szCs w:val="22"/>
        </w:rPr>
        <w:t>NEW</w:t>
      </w:r>
    </w:p>
    <w:p w14:paraId="6954011F" w14:textId="01AD3F4B" w:rsidR="007C620E" w:rsidRPr="007C620E" w:rsidRDefault="007C620E" w:rsidP="008B6B07">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Notes from all over: Alumni updates and </w:t>
      </w:r>
      <w:r w:rsidR="002604DD">
        <w:rPr>
          <w:rFonts w:ascii="Palatino Linotype" w:eastAsia="Palatino Linotype" w:hAnsi="Palatino Linotype" w:cs="Palatino Linotype"/>
          <w:color w:val="000000"/>
          <w:sz w:val="22"/>
          <w:szCs w:val="22"/>
        </w:rPr>
        <w:t>story time with FLTAs</w:t>
      </w:r>
    </w:p>
    <w:p w14:paraId="63A3F4EB" w14:textId="0E5E2A34" w:rsidR="00D95FFF" w:rsidRPr="00D95FFF" w:rsidRDefault="00DF368B" w:rsidP="008B6B07">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sidRPr="00D95FFF">
        <w:rPr>
          <w:rFonts w:ascii="Palatino Linotype" w:eastAsia="Palatino Linotype" w:hAnsi="Palatino Linotype" w:cs="Palatino Linotype"/>
          <w:color w:val="000000"/>
          <w:sz w:val="22"/>
          <w:szCs w:val="22"/>
        </w:rPr>
        <w:t xml:space="preserve">Save the dates: </w:t>
      </w:r>
      <w:r w:rsidR="008F0316">
        <w:rPr>
          <w:rFonts w:ascii="Palatino Linotype" w:eastAsia="Palatino Linotype" w:hAnsi="Palatino Linotype" w:cs="Palatino Linotype"/>
          <w:color w:val="000000"/>
          <w:sz w:val="22"/>
          <w:szCs w:val="22"/>
        </w:rPr>
        <w:t>What’s on display</w:t>
      </w:r>
      <w:r w:rsidR="002A5AA8">
        <w:rPr>
          <w:rFonts w:ascii="Palatino Linotype" w:eastAsia="Palatino Linotype" w:hAnsi="Palatino Linotype" w:cs="Palatino Linotype"/>
          <w:color w:val="000000"/>
          <w:sz w:val="22"/>
          <w:szCs w:val="22"/>
        </w:rPr>
        <w:t xml:space="preserve"> </w:t>
      </w:r>
      <w:r w:rsidR="00DD0CB3" w:rsidRPr="00283E0B">
        <w:rPr>
          <w:rFonts w:ascii="Franklin Gothic Heavy" w:hAnsi="Franklin Gothic Heavy" w:cs="Arial"/>
          <w:color w:val="FF0000"/>
          <w:sz w:val="22"/>
          <w:szCs w:val="22"/>
        </w:rPr>
        <w:t>NEW</w:t>
      </w:r>
    </w:p>
    <w:p w14:paraId="0E9AB092" w14:textId="1BDCB629" w:rsidR="00AA7D15" w:rsidRPr="00D95FFF" w:rsidRDefault="00AA7D15" w:rsidP="008B6B07">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sidRPr="00D95FFF">
        <w:rPr>
          <w:rFonts w:ascii="Palatino Linotype" w:eastAsia="Palatino Linotype" w:hAnsi="Palatino Linotype" w:cs="Palatino Linotype"/>
          <w:color w:val="000000"/>
          <w:sz w:val="22"/>
          <w:szCs w:val="22"/>
        </w:rPr>
        <w:t xml:space="preserve">Latest </w:t>
      </w:r>
      <w:r w:rsidR="00E52A9E">
        <w:rPr>
          <w:rFonts w:ascii="Palatino Linotype" w:eastAsia="Palatino Linotype" w:hAnsi="Palatino Linotype" w:cs="Palatino Linotype"/>
          <w:color w:val="000000"/>
          <w:sz w:val="22"/>
          <w:szCs w:val="22"/>
        </w:rPr>
        <w:t xml:space="preserve">on </w:t>
      </w:r>
      <w:r w:rsidRPr="00D95FFF">
        <w:rPr>
          <w:rFonts w:ascii="Palatino Linotype" w:eastAsia="Palatino Linotype" w:hAnsi="Palatino Linotype" w:cs="Palatino Linotype"/>
          <w:color w:val="000000"/>
          <w:sz w:val="22"/>
          <w:szCs w:val="22"/>
        </w:rPr>
        <w:t xml:space="preserve">Crossroads: </w:t>
      </w:r>
      <w:r w:rsidR="00E52A9E">
        <w:rPr>
          <w:rFonts w:ascii="Palatino Linotype" w:eastAsia="Palatino Linotype" w:hAnsi="Palatino Linotype" w:cs="Palatino Linotype"/>
          <w:color w:val="000000"/>
          <w:sz w:val="22"/>
          <w:szCs w:val="22"/>
        </w:rPr>
        <w:t xml:space="preserve">Check out three new podcasts </w:t>
      </w:r>
    </w:p>
    <w:p w14:paraId="0AF11130" w14:textId="77777777" w:rsidR="005548C5" w:rsidRPr="0079165D" w:rsidRDefault="005548C5" w:rsidP="005548C5">
      <w:pPr>
        <w:pStyle w:val="ListParagraph"/>
        <w:numPr>
          <w:ilvl w:val="0"/>
          <w:numId w:val="20"/>
        </w:numPr>
        <w:suppressAutoHyphens/>
        <w:spacing w:line="240" w:lineRule="atLeas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Abstract deadline </w:t>
      </w:r>
      <w:r w:rsidRPr="00D71375">
        <w:rPr>
          <w:rFonts w:ascii="Palatino Linotype" w:eastAsia="Palatino Linotype" w:hAnsi="Palatino Linotype" w:cs="Palatino Linotype"/>
          <w:b/>
          <w:color w:val="000000"/>
          <w:sz w:val="22"/>
          <w:szCs w:val="22"/>
        </w:rPr>
        <w:t>July 1</w:t>
      </w:r>
      <w:r>
        <w:rPr>
          <w:rFonts w:ascii="Palatino Linotype" w:eastAsia="Palatino Linotype" w:hAnsi="Palatino Linotype" w:cs="Palatino Linotype"/>
          <w:color w:val="000000"/>
          <w:sz w:val="22"/>
          <w:szCs w:val="22"/>
        </w:rPr>
        <w:t xml:space="preserve"> for COTS conference </w:t>
      </w:r>
    </w:p>
    <w:p w14:paraId="4FFBBBC6" w14:textId="1B5C6731" w:rsidR="00B81A5C" w:rsidRPr="00021400" w:rsidRDefault="00B81A5C" w:rsidP="00172CFA">
      <w:pPr>
        <w:pStyle w:val="ListParagraph"/>
        <w:numPr>
          <w:ilvl w:val="0"/>
          <w:numId w:val="20"/>
        </w:numPr>
        <w:suppressAutoHyphens/>
        <w:spacing w:line="240" w:lineRule="atLeast"/>
        <w:jc w:val="both"/>
        <w:rPr>
          <w:rFonts w:ascii="Palatino Linotype" w:hAnsi="Palatino Linotype"/>
          <w:sz w:val="22"/>
          <w:szCs w:val="22"/>
        </w:rPr>
      </w:pPr>
      <w:r w:rsidRPr="00021400">
        <w:rPr>
          <w:rFonts w:ascii="Palatino Linotype" w:hAnsi="Palatino Linotype"/>
          <w:sz w:val="22"/>
          <w:szCs w:val="22"/>
        </w:rPr>
        <w:t>Conferences</w:t>
      </w:r>
      <w:r w:rsidR="00794136" w:rsidRPr="00021400">
        <w:rPr>
          <w:rFonts w:ascii="Palatino Linotype" w:hAnsi="Palatino Linotype"/>
          <w:sz w:val="22"/>
          <w:szCs w:val="22"/>
        </w:rPr>
        <w:t xml:space="preserve">, </w:t>
      </w:r>
      <w:r w:rsidR="001E6F9E" w:rsidRPr="00021400">
        <w:rPr>
          <w:rFonts w:ascii="Palatino Linotype" w:hAnsi="Palatino Linotype"/>
          <w:sz w:val="22"/>
          <w:szCs w:val="22"/>
        </w:rPr>
        <w:t>workshops</w:t>
      </w:r>
      <w:r w:rsidR="0092346D">
        <w:rPr>
          <w:rFonts w:ascii="Palatino Linotype" w:hAnsi="Palatino Linotype"/>
          <w:sz w:val="22"/>
          <w:szCs w:val="22"/>
        </w:rPr>
        <w:t>,</w:t>
      </w:r>
      <w:r w:rsidR="001E6F9E" w:rsidRPr="00021400">
        <w:rPr>
          <w:rFonts w:ascii="Palatino Linotype" w:hAnsi="Palatino Linotype"/>
          <w:sz w:val="22"/>
          <w:szCs w:val="22"/>
        </w:rPr>
        <w:t xml:space="preserve"> </w:t>
      </w:r>
      <w:r w:rsidR="00794136" w:rsidRPr="00021400">
        <w:rPr>
          <w:rFonts w:ascii="Palatino Linotype" w:hAnsi="Palatino Linotype"/>
          <w:sz w:val="22"/>
          <w:szCs w:val="22"/>
        </w:rPr>
        <w:t>webinars</w:t>
      </w:r>
      <w:r w:rsidR="00B24763">
        <w:rPr>
          <w:rFonts w:ascii="Palatino Linotype" w:hAnsi="Palatino Linotype"/>
          <w:sz w:val="22"/>
          <w:szCs w:val="22"/>
        </w:rPr>
        <w:t xml:space="preserve"> </w:t>
      </w:r>
    </w:p>
    <w:p w14:paraId="075F7572" w14:textId="449B6137" w:rsidR="00B81A5C" w:rsidRPr="00021400" w:rsidRDefault="00B81A5C" w:rsidP="00172CFA">
      <w:pPr>
        <w:pStyle w:val="ListParagraph"/>
        <w:numPr>
          <w:ilvl w:val="0"/>
          <w:numId w:val="20"/>
        </w:numPr>
        <w:suppressAutoHyphens/>
        <w:spacing w:line="240" w:lineRule="atLeast"/>
        <w:jc w:val="both"/>
        <w:rPr>
          <w:rFonts w:ascii="Palatino Linotype" w:hAnsi="Palatino Linotype" w:cs="Segoe UI"/>
          <w:b/>
          <w:bCs/>
          <w:sz w:val="22"/>
          <w:szCs w:val="22"/>
        </w:rPr>
      </w:pPr>
      <w:r w:rsidRPr="00021400">
        <w:rPr>
          <w:rFonts w:ascii="Palatino Linotype" w:hAnsi="Palatino Linotype"/>
          <w:sz w:val="22"/>
          <w:szCs w:val="22"/>
        </w:rPr>
        <w:t>Money for study</w:t>
      </w:r>
      <w:r w:rsidR="00A46D37">
        <w:rPr>
          <w:rFonts w:ascii="Palatino Linotype" w:hAnsi="Palatino Linotype"/>
          <w:sz w:val="22"/>
          <w:szCs w:val="22"/>
        </w:rPr>
        <w:t xml:space="preserve"> </w:t>
      </w:r>
    </w:p>
    <w:p w14:paraId="47239483" w14:textId="61192B8F" w:rsidR="00F37F07" w:rsidRDefault="00B81A5C" w:rsidP="00172CFA">
      <w:pPr>
        <w:pStyle w:val="ListParagraph"/>
        <w:numPr>
          <w:ilvl w:val="0"/>
          <w:numId w:val="20"/>
        </w:numPr>
        <w:suppressAutoHyphens/>
        <w:spacing w:line="240" w:lineRule="atLeast"/>
        <w:rPr>
          <w:rFonts w:ascii="Palatino Linotype" w:hAnsi="Palatino Linotype"/>
          <w:sz w:val="22"/>
          <w:szCs w:val="22"/>
        </w:rPr>
      </w:pPr>
      <w:r w:rsidRPr="00021400">
        <w:rPr>
          <w:rFonts w:ascii="Palatino Linotype" w:hAnsi="Palatino Linotype"/>
          <w:sz w:val="22"/>
          <w:szCs w:val="22"/>
        </w:rPr>
        <w:t>Careers</w:t>
      </w:r>
      <w:r w:rsidR="00D65D92">
        <w:rPr>
          <w:rFonts w:ascii="Palatino Linotype" w:hAnsi="Palatino Linotype"/>
          <w:sz w:val="22"/>
          <w:szCs w:val="22"/>
        </w:rPr>
        <w:t xml:space="preserve"> </w:t>
      </w:r>
    </w:p>
    <w:p w14:paraId="1DA8FF38" w14:textId="4C05D6E1" w:rsidR="00BE6A52" w:rsidRDefault="00BE6A52" w:rsidP="00BE6A52">
      <w:pPr>
        <w:suppressAutoHyphens/>
        <w:spacing w:line="240" w:lineRule="atLeast"/>
        <w:rPr>
          <w:rFonts w:ascii="Palatino Linotype" w:hAnsi="Palatino Linotype"/>
          <w:sz w:val="22"/>
          <w:szCs w:val="22"/>
        </w:rPr>
      </w:pPr>
    </w:p>
    <w:p w14:paraId="171143F7" w14:textId="7FB67014" w:rsidR="00BE6A52" w:rsidRDefault="00BE6A52" w:rsidP="00BE6A52">
      <w:pPr>
        <w:suppressAutoHyphens/>
        <w:spacing w:line="240" w:lineRule="atLeast"/>
        <w:rPr>
          <w:rFonts w:ascii="Palatino Linotype" w:hAnsi="Palatino Linotype"/>
          <w:sz w:val="22"/>
          <w:szCs w:val="22"/>
        </w:rPr>
      </w:pPr>
    </w:p>
    <w:p w14:paraId="14F6BCF5" w14:textId="77777777" w:rsidR="008F0316" w:rsidRDefault="008F0316" w:rsidP="00BE6A52">
      <w:pPr>
        <w:suppressAutoHyphens/>
        <w:spacing w:line="240" w:lineRule="atLeast"/>
        <w:rPr>
          <w:rFonts w:ascii="Palatino Linotype" w:hAnsi="Palatino Linotype"/>
          <w:sz w:val="22"/>
          <w:szCs w:val="22"/>
        </w:rPr>
      </w:pPr>
    </w:p>
    <w:p w14:paraId="403BF0B5" w14:textId="76B8E17B" w:rsidR="004266DB" w:rsidRDefault="00C51584" w:rsidP="004266DB">
      <w:pPr>
        <w:pStyle w:val="Heading1"/>
        <w:spacing w:after="0"/>
      </w:pPr>
      <w:r>
        <w:lastRenderedPageBreak/>
        <w:t>Cheers for summer and 2022-23 FLAS awardees</w:t>
      </w:r>
    </w:p>
    <w:p w14:paraId="68B03AD8" w14:textId="094197C2" w:rsidR="007C620E" w:rsidRDefault="007C620E" w:rsidP="007C620E">
      <w:pPr>
        <w:suppressAutoHyphens/>
        <w:spacing w:line="240" w:lineRule="atLeas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CSEAS has awarded 10 summer Foreign Language and Area Studies (FLAS) scholarships to graduate students Peter Alexander (Burmese), Sue Dar (Tagalog), Jerry Hansen (Khmer), Jade King (Tagalog), Eden Maxey (Burmese) and Mitchell Rigert (Thai), and to undergraduate students Austin Cowan (Thai), Gavin Fox (Indonesian), Say Paw (Thai) and Anne Rutherford (Thai).   </w:t>
      </w:r>
    </w:p>
    <w:p w14:paraId="4BCE5F96" w14:textId="4CDBC3E9" w:rsidR="007C620E" w:rsidRDefault="007C620E" w:rsidP="007C620E">
      <w:pPr>
        <w:suppressAutoHyphens/>
        <w:spacing w:line="240" w:lineRule="atLeas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In addition, CSEAS has awarded 15 AY2022–23 FLAS fellowships to graduate students Peter Alexander (Burmese), Thomas Brown (Khmer), Sue Dar (Thai), Jerry Hansen (Khmer), Haiying Li (Thai), Eden Maxey (Burmese), Thomas Mejdrech (Indonesian), Sydney </w:t>
      </w:r>
      <w:proofErr w:type="spellStart"/>
      <w:r>
        <w:rPr>
          <w:rFonts w:ascii="Palatino Linotype" w:eastAsia="Palatino Linotype" w:hAnsi="Palatino Linotype" w:cs="Palatino Linotype"/>
          <w:color w:val="000000"/>
          <w:sz w:val="22"/>
          <w:szCs w:val="22"/>
        </w:rPr>
        <w:t>Naro</w:t>
      </w:r>
      <w:proofErr w:type="spellEnd"/>
      <w:r>
        <w:rPr>
          <w:rFonts w:ascii="Palatino Linotype" w:eastAsia="Palatino Linotype" w:hAnsi="Palatino Linotype" w:cs="Palatino Linotype"/>
          <w:color w:val="000000"/>
          <w:sz w:val="22"/>
          <w:szCs w:val="22"/>
        </w:rPr>
        <w:t xml:space="preserve"> (Thai)</w:t>
      </w:r>
      <w:r w:rsidR="004A6410">
        <w:rPr>
          <w:rFonts w:ascii="Palatino Linotype" w:eastAsia="Palatino Linotype" w:hAnsi="Palatino Linotype" w:cs="Palatino Linotype"/>
          <w:color w:val="000000"/>
          <w:sz w:val="22"/>
          <w:szCs w:val="22"/>
        </w:rPr>
        <w:t xml:space="preserve">. Undergraduate FLAS recipients are </w:t>
      </w:r>
      <w:bookmarkStart w:id="0" w:name="_GoBack"/>
      <w:bookmarkEnd w:id="0"/>
      <w:r>
        <w:rPr>
          <w:rFonts w:ascii="Palatino Linotype" w:eastAsia="Palatino Linotype" w:hAnsi="Palatino Linotype" w:cs="Palatino Linotype"/>
          <w:color w:val="000000"/>
          <w:sz w:val="22"/>
          <w:szCs w:val="22"/>
        </w:rPr>
        <w:t xml:space="preserve">Mitchell Rigert, and Gavin Fox (Indonesian), Nuam Kim (Burmese), Jade King (Tagalog), Kelsey Kinne (Indonesian), Connor Knutson (Khmer) and Say Paw (Thai). </w:t>
      </w:r>
    </w:p>
    <w:p w14:paraId="71822629" w14:textId="1BEE9AB5" w:rsidR="004266DB" w:rsidRDefault="004266DB" w:rsidP="004266DB">
      <w:pPr>
        <w:suppressAutoHyphens/>
        <w:spacing w:line="240" w:lineRule="atLeast"/>
        <w:rPr>
          <w:rFonts w:ascii="Palatino Linotype" w:hAnsi="Palatino Linotype"/>
          <w:sz w:val="22"/>
          <w:szCs w:val="22"/>
        </w:rPr>
      </w:pPr>
    </w:p>
    <w:p w14:paraId="2BB1C109" w14:textId="2AC879A2" w:rsidR="008B4EBE" w:rsidRDefault="008B4EBE" w:rsidP="004266DB">
      <w:pPr>
        <w:suppressAutoHyphens/>
        <w:spacing w:line="240" w:lineRule="atLeast"/>
        <w:rPr>
          <w:rFonts w:ascii="Palatino Linotype" w:hAnsi="Palatino Linotype"/>
          <w:sz w:val="22"/>
          <w:szCs w:val="22"/>
        </w:rPr>
      </w:pPr>
      <w:r>
        <w:rPr>
          <w:rFonts w:ascii="Palatino Linotype" w:hAnsi="Palatino Linotype"/>
          <w:noProof/>
          <w:sz w:val="22"/>
          <w:szCs w:val="22"/>
        </w:rPr>
        <w:drawing>
          <wp:inline distT="0" distB="0" distL="0" distR="0" wp14:anchorId="53B2A4CF" wp14:editId="417E9D45">
            <wp:extent cx="3710940" cy="2277399"/>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23.jpg"/>
                    <pic:cNvPicPr/>
                  </pic:nvPicPr>
                  <pic:blipFill rotWithShape="1">
                    <a:blip r:embed="rId19" cstate="print">
                      <a:extLst>
                        <a:ext uri="{28A0092B-C50C-407E-A947-70E740481C1C}">
                          <a14:useLocalDpi xmlns:a14="http://schemas.microsoft.com/office/drawing/2010/main" val="0"/>
                        </a:ext>
                      </a:extLst>
                    </a:blip>
                    <a:srcRect l="6410" t="23419"/>
                    <a:stretch/>
                  </pic:blipFill>
                  <pic:spPr bwMode="auto">
                    <a:xfrm>
                      <a:off x="0" y="0"/>
                      <a:ext cx="3712775" cy="2278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EF10F8" w14:textId="0CB4EEB2" w:rsidR="008B4EBE" w:rsidRDefault="008B4EBE" w:rsidP="00502468">
      <w:pPr>
        <w:suppressAutoHyphens/>
        <w:spacing w:before="60" w:after="120" w:line="240" w:lineRule="atLeast"/>
        <w:rPr>
          <w:rFonts w:ascii="Candara" w:hAnsi="Candara"/>
          <w:b/>
          <w:i/>
          <w:sz w:val="20"/>
          <w:szCs w:val="20"/>
        </w:rPr>
      </w:pPr>
      <w:r>
        <w:rPr>
          <w:rFonts w:ascii="Candara" w:hAnsi="Candara"/>
          <w:b/>
          <w:i/>
          <w:sz w:val="20"/>
          <w:szCs w:val="20"/>
        </w:rPr>
        <w:t xml:space="preserve">Political Science doctoral student Rithiya Serey </w:t>
      </w:r>
      <w:r w:rsidR="00502468">
        <w:rPr>
          <w:rFonts w:ascii="Candara" w:hAnsi="Candara"/>
          <w:b/>
          <w:i/>
          <w:sz w:val="20"/>
          <w:szCs w:val="20"/>
        </w:rPr>
        <w:t xml:space="preserve">will be </w:t>
      </w:r>
      <w:r>
        <w:rPr>
          <w:rFonts w:ascii="Candara" w:hAnsi="Candara"/>
          <w:b/>
          <w:i/>
          <w:sz w:val="20"/>
          <w:szCs w:val="20"/>
        </w:rPr>
        <w:t xml:space="preserve">the graduate assistant for the Center’s Southeast Asia survey course, SEAS 225, for the 2022-23 academic year. </w:t>
      </w:r>
    </w:p>
    <w:p w14:paraId="5579A75A" w14:textId="31EE78E4" w:rsidR="00C51584" w:rsidRDefault="00C51584" w:rsidP="00C51584">
      <w:pPr>
        <w:pStyle w:val="Heading1"/>
        <w:spacing w:after="0"/>
      </w:pPr>
      <w:r>
        <w:t>Student news: Graduation kudos</w:t>
      </w:r>
      <w:r w:rsidR="007C620E">
        <w:t xml:space="preserve"> and </w:t>
      </w:r>
      <w:r>
        <w:t>a Fulbright</w:t>
      </w:r>
      <w:r w:rsidR="007C620E">
        <w:t xml:space="preserve"> to Indonesia</w:t>
      </w:r>
      <w:r>
        <w:t xml:space="preserve"> </w:t>
      </w:r>
    </w:p>
    <w:p w14:paraId="37160CB3" w14:textId="6AF6F659" w:rsidR="00C51584" w:rsidRDefault="00A52002" w:rsidP="00C51584">
      <w:pPr>
        <w:suppressAutoHyphens/>
        <w:spacing w:line="240" w:lineRule="atLeast"/>
        <w:rPr>
          <w:rFonts w:ascii="Palatino Linotype" w:hAnsi="Palatino Linotype" w:cs="Segoe UI"/>
          <w:sz w:val="22"/>
          <w:szCs w:val="22"/>
        </w:rPr>
      </w:pPr>
      <w:r>
        <w:rPr>
          <w:rFonts w:ascii="Palatino Linotype" w:hAnsi="Palatino Linotype" w:cs="Segoe UI"/>
          <w:sz w:val="22"/>
          <w:szCs w:val="22"/>
        </w:rPr>
        <w:t xml:space="preserve">Two graduate </w:t>
      </w:r>
      <w:r w:rsidR="00A02778">
        <w:rPr>
          <w:rFonts w:ascii="Palatino Linotype" w:hAnsi="Palatino Linotype" w:cs="Segoe UI"/>
          <w:sz w:val="22"/>
          <w:szCs w:val="22"/>
        </w:rPr>
        <w:t xml:space="preserve">students </w:t>
      </w:r>
      <w:r>
        <w:rPr>
          <w:rFonts w:ascii="Palatino Linotype" w:hAnsi="Palatino Linotype" w:cs="Segoe UI"/>
          <w:sz w:val="22"/>
          <w:szCs w:val="22"/>
        </w:rPr>
        <w:t xml:space="preserve">and eight undergraduate students </w:t>
      </w:r>
      <w:r w:rsidR="00A02778">
        <w:rPr>
          <w:rFonts w:ascii="Palatino Linotype" w:hAnsi="Palatino Linotype" w:cs="Segoe UI"/>
          <w:sz w:val="22"/>
          <w:szCs w:val="22"/>
        </w:rPr>
        <w:t xml:space="preserve">in the CSEAS community </w:t>
      </w:r>
      <w:r>
        <w:rPr>
          <w:rFonts w:ascii="Palatino Linotype" w:hAnsi="Palatino Linotype" w:cs="Segoe UI"/>
          <w:sz w:val="22"/>
          <w:szCs w:val="22"/>
        </w:rPr>
        <w:t xml:space="preserve">are set to </w:t>
      </w:r>
      <w:r w:rsidR="00A02778">
        <w:rPr>
          <w:rFonts w:ascii="Palatino Linotype" w:hAnsi="Palatino Linotype" w:cs="Segoe UI"/>
          <w:sz w:val="22"/>
          <w:szCs w:val="22"/>
        </w:rPr>
        <w:t>receive their degrees</w:t>
      </w:r>
      <w:r>
        <w:rPr>
          <w:rFonts w:ascii="Palatino Linotype" w:hAnsi="Palatino Linotype" w:cs="Segoe UI"/>
          <w:sz w:val="22"/>
          <w:szCs w:val="22"/>
        </w:rPr>
        <w:t xml:space="preserve"> in May. Receiving a Graduate Certificate in Southeast Asian Studies in addition to their advanced degrees are Christopher Bechtel (</w:t>
      </w:r>
      <w:proofErr w:type="spellStart"/>
      <w:r>
        <w:rPr>
          <w:rFonts w:ascii="Palatino Linotype" w:hAnsi="Palatino Linotype" w:cs="Segoe UI"/>
          <w:sz w:val="22"/>
          <w:szCs w:val="22"/>
        </w:rPr>
        <w:t>AuD.</w:t>
      </w:r>
      <w:proofErr w:type="spellEnd"/>
      <w:r>
        <w:rPr>
          <w:rFonts w:ascii="Palatino Linotype" w:hAnsi="Palatino Linotype" w:cs="Segoe UI"/>
          <w:sz w:val="22"/>
          <w:szCs w:val="22"/>
        </w:rPr>
        <w:t xml:space="preserve">, audiology) and Glynnis White (M.M. </w:t>
      </w:r>
      <w:proofErr w:type="gramStart"/>
      <w:r>
        <w:rPr>
          <w:rFonts w:ascii="Palatino Linotype" w:hAnsi="Palatino Linotype" w:cs="Segoe UI"/>
          <w:sz w:val="22"/>
          <w:szCs w:val="22"/>
        </w:rPr>
        <w:t>music</w:t>
      </w:r>
      <w:proofErr w:type="gramEnd"/>
      <w:r>
        <w:rPr>
          <w:rFonts w:ascii="Palatino Linotype" w:hAnsi="Palatino Linotype" w:cs="Segoe UI"/>
          <w:sz w:val="22"/>
          <w:szCs w:val="22"/>
        </w:rPr>
        <w:t xml:space="preserve"> education). Undergraduate students receiving bachelor’s degrees with an SEA Studies minor are Sue Dar (management), Christopher Frey (political science), Courtney Huhta (journalism), Elayna Lachs (political science), Tommy Mejdrech (political science), Biak Thang (history), Holly Young (anthropology-Honors) and Bennett Zima (environmental studies).</w:t>
      </w:r>
      <w:r w:rsidR="00741C9E">
        <w:rPr>
          <w:rFonts w:ascii="Palatino Linotype" w:hAnsi="Palatino Linotype" w:cs="Segoe UI"/>
          <w:sz w:val="22"/>
          <w:szCs w:val="22"/>
        </w:rPr>
        <w:t xml:space="preserve"> Congratulations to all.</w:t>
      </w:r>
      <w:r>
        <w:rPr>
          <w:rFonts w:ascii="Palatino Linotype" w:hAnsi="Palatino Linotype" w:cs="Segoe UI"/>
          <w:sz w:val="22"/>
          <w:szCs w:val="22"/>
        </w:rPr>
        <w:t xml:space="preserve"> </w:t>
      </w:r>
      <w:r w:rsidR="00903B7C">
        <w:rPr>
          <w:rFonts w:ascii="Palatino Linotype" w:hAnsi="Palatino Linotype" w:cs="Segoe UI"/>
          <w:sz w:val="22"/>
          <w:szCs w:val="22"/>
        </w:rPr>
        <w:t xml:space="preserve">● ● ● </w:t>
      </w:r>
      <w:r w:rsidR="00710F9F">
        <w:rPr>
          <w:rFonts w:ascii="Palatino Linotype" w:hAnsi="Palatino Linotype" w:cs="Segoe UI"/>
          <w:sz w:val="22"/>
          <w:szCs w:val="22"/>
        </w:rPr>
        <w:t xml:space="preserve">Congratulations to </w:t>
      </w:r>
      <w:r w:rsidR="00E25BE1">
        <w:rPr>
          <w:rFonts w:ascii="Palatino Linotype" w:hAnsi="Palatino Linotype" w:cs="Segoe UI"/>
          <w:sz w:val="22"/>
          <w:szCs w:val="22"/>
        </w:rPr>
        <w:t xml:space="preserve">History doctoral student </w:t>
      </w:r>
      <w:r w:rsidR="00710F9F">
        <w:rPr>
          <w:rFonts w:ascii="Palatino Linotype" w:hAnsi="Palatino Linotype" w:cs="Segoe UI"/>
          <w:sz w:val="22"/>
          <w:szCs w:val="22"/>
        </w:rPr>
        <w:t>Dan McCoy</w:t>
      </w:r>
      <w:r w:rsidR="00E25BE1">
        <w:rPr>
          <w:rFonts w:ascii="Palatino Linotype" w:hAnsi="Palatino Linotype" w:cs="Segoe UI"/>
          <w:sz w:val="22"/>
          <w:szCs w:val="22"/>
        </w:rPr>
        <w:t>,</w:t>
      </w:r>
      <w:r w:rsidR="00710F9F">
        <w:rPr>
          <w:rFonts w:ascii="Palatino Linotype" w:hAnsi="Palatino Linotype" w:cs="Segoe UI"/>
          <w:sz w:val="22"/>
          <w:szCs w:val="22"/>
        </w:rPr>
        <w:t xml:space="preserve"> who has </w:t>
      </w:r>
      <w:r w:rsidR="008B4EBE">
        <w:rPr>
          <w:rFonts w:ascii="Palatino Linotype" w:hAnsi="Palatino Linotype" w:cs="Segoe UI"/>
          <w:sz w:val="22"/>
          <w:szCs w:val="22"/>
        </w:rPr>
        <w:t>won</w:t>
      </w:r>
      <w:r w:rsidR="00710F9F">
        <w:rPr>
          <w:rFonts w:ascii="Palatino Linotype" w:hAnsi="Palatino Linotype" w:cs="Segoe UI"/>
          <w:sz w:val="22"/>
          <w:szCs w:val="22"/>
        </w:rPr>
        <w:t xml:space="preserve"> a </w:t>
      </w:r>
      <w:proofErr w:type="gramStart"/>
      <w:r w:rsidR="00710F9F">
        <w:rPr>
          <w:rFonts w:ascii="Palatino Linotype" w:hAnsi="Palatino Linotype" w:cs="Segoe UI"/>
          <w:sz w:val="22"/>
          <w:szCs w:val="22"/>
        </w:rPr>
        <w:t>Fulbright</w:t>
      </w:r>
      <w:proofErr w:type="gramEnd"/>
      <w:r w:rsidR="00710F9F">
        <w:rPr>
          <w:rFonts w:ascii="Palatino Linotype" w:hAnsi="Palatino Linotype" w:cs="Segoe UI"/>
          <w:sz w:val="22"/>
          <w:szCs w:val="22"/>
        </w:rPr>
        <w:t xml:space="preserve"> award to conduct </w:t>
      </w:r>
      <w:r w:rsidR="00E25BE1">
        <w:rPr>
          <w:rFonts w:ascii="Palatino Linotype" w:hAnsi="Palatino Linotype" w:cs="Segoe UI"/>
          <w:sz w:val="22"/>
          <w:szCs w:val="22"/>
        </w:rPr>
        <w:t>a year of fieldwork</w:t>
      </w:r>
      <w:r w:rsidR="00710F9F">
        <w:rPr>
          <w:rFonts w:ascii="Palatino Linotype" w:hAnsi="Palatino Linotype" w:cs="Segoe UI"/>
          <w:sz w:val="22"/>
          <w:szCs w:val="22"/>
        </w:rPr>
        <w:t xml:space="preserve"> in Indonesia from September 2022</w:t>
      </w:r>
      <w:r w:rsidR="00E25BE1">
        <w:rPr>
          <w:rFonts w:ascii="Palatino Linotype" w:hAnsi="Palatino Linotype" w:cs="Segoe UI"/>
          <w:sz w:val="22"/>
          <w:szCs w:val="22"/>
        </w:rPr>
        <w:t>-</w:t>
      </w:r>
      <w:r w:rsidR="00710F9F">
        <w:rPr>
          <w:rFonts w:ascii="Palatino Linotype" w:hAnsi="Palatino Linotype" w:cs="Segoe UI"/>
          <w:sz w:val="22"/>
          <w:szCs w:val="22"/>
        </w:rPr>
        <w:t>23. McCoy’s research focuses on Indonesia’s role within the Association of Southeast Asian Nations (ASEAN) during the Third Indochina War (1978-1991). While in Indonesia, McCoy will study the actions of political, military, state and non-state actors in shaping Indonesia’s national policy toward the conflict’s principal belligerents, particularly Vietnam. These include the Ministry</w:t>
      </w:r>
      <w:r w:rsidR="00E25BE1">
        <w:rPr>
          <w:rFonts w:ascii="Palatino Linotype" w:hAnsi="Palatino Linotype" w:cs="Segoe UI"/>
          <w:sz w:val="22"/>
          <w:szCs w:val="22"/>
        </w:rPr>
        <w:t xml:space="preserve"> of Foreign Affairs, the Ministry of Defense, and the Centre for Strategic and International Studies</w:t>
      </w:r>
      <w:r w:rsidR="008F0316">
        <w:rPr>
          <w:rFonts w:ascii="Palatino Linotype" w:hAnsi="Palatino Linotype" w:cs="Segoe UI"/>
          <w:sz w:val="22"/>
          <w:szCs w:val="22"/>
        </w:rPr>
        <w:t xml:space="preserve">. “Ultimately, my dissertation and fieldwork to come in Indonesia intend to revise prior viewpoints arguing Indonesia did the most diplomatic legwork of any ASEAN nation to bring Vietnam to the peace table,” McCoy said. </w:t>
      </w:r>
      <w:r w:rsidR="00710F9F">
        <w:rPr>
          <w:rFonts w:ascii="Palatino Linotype" w:hAnsi="Palatino Linotype" w:cs="Segoe UI"/>
          <w:sz w:val="22"/>
          <w:szCs w:val="22"/>
        </w:rPr>
        <w:t xml:space="preserve">McCoy’s Fulbright sponsor in Indonesia is NIU alumnus Philips </w:t>
      </w:r>
      <w:proofErr w:type="spellStart"/>
      <w:r w:rsidR="00710F9F">
        <w:rPr>
          <w:rFonts w:ascii="Palatino Linotype" w:hAnsi="Palatino Linotype" w:cs="Segoe UI"/>
          <w:sz w:val="22"/>
          <w:szCs w:val="22"/>
        </w:rPr>
        <w:t>Vermonte</w:t>
      </w:r>
      <w:proofErr w:type="spellEnd"/>
      <w:r w:rsidR="00710F9F">
        <w:rPr>
          <w:rFonts w:ascii="Palatino Linotype" w:hAnsi="Palatino Linotype" w:cs="Segoe UI"/>
          <w:sz w:val="22"/>
          <w:szCs w:val="22"/>
        </w:rPr>
        <w:t xml:space="preserve"> (Ph.D. political science, </w:t>
      </w:r>
      <w:r w:rsidR="00E25BE1">
        <w:rPr>
          <w:rFonts w:ascii="Palatino Linotype" w:hAnsi="Palatino Linotype" w:cs="Segoe UI"/>
          <w:sz w:val="22"/>
          <w:szCs w:val="22"/>
        </w:rPr>
        <w:t>2011</w:t>
      </w:r>
      <w:r w:rsidR="008B4EBE">
        <w:rPr>
          <w:rFonts w:ascii="Palatino Linotype" w:hAnsi="Palatino Linotype" w:cs="Segoe UI"/>
          <w:sz w:val="22"/>
          <w:szCs w:val="22"/>
        </w:rPr>
        <w:t>)</w:t>
      </w:r>
      <w:r w:rsidR="00E25BE1">
        <w:rPr>
          <w:rFonts w:ascii="Palatino Linotype" w:hAnsi="Palatino Linotype" w:cs="Segoe UI"/>
          <w:sz w:val="22"/>
          <w:szCs w:val="22"/>
        </w:rPr>
        <w:t>, head of the political and international relations department for CSIS</w:t>
      </w:r>
      <w:r w:rsidR="008F0316">
        <w:rPr>
          <w:rFonts w:ascii="Palatino Linotype" w:hAnsi="Palatino Linotype" w:cs="Segoe UI"/>
          <w:sz w:val="22"/>
          <w:szCs w:val="22"/>
        </w:rPr>
        <w:t xml:space="preserve">. </w:t>
      </w:r>
      <w:r w:rsidR="00710F9F">
        <w:rPr>
          <w:rFonts w:ascii="Palatino Linotype" w:hAnsi="Palatino Linotype" w:cs="Segoe UI"/>
          <w:sz w:val="22"/>
          <w:szCs w:val="22"/>
        </w:rPr>
        <w:t xml:space="preserve">● ● ● </w:t>
      </w:r>
      <w:r w:rsidR="00A02778">
        <w:rPr>
          <w:rFonts w:ascii="Palatino Linotype" w:hAnsi="Palatino Linotype" w:cs="Segoe UI"/>
          <w:sz w:val="22"/>
          <w:szCs w:val="22"/>
        </w:rPr>
        <w:t>Limeng Ong (Ph.D. candidate, political science)</w:t>
      </w:r>
      <w:r>
        <w:rPr>
          <w:rFonts w:ascii="Palatino Linotype" w:hAnsi="Palatino Linotype" w:cs="Segoe UI"/>
          <w:sz w:val="22"/>
          <w:szCs w:val="22"/>
        </w:rPr>
        <w:t xml:space="preserve"> </w:t>
      </w:r>
      <w:proofErr w:type="gramStart"/>
      <w:r>
        <w:rPr>
          <w:rFonts w:ascii="Palatino Linotype" w:hAnsi="Palatino Linotype" w:cs="Segoe UI"/>
          <w:sz w:val="22"/>
          <w:szCs w:val="22"/>
        </w:rPr>
        <w:t>has been awarded</w:t>
      </w:r>
      <w:proofErr w:type="gramEnd"/>
      <w:r>
        <w:rPr>
          <w:rFonts w:ascii="Palatino Linotype" w:hAnsi="Palatino Linotype" w:cs="Segoe UI"/>
          <w:sz w:val="22"/>
          <w:szCs w:val="22"/>
        </w:rPr>
        <w:t xml:space="preserve"> the 2022-23 </w:t>
      </w:r>
      <w:hyperlink r:id="rId20" w:history="1">
        <w:r w:rsidRPr="00903B7C">
          <w:rPr>
            <w:rStyle w:val="Hyperlink"/>
            <w:rFonts w:ascii="Palatino Linotype" w:hAnsi="Palatino Linotype" w:cs="Segoe UI"/>
            <w:sz w:val="22"/>
            <w:szCs w:val="22"/>
          </w:rPr>
          <w:t>Clark and Arlene Neher Graduate Fellowship for the Study of Southeast Asia</w:t>
        </w:r>
      </w:hyperlink>
      <w:r>
        <w:rPr>
          <w:rFonts w:ascii="Palatino Linotype" w:hAnsi="Palatino Linotype" w:cs="Segoe UI"/>
          <w:sz w:val="22"/>
          <w:szCs w:val="22"/>
        </w:rPr>
        <w:t xml:space="preserve">. </w:t>
      </w:r>
      <w:r w:rsidR="00A02778">
        <w:rPr>
          <w:rFonts w:ascii="Palatino Linotype" w:hAnsi="Palatino Linotype" w:cs="Segoe UI"/>
          <w:sz w:val="22"/>
          <w:szCs w:val="22"/>
        </w:rPr>
        <w:t>Ong</w:t>
      </w:r>
      <w:r>
        <w:rPr>
          <w:rFonts w:ascii="Palatino Linotype" w:hAnsi="Palatino Linotype" w:cs="Segoe UI"/>
          <w:sz w:val="22"/>
          <w:szCs w:val="22"/>
        </w:rPr>
        <w:t xml:space="preserve"> is the 21</w:t>
      </w:r>
      <w:r w:rsidRPr="00A52002">
        <w:rPr>
          <w:rFonts w:ascii="Palatino Linotype" w:hAnsi="Palatino Linotype" w:cs="Segoe UI"/>
          <w:sz w:val="22"/>
          <w:szCs w:val="22"/>
          <w:vertAlign w:val="superscript"/>
        </w:rPr>
        <w:t>st</w:t>
      </w:r>
      <w:r>
        <w:rPr>
          <w:rFonts w:ascii="Palatino Linotype" w:hAnsi="Palatino Linotype" w:cs="Segoe UI"/>
          <w:sz w:val="22"/>
          <w:szCs w:val="22"/>
        </w:rPr>
        <w:t xml:space="preserve"> </w:t>
      </w:r>
      <w:r w:rsidR="00903B7C">
        <w:rPr>
          <w:rFonts w:ascii="Palatino Linotype" w:hAnsi="Palatino Linotype" w:cs="Segoe UI"/>
          <w:sz w:val="22"/>
          <w:szCs w:val="22"/>
        </w:rPr>
        <w:t xml:space="preserve">advanced-level </w:t>
      </w:r>
      <w:r>
        <w:rPr>
          <w:rFonts w:ascii="Palatino Linotype" w:hAnsi="Palatino Linotype" w:cs="Segoe UI"/>
          <w:sz w:val="22"/>
          <w:szCs w:val="22"/>
        </w:rPr>
        <w:t>graduate student to receive the endowed Neher fellowship</w:t>
      </w:r>
      <w:r w:rsidR="00903B7C">
        <w:rPr>
          <w:rFonts w:ascii="Palatino Linotype" w:hAnsi="Palatino Linotype" w:cs="Segoe UI"/>
          <w:sz w:val="22"/>
          <w:szCs w:val="22"/>
        </w:rPr>
        <w:t xml:space="preserve">. </w:t>
      </w:r>
      <w:r>
        <w:rPr>
          <w:rFonts w:ascii="Palatino Linotype" w:hAnsi="Palatino Linotype" w:cs="Segoe UI"/>
          <w:sz w:val="22"/>
          <w:szCs w:val="22"/>
        </w:rPr>
        <w:t>NIU political scien</w:t>
      </w:r>
      <w:r w:rsidR="00903B7C">
        <w:rPr>
          <w:rFonts w:ascii="Palatino Linotype" w:hAnsi="Palatino Linotype" w:cs="Segoe UI"/>
          <w:sz w:val="22"/>
          <w:szCs w:val="22"/>
        </w:rPr>
        <w:t>tist emeritus</w:t>
      </w:r>
      <w:r>
        <w:rPr>
          <w:rFonts w:ascii="Palatino Linotype" w:hAnsi="Palatino Linotype" w:cs="Segoe UI"/>
          <w:sz w:val="22"/>
          <w:szCs w:val="22"/>
        </w:rPr>
        <w:t xml:space="preserve"> and CSEAS Director Clark Neher and CSEAS associate emerita Arlene Neher</w:t>
      </w:r>
      <w:r w:rsidR="00903B7C">
        <w:rPr>
          <w:rFonts w:ascii="Palatino Linotype" w:hAnsi="Palatino Linotype" w:cs="Segoe UI"/>
          <w:sz w:val="22"/>
          <w:szCs w:val="22"/>
        </w:rPr>
        <w:t xml:space="preserve"> established the award, a $5,000 fellowship plus tuition waiver</w:t>
      </w:r>
      <w:r w:rsidR="00A02778">
        <w:rPr>
          <w:rFonts w:ascii="Palatino Linotype" w:hAnsi="Palatino Linotype" w:cs="Segoe UI"/>
          <w:sz w:val="22"/>
          <w:szCs w:val="22"/>
        </w:rPr>
        <w:t>, in 2002</w:t>
      </w:r>
      <w:r w:rsidR="00903B7C">
        <w:rPr>
          <w:rFonts w:ascii="Palatino Linotype" w:hAnsi="Palatino Linotype" w:cs="Segoe UI"/>
          <w:sz w:val="22"/>
          <w:szCs w:val="22"/>
        </w:rPr>
        <w:t xml:space="preserve">. </w:t>
      </w:r>
      <w:r w:rsidR="00A02778">
        <w:rPr>
          <w:rFonts w:ascii="Palatino Linotype" w:hAnsi="Palatino Linotype" w:cs="Segoe UI"/>
          <w:sz w:val="22"/>
          <w:szCs w:val="22"/>
        </w:rPr>
        <w:t xml:space="preserve">● ● ● Burmese language graduate assistant Maw </w:t>
      </w:r>
      <w:proofErr w:type="spellStart"/>
      <w:r w:rsidR="00A02778">
        <w:rPr>
          <w:rFonts w:ascii="Palatino Linotype" w:hAnsi="Palatino Linotype" w:cs="Segoe UI"/>
          <w:sz w:val="22"/>
          <w:szCs w:val="22"/>
        </w:rPr>
        <w:t>Maw</w:t>
      </w:r>
      <w:proofErr w:type="spellEnd"/>
      <w:r w:rsidR="00A02778">
        <w:rPr>
          <w:rFonts w:ascii="Palatino Linotype" w:hAnsi="Palatino Linotype" w:cs="Segoe UI"/>
          <w:sz w:val="22"/>
          <w:szCs w:val="22"/>
        </w:rPr>
        <w:t xml:space="preserve"> Tun won the Outstanding English Department Thesis Award given by the Graduate School</w:t>
      </w:r>
      <w:r w:rsidR="005266B1">
        <w:rPr>
          <w:rFonts w:ascii="Palatino Linotype" w:hAnsi="Palatino Linotype" w:cs="Segoe UI"/>
          <w:sz w:val="22"/>
          <w:szCs w:val="22"/>
        </w:rPr>
        <w:t xml:space="preserve"> at its</w:t>
      </w:r>
      <w:r w:rsidR="00A02778">
        <w:rPr>
          <w:rFonts w:ascii="Palatino Linotype" w:hAnsi="Palatino Linotype" w:cs="Segoe UI"/>
          <w:sz w:val="22"/>
          <w:szCs w:val="22"/>
        </w:rPr>
        <w:t xml:space="preserve"> </w:t>
      </w:r>
      <w:r w:rsidR="00A02778" w:rsidRPr="005266B1">
        <w:rPr>
          <w:rFonts w:ascii="Palatino Linotype" w:hAnsi="Palatino Linotype" w:cs="Segoe UI"/>
          <w:b/>
          <w:sz w:val="22"/>
          <w:szCs w:val="22"/>
        </w:rPr>
        <w:t>April 26</w:t>
      </w:r>
      <w:r w:rsidR="005266B1">
        <w:rPr>
          <w:rFonts w:ascii="Palatino Linotype" w:hAnsi="Palatino Linotype" w:cs="Segoe UI"/>
          <w:sz w:val="22"/>
          <w:szCs w:val="22"/>
        </w:rPr>
        <w:t xml:space="preserve"> awards program</w:t>
      </w:r>
      <w:r w:rsidR="00A02778">
        <w:rPr>
          <w:rFonts w:ascii="Palatino Linotype" w:hAnsi="Palatino Linotype" w:cs="Segoe UI"/>
          <w:sz w:val="22"/>
          <w:szCs w:val="22"/>
        </w:rPr>
        <w:t xml:space="preserve">. Tun is a doctoral candidate in Educational Technology and Research Assessment. ● ● ● </w:t>
      </w:r>
      <w:r w:rsidR="005266B1">
        <w:rPr>
          <w:rFonts w:ascii="Palatino Linotype" w:hAnsi="Palatino Linotype" w:cs="Segoe UI"/>
          <w:sz w:val="22"/>
          <w:szCs w:val="22"/>
        </w:rPr>
        <w:t xml:space="preserve">Undergraduate </w:t>
      </w:r>
      <w:r w:rsidR="008F0316">
        <w:rPr>
          <w:rFonts w:ascii="Palatino Linotype" w:hAnsi="Palatino Linotype" w:cs="Segoe UI"/>
          <w:sz w:val="22"/>
          <w:szCs w:val="22"/>
        </w:rPr>
        <w:t xml:space="preserve">Honors </w:t>
      </w:r>
      <w:r w:rsidR="005266B1">
        <w:rPr>
          <w:rFonts w:ascii="Palatino Linotype" w:hAnsi="Palatino Linotype" w:cs="Segoe UI"/>
          <w:sz w:val="22"/>
          <w:szCs w:val="22"/>
        </w:rPr>
        <w:t>student Holly Young (B.A. anthropology</w:t>
      </w:r>
      <w:r w:rsidR="008F0316">
        <w:rPr>
          <w:rFonts w:ascii="Palatino Linotype" w:hAnsi="Palatino Linotype" w:cs="Segoe UI"/>
          <w:sz w:val="22"/>
          <w:szCs w:val="22"/>
        </w:rPr>
        <w:t>, SEA minor</w:t>
      </w:r>
      <w:r w:rsidR="005266B1">
        <w:rPr>
          <w:rFonts w:ascii="Palatino Linotype" w:hAnsi="Palatino Linotype" w:cs="Segoe UI"/>
          <w:sz w:val="22"/>
          <w:szCs w:val="22"/>
        </w:rPr>
        <w:t xml:space="preserve">) received the Outstanding Humanities Capstone Award, and CSEAS associate Kanjana Thepboriruk received an Outstanding Capstone Mentor award for her work with Young, at the NIU Honors Program </w:t>
      </w:r>
      <w:r w:rsidR="005266B1" w:rsidRPr="005266B1">
        <w:rPr>
          <w:rFonts w:ascii="Palatino Linotype" w:hAnsi="Palatino Linotype" w:cs="Segoe UI"/>
          <w:b/>
          <w:sz w:val="22"/>
          <w:szCs w:val="22"/>
        </w:rPr>
        <w:t>April 24</w:t>
      </w:r>
      <w:r w:rsidR="005266B1">
        <w:rPr>
          <w:rFonts w:ascii="Palatino Linotype" w:hAnsi="Palatino Linotype" w:cs="Segoe UI"/>
          <w:sz w:val="22"/>
          <w:szCs w:val="22"/>
        </w:rPr>
        <w:t xml:space="preserve"> awards ceremonies. Earlier in the month, Young presented her Senior Thesis research </w:t>
      </w:r>
      <w:r w:rsidR="005266B1" w:rsidRPr="005266B1">
        <w:rPr>
          <w:rFonts w:ascii="Palatino Linotype" w:hAnsi="Palatino Linotype" w:cs="Segoe UI"/>
          <w:b/>
          <w:sz w:val="22"/>
          <w:szCs w:val="22"/>
        </w:rPr>
        <w:t>April 8</w:t>
      </w:r>
      <w:r w:rsidR="005266B1">
        <w:rPr>
          <w:rFonts w:ascii="Palatino Linotype" w:hAnsi="Palatino Linotype" w:cs="Segoe UI"/>
          <w:sz w:val="22"/>
          <w:szCs w:val="22"/>
        </w:rPr>
        <w:t xml:space="preserve"> at the 2022 Society of Linguistic Anthropology annual meeting in Boulder, CO. “She was the only undergraduate student on the panel and really held her own amongst Ph.D. students and doctoral candidates,” Thepboriruk</w:t>
      </w:r>
      <w:r w:rsidR="008B4EBE">
        <w:rPr>
          <w:rFonts w:ascii="Palatino Linotype" w:hAnsi="Palatino Linotype" w:cs="Segoe UI"/>
          <w:sz w:val="22"/>
          <w:szCs w:val="22"/>
        </w:rPr>
        <w:t xml:space="preserve"> said</w:t>
      </w:r>
      <w:r w:rsidR="005266B1">
        <w:rPr>
          <w:rFonts w:ascii="Palatino Linotype" w:hAnsi="Palatino Linotype" w:cs="Segoe UI"/>
          <w:sz w:val="22"/>
          <w:szCs w:val="22"/>
        </w:rPr>
        <w:t xml:space="preserve">.   </w:t>
      </w:r>
      <w:r w:rsidR="00A02778">
        <w:rPr>
          <w:rFonts w:ascii="Palatino Linotype" w:hAnsi="Palatino Linotype" w:cs="Segoe UI"/>
          <w:sz w:val="22"/>
          <w:szCs w:val="22"/>
        </w:rPr>
        <w:t xml:space="preserve">  </w:t>
      </w:r>
    </w:p>
    <w:p w14:paraId="08B10971" w14:textId="77777777" w:rsidR="00A52002" w:rsidRDefault="00A52002" w:rsidP="00C51584">
      <w:pPr>
        <w:suppressAutoHyphens/>
        <w:spacing w:line="240" w:lineRule="atLeast"/>
        <w:rPr>
          <w:rFonts w:ascii="Palatino Linotype" w:hAnsi="Palatino Linotype" w:cs="Segoe UI"/>
          <w:sz w:val="22"/>
          <w:szCs w:val="22"/>
        </w:rPr>
      </w:pPr>
    </w:p>
    <w:p w14:paraId="71723A68" w14:textId="21B9E449" w:rsidR="00171920" w:rsidRDefault="00C51584" w:rsidP="00171920">
      <w:pPr>
        <w:pStyle w:val="Heading1"/>
        <w:spacing w:after="0"/>
      </w:pPr>
      <w:r>
        <w:t xml:space="preserve">What’s on for </w:t>
      </w:r>
      <w:r w:rsidR="003C0DFA">
        <w:t xml:space="preserve">summer, </w:t>
      </w:r>
      <w:r w:rsidR="00171920">
        <w:t xml:space="preserve">fall </w:t>
      </w:r>
      <w:r>
        <w:t xml:space="preserve">SEAS </w:t>
      </w:r>
      <w:r w:rsidR="00171920">
        <w:t>courses</w:t>
      </w:r>
    </w:p>
    <w:p w14:paraId="6FA02D11" w14:textId="645F12B7" w:rsidR="001E7502" w:rsidRDefault="00171920" w:rsidP="00171920">
      <w:pPr>
        <w:rPr>
          <w:rFonts w:ascii="Palatino Linotype" w:hAnsi="Palatino Linotype" w:cs="Segoe UI"/>
          <w:sz w:val="22"/>
          <w:szCs w:val="22"/>
        </w:rPr>
      </w:pPr>
      <w:r>
        <w:rPr>
          <w:rFonts w:ascii="Palatino Linotype" w:hAnsi="Palatino Linotype" w:cs="Segoe UI"/>
          <w:sz w:val="22"/>
          <w:szCs w:val="22"/>
        </w:rPr>
        <w:t xml:space="preserve">Registration is open to sign up for summer and fall SEA classes. </w:t>
      </w:r>
      <w:r w:rsidR="003C0DFA">
        <w:rPr>
          <w:rFonts w:ascii="Palatino Linotype" w:hAnsi="Palatino Linotype" w:cs="Segoe UI"/>
          <w:sz w:val="22"/>
          <w:szCs w:val="22"/>
        </w:rPr>
        <w:t xml:space="preserve">This summer </w:t>
      </w:r>
      <w:r w:rsidR="00FC47BB">
        <w:rPr>
          <w:rFonts w:ascii="Palatino Linotype" w:hAnsi="Palatino Linotype" w:cs="Segoe UI"/>
          <w:sz w:val="22"/>
          <w:szCs w:val="22"/>
        </w:rPr>
        <w:t>CSEAS</w:t>
      </w:r>
      <w:r w:rsidR="003C0DFA">
        <w:rPr>
          <w:rFonts w:ascii="Palatino Linotype" w:hAnsi="Palatino Linotype" w:cs="Segoe UI"/>
          <w:sz w:val="22"/>
          <w:szCs w:val="22"/>
        </w:rPr>
        <w:t xml:space="preserve"> associate Trude Jacobsen </w:t>
      </w:r>
      <w:proofErr w:type="spellStart"/>
      <w:r w:rsidR="001E7502">
        <w:rPr>
          <w:rFonts w:ascii="Palatino Linotype" w:hAnsi="Palatino Linotype" w:cs="Segoe UI"/>
          <w:sz w:val="22"/>
          <w:szCs w:val="22"/>
        </w:rPr>
        <w:t>Gidasewski</w:t>
      </w:r>
      <w:proofErr w:type="spellEnd"/>
      <w:r w:rsidR="001E7502">
        <w:rPr>
          <w:rFonts w:ascii="Palatino Linotype" w:hAnsi="Palatino Linotype" w:cs="Segoe UI"/>
          <w:sz w:val="22"/>
          <w:szCs w:val="22"/>
        </w:rPr>
        <w:t xml:space="preserve"> </w:t>
      </w:r>
      <w:r w:rsidR="003C0DFA">
        <w:rPr>
          <w:rFonts w:ascii="Palatino Linotype" w:hAnsi="Palatino Linotype" w:cs="Segoe UI"/>
          <w:sz w:val="22"/>
          <w:szCs w:val="22"/>
        </w:rPr>
        <w:t xml:space="preserve">(History) will be offering HIST 387/591, The History of Genocide, for undergraduate and graduate students. This eight-week </w:t>
      </w:r>
      <w:r w:rsidR="001E7502">
        <w:rPr>
          <w:rFonts w:ascii="Palatino Linotype" w:hAnsi="Palatino Linotype" w:cs="Segoe UI"/>
          <w:sz w:val="22"/>
          <w:szCs w:val="22"/>
        </w:rPr>
        <w:t xml:space="preserve">online </w:t>
      </w:r>
      <w:r w:rsidR="003C0DFA">
        <w:rPr>
          <w:rFonts w:ascii="Palatino Linotype" w:hAnsi="Palatino Linotype" w:cs="Segoe UI"/>
          <w:sz w:val="22"/>
          <w:szCs w:val="22"/>
        </w:rPr>
        <w:t>course explores genocide, mass violations of human rights, and crimes against humanity</w:t>
      </w:r>
      <w:r w:rsidR="001E7502">
        <w:rPr>
          <w:rFonts w:ascii="Palatino Linotype" w:hAnsi="Palatino Linotype" w:cs="Segoe UI"/>
          <w:sz w:val="22"/>
          <w:szCs w:val="22"/>
        </w:rPr>
        <w:t xml:space="preserve">, and include discussions of the controversial application of the term “genocide,” as well as paths to justice and reconciliation. Students taking this for Southeast Asian Studies credit should consult with Professor </w:t>
      </w:r>
      <w:proofErr w:type="spellStart"/>
      <w:r w:rsidR="001E7502">
        <w:rPr>
          <w:rFonts w:ascii="Palatino Linotype" w:hAnsi="Palatino Linotype" w:cs="Segoe UI"/>
          <w:sz w:val="22"/>
          <w:szCs w:val="22"/>
        </w:rPr>
        <w:t>Gidasewski</w:t>
      </w:r>
      <w:proofErr w:type="spellEnd"/>
      <w:r w:rsidR="001E7502">
        <w:rPr>
          <w:rFonts w:ascii="Palatino Linotype" w:hAnsi="Palatino Linotype" w:cs="Segoe UI"/>
          <w:sz w:val="22"/>
          <w:szCs w:val="22"/>
        </w:rPr>
        <w:t xml:space="preserve"> (</w:t>
      </w:r>
      <w:hyperlink r:id="rId21" w:history="1">
        <w:r w:rsidR="001E7502" w:rsidRPr="00216388">
          <w:rPr>
            <w:rStyle w:val="Hyperlink"/>
            <w:rFonts w:ascii="Palatino Linotype" w:hAnsi="Palatino Linotype" w:cs="Segoe UI"/>
            <w:sz w:val="22"/>
            <w:szCs w:val="22"/>
          </w:rPr>
          <w:t>tjacobsen1@niu.edu</w:t>
        </w:r>
      </w:hyperlink>
      <w:r w:rsidR="001E7502">
        <w:rPr>
          <w:rFonts w:ascii="Palatino Linotype" w:hAnsi="Palatino Linotype" w:cs="Segoe UI"/>
          <w:sz w:val="22"/>
          <w:szCs w:val="22"/>
        </w:rPr>
        <w:t>) beforehand. Class start</w:t>
      </w:r>
      <w:r w:rsidR="00DD2DE9">
        <w:rPr>
          <w:rFonts w:ascii="Palatino Linotype" w:hAnsi="Palatino Linotype" w:cs="Segoe UI"/>
          <w:sz w:val="22"/>
          <w:szCs w:val="22"/>
        </w:rPr>
        <w:t>s</w:t>
      </w:r>
      <w:r w:rsidR="001E7502">
        <w:rPr>
          <w:rFonts w:ascii="Palatino Linotype" w:hAnsi="Palatino Linotype" w:cs="Segoe UI"/>
          <w:sz w:val="22"/>
          <w:szCs w:val="22"/>
        </w:rPr>
        <w:t xml:space="preserve"> </w:t>
      </w:r>
      <w:r w:rsidR="001E7502" w:rsidRPr="001E7502">
        <w:rPr>
          <w:rFonts w:ascii="Palatino Linotype" w:hAnsi="Palatino Linotype" w:cs="Segoe UI"/>
          <w:b/>
          <w:sz w:val="22"/>
          <w:szCs w:val="22"/>
        </w:rPr>
        <w:t>June 13</w:t>
      </w:r>
      <w:r w:rsidR="001E7502">
        <w:rPr>
          <w:rFonts w:ascii="Palatino Linotype" w:hAnsi="Palatino Linotype" w:cs="Segoe UI"/>
          <w:sz w:val="22"/>
          <w:szCs w:val="22"/>
        </w:rPr>
        <w:t xml:space="preserve">. </w:t>
      </w:r>
    </w:p>
    <w:p w14:paraId="463788E3" w14:textId="3C9126AF" w:rsidR="00171920" w:rsidRDefault="001E7502" w:rsidP="00171920">
      <w:pPr>
        <w:rPr>
          <w:rFonts w:ascii="Palatino Linotype" w:hAnsi="Palatino Linotype" w:cs="Segoe UI"/>
          <w:sz w:val="22"/>
          <w:szCs w:val="22"/>
        </w:rPr>
      </w:pPr>
      <w:r>
        <w:rPr>
          <w:rFonts w:ascii="Palatino Linotype" w:hAnsi="Palatino Linotype" w:cs="Segoe UI"/>
          <w:sz w:val="22"/>
          <w:szCs w:val="22"/>
        </w:rPr>
        <w:t xml:space="preserve">      In the fall, CSEAS </w:t>
      </w:r>
      <w:r w:rsidR="00E52A9E">
        <w:rPr>
          <w:rFonts w:ascii="Palatino Linotype" w:hAnsi="Palatino Linotype" w:cs="Segoe UI"/>
          <w:sz w:val="22"/>
          <w:szCs w:val="22"/>
        </w:rPr>
        <w:t>announces</w:t>
      </w:r>
      <w:r>
        <w:rPr>
          <w:rFonts w:ascii="Palatino Linotype" w:hAnsi="Palatino Linotype" w:cs="Segoe UI"/>
          <w:sz w:val="22"/>
          <w:szCs w:val="22"/>
        </w:rPr>
        <w:t xml:space="preserve"> that Lao </w:t>
      </w:r>
      <w:r w:rsidR="00DD2DE9">
        <w:rPr>
          <w:rFonts w:ascii="Palatino Linotype" w:hAnsi="Palatino Linotype" w:cs="Segoe UI"/>
          <w:sz w:val="22"/>
          <w:szCs w:val="22"/>
        </w:rPr>
        <w:t xml:space="preserve">language </w:t>
      </w:r>
      <w:r w:rsidR="00E52A9E">
        <w:rPr>
          <w:rFonts w:ascii="Palatino Linotype" w:hAnsi="Palatino Linotype" w:cs="Segoe UI"/>
          <w:sz w:val="22"/>
          <w:szCs w:val="22"/>
        </w:rPr>
        <w:t xml:space="preserve">classes </w:t>
      </w:r>
      <w:proofErr w:type="gramStart"/>
      <w:r>
        <w:rPr>
          <w:rFonts w:ascii="Palatino Linotype" w:hAnsi="Palatino Linotype" w:cs="Segoe UI"/>
          <w:sz w:val="22"/>
          <w:szCs w:val="22"/>
        </w:rPr>
        <w:t>will be offered</w:t>
      </w:r>
      <w:proofErr w:type="gramEnd"/>
      <w:r>
        <w:rPr>
          <w:rFonts w:ascii="Palatino Linotype" w:hAnsi="Palatino Linotype" w:cs="Segoe UI"/>
          <w:sz w:val="22"/>
          <w:szCs w:val="22"/>
        </w:rPr>
        <w:t xml:space="preserve"> at both beginning and intermediate levels</w:t>
      </w:r>
      <w:r w:rsidR="00DD2DE9">
        <w:rPr>
          <w:rFonts w:ascii="Palatino Linotype" w:hAnsi="Palatino Linotype" w:cs="Segoe UI"/>
          <w:sz w:val="22"/>
          <w:szCs w:val="22"/>
        </w:rPr>
        <w:t xml:space="preserve">. Taught as synchronous online classes by </w:t>
      </w:r>
      <w:proofErr w:type="spellStart"/>
      <w:r w:rsidR="00DD2DE9">
        <w:rPr>
          <w:rFonts w:ascii="Palatino Linotype" w:hAnsi="Palatino Linotype" w:cs="Segoe UI"/>
          <w:sz w:val="22"/>
          <w:szCs w:val="22"/>
        </w:rPr>
        <w:t>Samlon</w:t>
      </w:r>
      <w:proofErr w:type="spellEnd"/>
      <w:r w:rsidR="00DD2DE9">
        <w:rPr>
          <w:rFonts w:ascii="Palatino Linotype" w:hAnsi="Palatino Linotype" w:cs="Segoe UI"/>
          <w:sz w:val="22"/>
          <w:szCs w:val="22"/>
        </w:rPr>
        <w:t xml:space="preserve"> </w:t>
      </w:r>
      <w:proofErr w:type="spellStart"/>
      <w:r w:rsidR="00DD2DE9">
        <w:rPr>
          <w:rFonts w:ascii="Palatino Linotype" w:hAnsi="Palatino Linotype" w:cs="Segoe UI"/>
          <w:sz w:val="22"/>
          <w:szCs w:val="22"/>
        </w:rPr>
        <w:t>Inthaly</w:t>
      </w:r>
      <w:proofErr w:type="spellEnd"/>
      <w:r w:rsidR="00DD2DE9">
        <w:rPr>
          <w:rFonts w:ascii="Palatino Linotype" w:hAnsi="Palatino Linotype" w:cs="Segoe UI"/>
          <w:sz w:val="22"/>
          <w:szCs w:val="22"/>
        </w:rPr>
        <w:t xml:space="preserve">, beginning Lao will be offered from </w:t>
      </w:r>
      <w:proofErr w:type="gramStart"/>
      <w:r w:rsidR="00DD2DE9">
        <w:rPr>
          <w:rFonts w:ascii="Palatino Linotype" w:hAnsi="Palatino Linotype" w:cs="Segoe UI"/>
          <w:sz w:val="22"/>
          <w:szCs w:val="22"/>
        </w:rPr>
        <w:t>5</w:t>
      </w:r>
      <w:proofErr w:type="gramEnd"/>
      <w:r w:rsidR="00DD2DE9">
        <w:rPr>
          <w:rFonts w:ascii="Palatino Linotype" w:hAnsi="Palatino Linotype" w:cs="Segoe UI"/>
          <w:sz w:val="22"/>
          <w:szCs w:val="22"/>
        </w:rPr>
        <w:t xml:space="preserve"> to 7:15 p.m. Monday</w:t>
      </w:r>
      <w:r w:rsidR="00DD0245">
        <w:rPr>
          <w:rFonts w:ascii="Palatino Linotype" w:hAnsi="Palatino Linotype" w:cs="Segoe UI"/>
          <w:sz w:val="22"/>
          <w:szCs w:val="22"/>
        </w:rPr>
        <w:t xml:space="preserve">, </w:t>
      </w:r>
      <w:r w:rsidR="00DD2DE9">
        <w:rPr>
          <w:rFonts w:ascii="Palatino Linotype" w:hAnsi="Palatino Linotype" w:cs="Segoe UI"/>
          <w:sz w:val="22"/>
          <w:szCs w:val="22"/>
        </w:rPr>
        <w:t xml:space="preserve">Wednesday and intermediate Lao will be offered from 5 to 7:15 p.m. </w:t>
      </w:r>
      <w:r w:rsidR="00DD0245">
        <w:rPr>
          <w:rFonts w:ascii="Palatino Linotype" w:hAnsi="Palatino Linotype" w:cs="Segoe UI"/>
          <w:sz w:val="22"/>
          <w:szCs w:val="22"/>
        </w:rPr>
        <w:t xml:space="preserve">Tuesday, Thursday. Also of note, the Center’s </w:t>
      </w:r>
      <w:r w:rsidR="00171920">
        <w:rPr>
          <w:rFonts w:ascii="Palatino Linotype" w:hAnsi="Palatino Linotype" w:cs="Segoe UI"/>
          <w:sz w:val="22"/>
          <w:szCs w:val="22"/>
        </w:rPr>
        <w:t>foundation course, SEAS 225, Southeast Asia: Crossroads of the World, will also include an Honors section.</w:t>
      </w:r>
      <w:r w:rsidR="00DD0245">
        <w:rPr>
          <w:rFonts w:ascii="Palatino Linotype" w:hAnsi="Palatino Linotype" w:cs="Segoe UI"/>
          <w:sz w:val="22"/>
          <w:szCs w:val="22"/>
        </w:rPr>
        <w:t xml:space="preserve"> Two undergraduate classes, POLS 378, Political Islam, and POLS 395, Ethnicity, Religion and Global Politics, taught by Kikue Hamayotsu, will be open to graduate students (contact Professor Hamayotsu, khamayotsu@niu.edu, for details). </w:t>
      </w:r>
    </w:p>
    <w:p w14:paraId="5B8B55E3" w14:textId="19AC4037" w:rsidR="00171920" w:rsidRDefault="00171920" w:rsidP="00171920">
      <w:pPr>
        <w:rPr>
          <w:rFonts w:ascii="Palatino Linotype" w:hAnsi="Palatino Linotype" w:cs="Segoe UI"/>
          <w:sz w:val="22"/>
          <w:szCs w:val="22"/>
        </w:rPr>
      </w:pPr>
      <w:r>
        <w:rPr>
          <w:rFonts w:ascii="Palatino Linotype" w:hAnsi="Palatino Linotype" w:cs="Segoe UI"/>
          <w:sz w:val="22"/>
          <w:szCs w:val="22"/>
        </w:rPr>
        <w:t xml:space="preserve">              In addition to our SEA language classes in Burmese, Indonesian, Khmer, </w:t>
      </w:r>
      <w:r w:rsidR="00DD0245">
        <w:rPr>
          <w:rFonts w:ascii="Palatino Linotype" w:hAnsi="Palatino Linotype" w:cs="Segoe UI"/>
          <w:sz w:val="22"/>
          <w:szCs w:val="22"/>
        </w:rPr>
        <w:t xml:space="preserve">Lao, </w:t>
      </w:r>
      <w:r>
        <w:rPr>
          <w:rFonts w:ascii="Palatino Linotype" w:hAnsi="Palatino Linotype" w:cs="Segoe UI"/>
          <w:sz w:val="22"/>
          <w:szCs w:val="22"/>
        </w:rPr>
        <w:t xml:space="preserve">Tagalog and Thai, </w:t>
      </w:r>
      <w:r w:rsidR="00DD0245">
        <w:rPr>
          <w:rFonts w:ascii="Palatino Linotype" w:hAnsi="Palatino Linotype" w:cs="Segoe UI"/>
          <w:sz w:val="22"/>
          <w:szCs w:val="22"/>
        </w:rPr>
        <w:t>fall</w:t>
      </w:r>
      <w:r>
        <w:rPr>
          <w:rFonts w:ascii="Palatino Linotype" w:hAnsi="Palatino Linotype" w:cs="Segoe UI"/>
          <w:sz w:val="22"/>
          <w:szCs w:val="22"/>
        </w:rPr>
        <w:t xml:space="preserve"> SEA courses include:</w:t>
      </w:r>
    </w:p>
    <w:p w14:paraId="0B6AD51D" w14:textId="57BD63D0"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ANTH </w:t>
      </w:r>
      <w:r w:rsidR="00DD0245">
        <w:rPr>
          <w:rFonts w:ascii="Palatino Linotype" w:hAnsi="Palatino Linotype" w:cs="Segoe UI"/>
          <w:sz w:val="22"/>
          <w:szCs w:val="22"/>
        </w:rPr>
        <w:t>333</w:t>
      </w:r>
      <w:r>
        <w:rPr>
          <w:rFonts w:ascii="Palatino Linotype" w:hAnsi="Palatino Linotype" w:cs="Segoe UI"/>
          <w:sz w:val="22"/>
          <w:szCs w:val="22"/>
        </w:rPr>
        <w:t xml:space="preserve">, </w:t>
      </w:r>
      <w:r w:rsidR="00DD0245">
        <w:rPr>
          <w:rFonts w:ascii="Palatino Linotype" w:hAnsi="Palatino Linotype" w:cs="Segoe UI"/>
          <w:sz w:val="22"/>
          <w:szCs w:val="22"/>
        </w:rPr>
        <w:t>The Art of Living and Dying: A Cross-Cultural Perspective</w:t>
      </w:r>
      <w:r>
        <w:rPr>
          <w:rFonts w:ascii="Palatino Linotype" w:hAnsi="Palatino Linotype" w:cs="Segoe UI"/>
          <w:sz w:val="22"/>
          <w:szCs w:val="22"/>
        </w:rPr>
        <w:t xml:space="preserve"> (Micah Morton)</w:t>
      </w:r>
    </w:p>
    <w:p w14:paraId="1C7E5F60" w14:textId="1E3C72D8"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A</w:t>
      </w:r>
      <w:r w:rsidR="00DD0245">
        <w:rPr>
          <w:rFonts w:ascii="Palatino Linotype" w:hAnsi="Palatino Linotype" w:cs="Segoe UI"/>
          <w:sz w:val="22"/>
          <w:szCs w:val="22"/>
        </w:rPr>
        <w:t>N</w:t>
      </w:r>
      <w:r>
        <w:rPr>
          <w:rFonts w:ascii="Palatino Linotype" w:hAnsi="Palatino Linotype" w:cs="Segoe UI"/>
          <w:sz w:val="22"/>
          <w:szCs w:val="22"/>
        </w:rPr>
        <w:t xml:space="preserve">TH </w:t>
      </w:r>
      <w:r w:rsidR="00DD0245">
        <w:rPr>
          <w:rFonts w:ascii="Palatino Linotype" w:hAnsi="Palatino Linotype" w:cs="Segoe UI"/>
          <w:sz w:val="22"/>
          <w:szCs w:val="22"/>
        </w:rPr>
        <w:t>422/522</w:t>
      </w:r>
      <w:r>
        <w:rPr>
          <w:rFonts w:ascii="Palatino Linotype" w:hAnsi="Palatino Linotype" w:cs="Segoe UI"/>
          <w:sz w:val="22"/>
          <w:szCs w:val="22"/>
        </w:rPr>
        <w:t xml:space="preserve">, </w:t>
      </w:r>
      <w:r w:rsidR="00DD0245">
        <w:rPr>
          <w:rFonts w:ascii="Palatino Linotype" w:hAnsi="Palatino Linotype" w:cs="Segoe UI"/>
          <w:sz w:val="22"/>
          <w:szCs w:val="22"/>
        </w:rPr>
        <w:t>Gender in Southeast Asia</w:t>
      </w:r>
      <w:r>
        <w:rPr>
          <w:rFonts w:ascii="Palatino Linotype" w:hAnsi="Palatino Linotype" w:cs="Segoe UI"/>
          <w:sz w:val="22"/>
          <w:szCs w:val="22"/>
        </w:rPr>
        <w:t xml:space="preserve"> (</w:t>
      </w:r>
      <w:r w:rsidR="00DD0245">
        <w:rPr>
          <w:rFonts w:ascii="Palatino Linotype" w:hAnsi="Palatino Linotype" w:cs="Segoe UI"/>
          <w:sz w:val="22"/>
          <w:szCs w:val="22"/>
        </w:rPr>
        <w:t>Judy Ledgerwood</w:t>
      </w:r>
      <w:r>
        <w:rPr>
          <w:rFonts w:ascii="Palatino Linotype" w:hAnsi="Palatino Linotype" w:cs="Segoe UI"/>
          <w:sz w:val="22"/>
          <w:szCs w:val="22"/>
        </w:rPr>
        <w:t>)</w:t>
      </w:r>
    </w:p>
    <w:p w14:paraId="371DB54D" w14:textId="30455602"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ARTH </w:t>
      </w:r>
      <w:r w:rsidR="00DD0245">
        <w:rPr>
          <w:rFonts w:ascii="Palatino Linotype" w:hAnsi="Palatino Linotype" w:cs="Segoe UI"/>
          <w:sz w:val="22"/>
          <w:szCs w:val="22"/>
        </w:rPr>
        <w:t>370</w:t>
      </w:r>
      <w:r w:rsidR="00772053">
        <w:rPr>
          <w:rFonts w:ascii="Palatino Linotype" w:hAnsi="Palatino Linotype" w:cs="Segoe UI"/>
          <w:sz w:val="22"/>
          <w:szCs w:val="22"/>
        </w:rPr>
        <w:t>/570</w:t>
      </w:r>
      <w:r>
        <w:rPr>
          <w:rFonts w:ascii="Palatino Linotype" w:hAnsi="Palatino Linotype" w:cs="Segoe UI"/>
          <w:sz w:val="22"/>
          <w:szCs w:val="22"/>
        </w:rPr>
        <w:t xml:space="preserve">, </w:t>
      </w:r>
      <w:r w:rsidR="00DD0245">
        <w:rPr>
          <w:rFonts w:ascii="Palatino Linotype" w:hAnsi="Palatino Linotype" w:cs="Segoe UI"/>
          <w:sz w:val="22"/>
          <w:szCs w:val="22"/>
        </w:rPr>
        <w:t>Studies in Asian Art: South and Southeast Asian Art (Cath</w:t>
      </w:r>
      <w:r>
        <w:rPr>
          <w:rFonts w:ascii="Palatino Linotype" w:hAnsi="Palatino Linotype" w:cs="Segoe UI"/>
          <w:sz w:val="22"/>
          <w:szCs w:val="22"/>
        </w:rPr>
        <w:t>erine Raymond)</w:t>
      </w:r>
    </w:p>
    <w:p w14:paraId="09C11322" w14:textId="7A8F32BE"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FLBU </w:t>
      </w:r>
      <w:r w:rsidR="00DD0245">
        <w:rPr>
          <w:rFonts w:ascii="Palatino Linotype" w:hAnsi="Palatino Linotype" w:cs="Segoe UI"/>
          <w:sz w:val="22"/>
          <w:szCs w:val="22"/>
        </w:rPr>
        <w:t>3</w:t>
      </w:r>
      <w:r>
        <w:rPr>
          <w:rFonts w:ascii="Palatino Linotype" w:hAnsi="Palatino Linotype" w:cs="Segoe UI"/>
          <w:sz w:val="22"/>
          <w:szCs w:val="22"/>
        </w:rPr>
        <w:t>00, Special Topics in Burmese Language, Literature, Linguistics or Culture (Tharaphi Than)</w:t>
      </w:r>
    </w:p>
    <w:p w14:paraId="4F07AFC1" w14:textId="5606FB6C"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FLIN 300, Special Topics in Indonesian Language, Literature, Linguistics or Culture  (Rahmi Aoyama)</w:t>
      </w:r>
    </w:p>
    <w:p w14:paraId="74EE65FD" w14:textId="4261B0B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FLIN 400, Special Topics in Indonesian Language, Literature, Linguistics or Culture  (Rahmi Aoyama)</w:t>
      </w:r>
    </w:p>
    <w:p w14:paraId="78CB83CE" w14:textId="7777777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FLTH 400, Special Topics in Thai Language, Literature, Linguistics or Culture (Kanjana Thepboriruk)</w:t>
      </w:r>
    </w:p>
    <w:p w14:paraId="534E1BB9" w14:textId="7777777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HDFS 384, Asian American Families (Florensia Surjadi) </w:t>
      </w:r>
    </w:p>
    <w:p w14:paraId="768A5BF9" w14:textId="7811A0BF"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HIST </w:t>
      </w:r>
      <w:r w:rsidR="00772053">
        <w:rPr>
          <w:rFonts w:ascii="Palatino Linotype" w:hAnsi="Palatino Linotype" w:cs="Segoe UI"/>
          <w:sz w:val="22"/>
          <w:szCs w:val="22"/>
        </w:rPr>
        <w:t>480,</w:t>
      </w:r>
      <w:r>
        <w:rPr>
          <w:rFonts w:ascii="Palatino Linotype" w:hAnsi="Palatino Linotype" w:cs="Segoe UI"/>
          <w:sz w:val="22"/>
          <w:szCs w:val="22"/>
        </w:rPr>
        <w:t xml:space="preserve"> </w:t>
      </w:r>
      <w:r w:rsidR="00772053">
        <w:rPr>
          <w:rFonts w:ascii="Palatino Linotype" w:hAnsi="Palatino Linotype" w:cs="Segoe UI"/>
          <w:sz w:val="22"/>
          <w:szCs w:val="22"/>
        </w:rPr>
        <w:t>Spies, Lies, and Secret Wars: CIA in the World</w:t>
      </w:r>
      <w:r>
        <w:rPr>
          <w:rFonts w:ascii="Palatino Linotype" w:hAnsi="Palatino Linotype" w:cs="Segoe UI"/>
          <w:sz w:val="22"/>
          <w:szCs w:val="22"/>
        </w:rPr>
        <w:t xml:space="preserve"> (</w:t>
      </w:r>
      <w:r w:rsidR="00772053">
        <w:rPr>
          <w:rFonts w:ascii="Palatino Linotype" w:hAnsi="Palatino Linotype" w:cs="Segoe UI"/>
          <w:sz w:val="22"/>
          <w:szCs w:val="22"/>
        </w:rPr>
        <w:t>Eric Jones</w:t>
      </w:r>
      <w:r>
        <w:rPr>
          <w:rFonts w:ascii="Palatino Linotype" w:hAnsi="Palatino Linotype" w:cs="Segoe UI"/>
          <w:sz w:val="22"/>
          <w:szCs w:val="22"/>
        </w:rPr>
        <w:t>)</w:t>
      </w:r>
    </w:p>
    <w:p w14:paraId="2339EAFB" w14:textId="77777777" w:rsidR="00772053" w:rsidRDefault="00772053"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PHHE 351, Elements of Environmental Health (Tomoyuki Shibata)</w:t>
      </w:r>
    </w:p>
    <w:p w14:paraId="34F76282" w14:textId="23698C59"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POLS 285, Introduction to International Relations (Aarjen Glas)</w:t>
      </w:r>
    </w:p>
    <w:p w14:paraId="118AE33B" w14:textId="33917A10"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POLS 37</w:t>
      </w:r>
      <w:r w:rsidR="00772053">
        <w:rPr>
          <w:rFonts w:ascii="Palatino Linotype" w:hAnsi="Palatino Linotype" w:cs="Segoe UI"/>
          <w:sz w:val="22"/>
          <w:szCs w:val="22"/>
        </w:rPr>
        <w:t>8</w:t>
      </w:r>
      <w:r>
        <w:rPr>
          <w:rFonts w:ascii="Palatino Linotype" w:hAnsi="Palatino Linotype" w:cs="Segoe UI"/>
          <w:sz w:val="22"/>
          <w:szCs w:val="22"/>
        </w:rPr>
        <w:t xml:space="preserve">, Political </w:t>
      </w:r>
      <w:r w:rsidR="00772053">
        <w:rPr>
          <w:rFonts w:ascii="Palatino Linotype" w:hAnsi="Palatino Linotype" w:cs="Segoe UI"/>
          <w:sz w:val="22"/>
          <w:szCs w:val="22"/>
        </w:rPr>
        <w:t>Islam</w:t>
      </w:r>
      <w:r>
        <w:rPr>
          <w:rFonts w:ascii="Palatino Linotype" w:hAnsi="Palatino Linotype" w:cs="Segoe UI"/>
          <w:sz w:val="22"/>
          <w:szCs w:val="22"/>
        </w:rPr>
        <w:t xml:space="preserve"> (Kikue Hamayotsu) </w:t>
      </w:r>
    </w:p>
    <w:p w14:paraId="183C0549" w14:textId="44D03743"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 xml:space="preserve">POLS </w:t>
      </w:r>
      <w:r w:rsidR="00772053">
        <w:rPr>
          <w:rFonts w:ascii="Palatino Linotype" w:hAnsi="Palatino Linotype" w:cs="Segoe UI"/>
          <w:sz w:val="22"/>
          <w:szCs w:val="22"/>
        </w:rPr>
        <w:t>395</w:t>
      </w:r>
      <w:r>
        <w:rPr>
          <w:rFonts w:ascii="Palatino Linotype" w:hAnsi="Palatino Linotype" w:cs="Segoe UI"/>
          <w:sz w:val="22"/>
          <w:szCs w:val="22"/>
        </w:rPr>
        <w:t xml:space="preserve">, </w:t>
      </w:r>
      <w:r w:rsidR="00772053">
        <w:rPr>
          <w:rFonts w:ascii="Palatino Linotype" w:hAnsi="Palatino Linotype" w:cs="Segoe UI"/>
          <w:sz w:val="22"/>
          <w:szCs w:val="22"/>
        </w:rPr>
        <w:t xml:space="preserve">Contemporary Topics in Politics – Ethnicity, Religion and Global Politics, </w:t>
      </w:r>
      <w:r>
        <w:rPr>
          <w:rFonts w:ascii="Palatino Linotype" w:hAnsi="Palatino Linotype" w:cs="Segoe UI"/>
          <w:sz w:val="22"/>
          <w:szCs w:val="22"/>
        </w:rPr>
        <w:t xml:space="preserve"> (</w:t>
      </w:r>
      <w:r w:rsidR="00772053">
        <w:rPr>
          <w:rFonts w:ascii="Palatino Linotype" w:hAnsi="Palatino Linotype" w:cs="Segoe UI"/>
          <w:sz w:val="22"/>
          <w:szCs w:val="22"/>
        </w:rPr>
        <w:t>Kikue Hamayotsu</w:t>
      </w:r>
      <w:r>
        <w:rPr>
          <w:rFonts w:ascii="Palatino Linotype" w:hAnsi="Palatino Linotype" w:cs="Segoe UI"/>
          <w:sz w:val="22"/>
          <w:szCs w:val="22"/>
        </w:rPr>
        <w:t>)</w:t>
      </w:r>
    </w:p>
    <w:p w14:paraId="51A3737F" w14:textId="7777777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MUHL 431/531, Music of Southeast Asia (Jui-Ching Wang)</w:t>
      </w:r>
    </w:p>
    <w:p w14:paraId="0692AEE6" w14:textId="7777777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MUSE 321/621, Thai Music Ensemble (Chamni Sripraram, instructor)</w:t>
      </w:r>
    </w:p>
    <w:p w14:paraId="444C6647" w14:textId="77777777"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MUSE 370/670, Gamelan Ensemble (Alex Yoffe, instructor).</w:t>
      </w:r>
    </w:p>
    <w:p w14:paraId="0DA89881" w14:textId="205E6ACB" w:rsidR="00171920" w:rsidRDefault="00171920" w:rsidP="00171920">
      <w:pPr>
        <w:pStyle w:val="ListParagraph"/>
        <w:numPr>
          <w:ilvl w:val="0"/>
          <w:numId w:val="32"/>
        </w:numPr>
        <w:rPr>
          <w:rFonts w:ascii="Palatino Linotype" w:hAnsi="Palatino Linotype" w:cs="Segoe UI"/>
          <w:sz w:val="22"/>
          <w:szCs w:val="22"/>
        </w:rPr>
      </w:pPr>
      <w:r>
        <w:rPr>
          <w:rFonts w:ascii="Palatino Linotype" w:hAnsi="Palatino Linotype" w:cs="Segoe UI"/>
          <w:sz w:val="22"/>
          <w:szCs w:val="22"/>
        </w:rPr>
        <w:t>SEAS 225, Southeast Asia: Crossroads of the World (Eric Jones).</w:t>
      </w:r>
    </w:p>
    <w:p w14:paraId="52B4A20F" w14:textId="58859A73" w:rsidR="00171920" w:rsidRDefault="00171920" w:rsidP="00171920">
      <w:pPr>
        <w:rPr>
          <w:rFonts w:ascii="Palatino Linotype" w:hAnsi="Palatino Linotype" w:cs="Segoe UI"/>
          <w:sz w:val="22"/>
          <w:szCs w:val="22"/>
        </w:rPr>
      </w:pPr>
    </w:p>
    <w:p w14:paraId="18832225" w14:textId="7016C8CA" w:rsidR="00E03613" w:rsidRDefault="00E03613" w:rsidP="00171920">
      <w:pPr>
        <w:rPr>
          <w:rFonts w:ascii="Palatino Linotype" w:hAnsi="Palatino Linotype" w:cs="Segoe UI"/>
          <w:sz w:val="22"/>
          <w:szCs w:val="22"/>
        </w:rPr>
      </w:pPr>
      <w:r>
        <w:rPr>
          <w:rFonts w:ascii="Palatino Linotype" w:hAnsi="Palatino Linotype" w:cs="Segoe UI"/>
          <w:noProof/>
          <w:sz w:val="22"/>
          <w:szCs w:val="22"/>
        </w:rPr>
        <w:drawing>
          <wp:inline distT="0" distB="0" distL="0" distR="0" wp14:anchorId="0BE6C361" wp14:editId="59C320BF">
            <wp:extent cx="3642360" cy="1813560"/>
            <wp:effectExtent l="19050" t="19050" r="1524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st family photo.png"/>
                    <pic:cNvPicPr/>
                  </pic:nvPicPr>
                  <pic:blipFill rotWithShape="1">
                    <a:blip r:embed="rId22">
                      <a:extLst>
                        <a:ext uri="{28A0092B-C50C-407E-A947-70E740481C1C}">
                          <a14:useLocalDpi xmlns:a14="http://schemas.microsoft.com/office/drawing/2010/main" val="0"/>
                        </a:ext>
                      </a:extLst>
                    </a:blip>
                    <a:srcRect l="24999" t="36752" r="13719" b="22564"/>
                    <a:stretch/>
                  </pic:blipFill>
                  <pic:spPr bwMode="auto">
                    <a:xfrm>
                      <a:off x="0" y="0"/>
                      <a:ext cx="3642360" cy="1813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CC3642" w14:textId="1069E322" w:rsidR="00E03613" w:rsidRDefault="00E03613" w:rsidP="007C620E">
      <w:pPr>
        <w:pStyle w:val="Note"/>
        <w:spacing w:before="60" w:after="120"/>
        <w:rPr>
          <w:rFonts w:cstheme="minorHAnsi"/>
          <w:b/>
          <w:i/>
          <w:color w:val="auto"/>
        </w:rPr>
      </w:pPr>
      <w:r>
        <w:rPr>
          <w:rFonts w:cstheme="minorHAnsi"/>
          <w:b/>
          <w:i/>
          <w:color w:val="auto"/>
        </w:rPr>
        <w:t xml:space="preserve">Learn about another culture without leaving home by volunteering as a short-term homestay host for </w:t>
      </w:r>
      <w:r w:rsidR="00057701">
        <w:rPr>
          <w:rFonts w:cstheme="minorHAnsi"/>
          <w:b/>
          <w:i/>
          <w:color w:val="auto"/>
        </w:rPr>
        <w:t xml:space="preserve">either the Southeast Asia Youth Leadership Program or the Philippine Youth Leadership Program. Homestays are just a few days, but the rewards are lifelong. </w:t>
      </w:r>
      <w:r>
        <w:rPr>
          <w:rFonts w:cstheme="minorHAnsi"/>
          <w:b/>
          <w:i/>
          <w:color w:val="auto"/>
        </w:rPr>
        <w:t xml:space="preserve"> </w:t>
      </w:r>
    </w:p>
    <w:p w14:paraId="33F54900" w14:textId="392D5E40" w:rsidR="00B17DC7" w:rsidRDefault="005548C5" w:rsidP="00B17DC7">
      <w:pPr>
        <w:pStyle w:val="Heading1"/>
        <w:spacing w:after="0"/>
      </w:pPr>
      <w:r>
        <w:t>Short-term homestay hosts</w:t>
      </w:r>
      <w:r w:rsidR="00B17DC7">
        <w:t xml:space="preserve"> </w:t>
      </w:r>
      <w:r w:rsidR="0011405F">
        <w:t>needed for SEAYLP, PYLP programs</w:t>
      </w:r>
    </w:p>
    <w:p w14:paraId="63FE4955" w14:textId="349C0AAF" w:rsidR="00B17DC7" w:rsidRDefault="00B17DC7" w:rsidP="00B17DC7">
      <w:pPr>
        <w:rPr>
          <w:rFonts w:ascii="Palatino Linotype" w:hAnsi="Palatino Linotype" w:cs="Segoe UI"/>
          <w:sz w:val="22"/>
          <w:szCs w:val="22"/>
        </w:rPr>
      </w:pPr>
      <w:r>
        <w:rPr>
          <w:rFonts w:ascii="Palatino Linotype" w:hAnsi="Palatino Linotype" w:cs="Segoe UI"/>
          <w:sz w:val="22"/>
          <w:szCs w:val="22"/>
        </w:rPr>
        <w:t xml:space="preserve">CSEAS is </w:t>
      </w:r>
      <w:r w:rsidR="007C620E">
        <w:rPr>
          <w:rFonts w:ascii="Palatino Linotype" w:hAnsi="Palatino Linotype" w:cs="Segoe UI"/>
          <w:sz w:val="22"/>
          <w:szCs w:val="22"/>
        </w:rPr>
        <w:t>actively</w:t>
      </w:r>
      <w:r w:rsidR="0011405F">
        <w:rPr>
          <w:rFonts w:ascii="Palatino Linotype" w:hAnsi="Palatino Linotype" w:cs="Segoe UI"/>
          <w:sz w:val="22"/>
          <w:szCs w:val="22"/>
        </w:rPr>
        <w:t xml:space="preserve"> </w:t>
      </w:r>
      <w:r>
        <w:rPr>
          <w:rFonts w:ascii="Palatino Linotype" w:hAnsi="Palatino Linotype" w:cs="Segoe UI"/>
          <w:sz w:val="22"/>
          <w:szCs w:val="22"/>
        </w:rPr>
        <w:t xml:space="preserve">seeking homestay hosts in May and June for two </w:t>
      </w:r>
      <w:r w:rsidR="0011405F">
        <w:rPr>
          <w:rFonts w:ascii="Palatino Linotype" w:hAnsi="Palatino Linotype" w:cs="Segoe UI"/>
          <w:sz w:val="22"/>
          <w:szCs w:val="22"/>
        </w:rPr>
        <w:t xml:space="preserve">State Department-sponsored </w:t>
      </w:r>
      <w:r>
        <w:rPr>
          <w:rFonts w:ascii="Palatino Linotype" w:hAnsi="Palatino Linotype" w:cs="Segoe UI"/>
          <w:sz w:val="22"/>
          <w:szCs w:val="22"/>
        </w:rPr>
        <w:t xml:space="preserve">exchange programs that bring talented </w:t>
      </w:r>
      <w:r w:rsidR="0011405F">
        <w:rPr>
          <w:rFonts w:ascii="Palatino Linotype" w:hAnsi="Palatino Linotype" w:cs="Segoe UI"/>
          <w:sz w:val="22"/>
          <w:szCs w:val="22"/>
        </w:rPr>
        <w:t xml:space="preserve">high school </w:t>
      </w:r>
      <w:r>
        <w:rPr>
          <w:rFonts w:ascii="Palatino Linotype" w:hAnsi="Palatino Linotype" w:cs="Segoe UI"/>
          <w:sz w:val="22"/>
          <w:szCs w:val="22"/>
        </w:rPr>
        <w:t xml:space="preserve">students and young adults </w:t>
      </w:r>
      <w:r w:rsidR="0011405F">
        <w:rPr>
          <w:rFonts w:ascii="Palatino Linotype" w:hAnsi="Palatino Linotype" w:cs="Segoe UI"/>
          <w:sz w:val="22"/>
          <w:szCs w:val="22"/>
        </w:rPr>
        <w:t xml:space="preserve">from Southeast Asia </w:t>
      </w:r>
      <w:r>
        <w:rPr>
          <w:rFonts w:ascii="Palatino Linotype" w:hAnsi="Palatino Linotype" w:cs="Segoe UI"/>
          <w:sz w:val="22"/>
          <w:szCs w:val="22"/>
        </w:rPr>
        <w:t xml:space="preserve">to NIU for leadership training. </w:t>
      </w:r>
      <w:r w:rsidR="007C620E">
        <w:rPr>
          <w:rFonts w:ascii="Palatino Linotype" w:hAnsi="Palatino Linotype" w:cs="Segoe UI"/>
          <w:sz w:val="22"/>
          <w:szCs w:val="22"/>
        </w:rPr>
        <w:t>There is still time to j</w:t>
      </w:r>
      <w:r w:rsidR="0011405F">
        <w:rPr>
          <w:rFonts w:ascii="Palatino Linotype" w:hAnsi="Palatino Linotype" w:cs="Segoe UI"/>
          <w:sz w:val="22"/>
          <w:szCs w:val="22"/>
        </w:rPr>
        <w:t>oin other local families and individuals who have signed up for t</w:t>
      </w:r>
      <w:r>
        <w:rPr>
          <w:rFonts w:ascii="Palatino Linotype" w:hAnsi="Palatino Linotype" w:cs="Segoe UI"/>
          <w:sz w:val="22"/>
          <w:szCs w:val="22"/>
        </w:rPr>
        <w:t>his engaging cultural opportunity</w:t>
      </w:r>
      <w:r w:rsidR="0011405F">
        <w:rPr>
          <w:rFonts w:ascii="Palatino Linotype" w:hAnsi="Palatino Linotype" w:cs="Segoe UI"/>
          <w:sz w:val="22"/>
          <w:szCs w:val="22"/>
        </w:rPr>
        <w:t xml:space="preserve">. </w:t>
      </w:r>
      <w:r>
        <w:rPr>
          <w:rFonts w:ascii="Palatino Linotype" w:hAnsi="Palatino Linotype" w:cs="Segoe UI"/>
          <w:sz w:val="22"/>
          <w:szCs w:val="22"/>
        </w:rPr>
        <w:t xml:space="preserve"> </w:t>
      </w:r>
    </w:p>
    <w:p w14:paraId="2D5034E5" w14:textId="15F74F29" w:rsidR="00B17DC7" w:rsidRPr="00555CDF" w:rsidRDefault="00B17DC7" w:rsidP="00B17DC7">
      <w:pPr>
        <w:rPr>
          <w:rFonts w:ascii="Palatino Linotype" w:hAnsi="Palatino Linotype" w:cs="Segoe UI"/>
          <w:b/>
          <w:sz w:val="22"/>
          <w:szCs w:val="22"/>
        </w:rPr>
      </w:pPr>
      <w:r>
        <w:rPr>
          <w:rFonts w:ascii="Palatino Linotype" w:hAnsi="Palatino Linotype" w:cs="Segoe UI"/>
          <w:sz w:val="22"/>
          <w:szCs w:val="22"/>
        </w:rPr>
        <w:t xml:space="preserve">     </w:t>
      </w:r>
      <w:r w:rsidR="00982DDD">
        <w:rPr>
          <w:rFonts w:ascii="Palatino Linotype" w:hAnsi="Palatino Linotype" w:cs="Segoe UI"/>
          <w:sz w:val="22"/>
          <w:szCs w:val="22"/>
        </w:rPr>
        <w:t xml:space="preserve">If you are interested in hosting </w:t>
      </w:r>
      <w:r w:rsidR="0011405F">
        <w:rPr>
          <w:rFonts w:ascii="Palatino Linotype" w:hAnsi="Palatino Linotype" w:cs="Segoe UI"/>
          <w:sz w:val="22"/>
          <w:szCs w:val="22"/>
        </w:rPr>
        <w:t>participants</w:t>
      </w:r>
      <w:r w:rsidR="00982DDD">
        <w:rPr>
          <w:rFonts w:ascii="Palatino Linotype" w:hAnsi="Palatino Linotype" w:cs="Segoe UI"/>
          <w:sz w:val="22"/>
          <w:szCs w:val="22"/>
        </w:rPr>
        <w:t>, who will be coming</w:t>
      </w:r>
      <w:r>
        <w:rPr>
          <w:rFonts w:ascii="Palatino Linotype" w:hAnsi="Palatino Linotype" w:cs="Segoe UI"/>
          <w:sz w:val="22"/>
          <w:szCs w:val="22"/>
        </w:rPr>
        <w:t xml:space="preserve"> from eight </w:t>
      </w:r>
      <w:r w:rsidR="00DD7DD1">
        <w:rPr>
          <w:rFonts w:ascii="Palatino Linotype" w:hAnsi="Palatino Linotype" w:cs="Segoe UI"/>
          <w:sz w:val="22"/>
          <w:szCs w:val="22"/>
        </w:rPr>
        <w:t>SEA</w:t>
      </w:r>
      <w:r>
        <w:rPr>
          <w:rFonts w:ascii="Palatino Linotype" w:hAnsi="Palatino Linotype" w:cs="Segoe UI"/>
          <w:sz w:val="22"/>
          <w:szCs w:val="22"/>
        </w:rPr>
        <w:t xml:space="preserve"> countries</w:t>
      </w:r>
      <w:r w:rsidR="00982DDD">
        <w:rPr>
          <w:rFonts w:ascii="Palatino Linotype" w:hAnsi="Palatino Linotype" w:cs="Segoe UI"/>
          <w:sz w:val="22"/>
          <w:szCs w:val="22"/>
        </w:rPr>
        <w:t>, the homestay dates for the Southeast Asia Youth Leadership Program (</w:t>
      </w:r>
      <w:hyperlink r:id="rId23" w:history="1">
        <w:r w:rsidR="00982DDD" w:rsidRPr="00D64830">
          <w:rPr>
            <w:rStyle w:val="Hyperlink"/>
            <w:rFonts w:ascii="Palatino Linotype" w:hAnsi="Palatino Linotype" w:cs="Segoe UI"/>
            <w:sz w:val="22"/>
            <w:szCs w:val="22"/>
          </w:rPr>
          <w:t>SEAYLP</w:t>
        </w:r>
      </w:hyperlink>
      <w:r w:rsidR="00982DDD">
        <w:rPr>
          <w:rFonts w:ascii="Palatino Linotype" w:hAnsi="Palatino Linotype" w:cs="Segoe UI"/>
          <w:sz w:val="22"/>
          <w:szCs w:val="22"/>
        </w:rPr>
        <w:t xml:space="preserve">) are </w:t>
      </w:r>
      <w:r w:rsidR="00982DDD" w:rsidRPr="00982DDD">
        <w:rPr>
          <w:rFonts w:ascii="Palatino Linotype" w:hAnsi="Palatino Linotype" w:cs="Segoe UI"/>
          <w:b/>
          <w:sz w:val="22"/>
          <w:szCs w:val="22"/>
        </w:rPr>
        <w:t>M</w:t>
      </w:r>
      <w:r>
        <w:rPr>
          <w:rFonts w:ascii="Palatino Linotype" w:hAnsi="Palatino Linotype" w:cs="Segoe UI"/>
          <w:b/>
          <w:sz w:val="22"/>
          <w:szCs w:val="22"/>
        </w:rPr>
        <w:t>ay 14–20</w:t>
      </w:r>
      <w:r>
        <w:rPr>
          <w:rFonts w:ascii="Palatino Linotype" w:hAnsi="Palatino Linotype" w:cs="Segoe UI"/>
          <w:sz w:val="22"/>
          <w:szCs w:val="22"/>
        </w:rPr>
        <w:t xml:space="preserve">. Students are placed in pairs while adults in pairs or singles. Hosts provide a bed for each participant, breakfast and most dinners, meals during any weekend days at home, and transportation to and from class sessions at NIU. See SEAYLP </w:t>
      </w:r>
      <w:hyperlink r:id="rId24" w:history="1">
        <w:r w:rsidRPr="004A280E">
          <w:rPr>
            <w:rStyle w:val="Hyperlink"/>
            <w:rFonts w:ascii="Palatino Linotype" w:hAnsi="Palatino Linotype" w:cs="Segoe UI"/>
            <w:sz w:val="22"/>
            <w:szCs w:val="22"/>
          </w:rPr>
          <w:t>website</w:t>
        </w:r>
      </w:hyperlink>
      <w:r>
        <w:rPr>
          <w:rFonts w:ascii="Palatino Linotype" w:hAnsi="Palatino Linotype" w:cs="Segoe UI"/>
          <w:sz w:val="22"/>
          <w:szCs w:val="22"/>
        </w:rPr>
        <w:t xml:space="preserve"> for hosting details and online application. </w:t>
      </w:r>
      <w:r w:rsidR="00DD7DD1">
        <w:rPr>
          <w:rFonts w:ascii="Palatino Linotype" w:hAnsi="Palatino Linotype" w:cs="Segoe UI"/>
          <w:sz w:val="22"/>
          <w:szCs w:val="22"/>
        </w:rPr>
        <w:t>C</w:t>
      </w:r>
      <w:r>
        <w:rPr>
          <w:rFonts w:ascii="Palatino Linotype" w:hAnsi="Palatino Linotype" w:cs="Segoe UI"/>
          <w:sz w:val="22"/>
          <w:szCs w:val="22"/>
        </w:rPr>
        <w:t xml:space="preserve">ontact Homestay Coordinator Jenny Ruff at </w:t>
      </w:r>
      <w:hyperlink r:id="rId25" w:history="1">
        <w:r w:rsidRPr="00B7775B">
          <w:rPr>
            <w:rStyle w:val="Hyperlink"/>
            <w:rFonts w:ascii="Palatino Linotype" w:hAnsi="Palatino Linotype" w:cs="Segoe UI"/>
            <w:sz w:val="22"/>
            <w:szCs w:val="22"/>
          </w:rPr>
          <w:t>jenny@jennyruff.com</w:t>
        </w:r>
      </w:hyperlink>
      <w:r>
        <w:rPr>
          <w:rFonts w:ascii="Palatino Linotype" w:hAnsi="Palatino Linotype" w:cs="Segoe UI"/>
          <w:sz w:val="22"/>
          <w:szCs w:val="22"/>
        </w:rPr>
        <w:t xml:space="preserve"> or SEAYLP Administrative Director Anastasia Kocher at </w:t>
      </w:r>
      <w:hyperlink r:id="rId26" w:history="1">
        <w:r w:rsidRPr="00800313">
          <w:rPr>
            <w:rStyle w:val="Hyperlink"/>
            <w:rFonts w:ascii="Palatino Linotype" w:hAnsi="Palatino Linotype" w:cs="Segoe UI"/>
            <w:sz w:val="22"/>
            <w:szCs w:val="22"/>
          </w:rPr>
          <w:t>akocher1@niu.edu</w:t>
        </w:r>
      </w:hyperlink>
      <w:r>
        <w:rPr>
          <w:rFonts w:ascii="Palatino Linotype" w:hAnsi="Palatino Linotype" w:cs="Segoe UI"/>
          <w:sz w:val="22"/>
          <w:szCs w:val="22"/>
        </w:rPr>
        <w:t xml:space="preserve">. </w:t>
      </w:r>
    </w:p>
    <w:p w14:paraId="10E4239C" w14:textId="19B36A37" w:rsidR="00B17DC7" w:rsidRDefault="00B17DC7" w:rsidP="00B17DC7">
      <w:pPr>
        <w:rPr>
          <w:rFonts w:ascii="Palatino Linotype" w:hAnsi="Palatino Linotype" w:cs="Segoe UI"/>
          <w:sz w:val="22"/>
          <w:szCs w:val="22"/>
        </w:rPr>
      </w:pPr>
      <w:r>
        <w:rPr>
          <w:rFonts w:ascii="Palatino Linotype" w:hAnsi="Palatino Linotype" w:cs="Segoe UI"/>
          <w:sz w:val="22"/>
          <w:szCs w:val="22"/>
        </w:rPr>
        <w:t xml:space="preserve">       </w:t>
      </w:r>
      <w:r w:rsidR="00982DDD">
        <w:rPr>
          <w:rFonts w:ascii="Palatino Linotype" w:hAnsi="Palatino Linotype" w:cs="Segoe UI"/>
          <w:sz w:val="22"/>
          <w:szCs w:val="22"/>
        </w:rPr>
        <w:t xml:space="preserve">If you would be more interested in hosting participants from just one country, the homestay dates for </w:t>
      </w:r>
      <w:r>
        <w:rPr>
          <w:rFonts w:ascii="Palatino Linotype" w:hAnsi="Palatino Linotype" w:cs="Segoe UI"/>
          <w:sz w:val="22"/>
          <w:szCs w:val="22"/>
        </w:rPr>
        <w:t>the Philippine Youth Leadership Program (</w:t>
      </w:r>
      <w:hyperlink r:id="rId27" w:history="1">
        <w:r w:rsidRPr="00DF7164">
          <w:rPr>
            <w:rStyle w:val="Hyperlink"/>
            <w:rFonts w:ascii="Palatino Linotype" w:hAnsi="Palatino Linotype" w:cs="Segoe UI"/>
            <w:sz w:val="22"/>
            <w:szCs w:val="22"/>
          </w:rPr>
          <w:t>PYLP</w:t>
        </w:r>
      </w:hyperlink>
      <w:r>
        <w:rPr>
          <w:rFonts w:ascii="Palatino Linotype" w:hAnsi="Palatino Linotype" w:cs="Segoe UI"/>
          <w:sz w:val="22"/>
          <w:szCs w:val="22"/>
        </w:rPr>
        <w:t>)</w:t>
      </w:r>
      <w:r w:rsidR="00982DDD">
        <w:rPr>
          <w:rFonts w:ascii="Palatino Linotype" w:hAnsi="Palatino Linotype" w:cs="Segoe UI"/>
          <w:sz w:val="22"/>
          <w:szCs w:val="22"/>
        </w:rPr>
        <w:t xml:space="preserve"> are </w:t>
      </w:r>
      <w:r w:rsidR="00982DDD" w:rsidRPr="00982DDD">
        <w:rPr>
          <w:rFonts w:ascii="Palatino Linotype" w:hAnsi="Palatino Linotype" w:cs="Segoe UI"/>
          <w:b/>
          <w:sz w:val="22"/>
          <w:szCs w:val="22"/>
        </w:rPr>
        <w:t>May 27-June 5</w:t>
      </w:r>
      <w:r w:rsidR="00982DDD">
        <w:rPr>
          <w:rFonts w:ascii="Palatino Linotype" w:hAnsi="Palatino Linotype" w:cs="Segoe UI"/>
          <w:sz w:val="22"/>
          <w:szCs w:val="22"/>
        </w:rPr>
        <w:t xml:space="preserve">. PYLP </w:t>
      </w:r>
      <w:r>
        <w:rPr>
          <w:rFonts w:ascii="Palatino Linotype" w:hAnsi="Palatino Linotype" w:cs="Segoe UI"/>
          <w:sz w:val="22"/>
          <w:szCs w:val="22"/>
        </w:rPr>
        <w:t>brings young people and adult leaders from Mindanao in the Philippines</w:t>
      </w:r>
      <w:r w:rsidR="00982DDD">
        <w:rPr>
          <w:rFonts w:ascii="Palatino Linotype" w:hAnsi="Palatino Linotype" w:cs="Segoe UI"/>
          <w:sz w:val="22"/>
          <w:szCs w:val="22"/>
        </w:rPr>
        <w:t>.</w:t>
      </w:r>
      <w:r>
        <w:rPr>
          <w:rFonts w:ascii="Palatino Linotype" w:hAnsi="Palatino Linotype" w:cs="Segoe UI"/>
          <w:sz w:val="22"/>
          <w:szCs w:val="22"/>
        </w:rPr>
        <w:t xml:space="preserve"> See the PYLP website for </w:t>
      </w:r>
      <w:hyperlink r:id="rId28" w:history="1">
        <w:r w:rsidRPr="00DF7164">
          <w:rPr>
            <w:rStyle w:val="Hyperlink"/>
            <w:rFonts w:ascii="Palatino Linotype" w:hAnsi="Palatino Linotype" w:cs="Segoe UI"/>
            <w:sz w:val="22"/>
            <w:szCs w:val="22"/>
          </w:rPr>
          <w:t>hosting</w:t>
        </w:r>
      </w:hyperlink>
      <w:r>
        <w:rPr>
          <w:rFonts w:ascii="Palatino Linotype" w:hAnsi="Palatino Linotype" w:cs="Segoe UI"/>
          <w:sz w:val="22"/>
          <w:szCs w:val="22"/>
        </w:rPr>
        <w:t xml:space="preserve"> details. </w:t>
      </w:r>
      <w:r w:rsidR="00DD7DD1">
        <w:rPr>
          <w:rFonts w:ascii="Palatino Linotype" w:hAnsi="Palatino Linotype" w:cs="Segoe UI"/>
          <w:sz w:val="22"/>
          <w:szCs w:val="22"/>
        </w:rPr>
        <w:t>C</w:t>
      </w:r>
      <w:r>
        <w:rPr>
          <w:rFonts w:ascii="Palatino Linotype" w:hAnsi="Palatino Linotype" w:cs="Segoe UI"/>
          <w:sz w:val="22"/>
          <w:szCs w:val="22"/>
        </w:rPr>
        <w:t xml:space="preserve">ontact </w:t>
      </w:r>
      <w:r w:rsidR="0011405F">
        <w:rPr>
          <w:rFonts w:ascii="Palatino Linotype" w:hAnsi="Palatino Linotype" w:cs="Segoe UI"/>
          <w:sz w:val="22"/>
          <w:szCs w:val="22"/>
        </w:rPr>
        <w:t xml:space="preserve">Homestay Coordinator Celia </w:t>
      </w:r>
      <w:proofErr w:type="spellStart"/>
      <w:r w:rsidR="0011405F">
        <w:rPr>
          <w:rFonts w:ascii="Palatino Linotype" w:hAnsi="Palatino Linotype" w:cs="Segoe UI"/>
          <w:sz w:val="22"/>
          <w:szCs w:val="22"/>
        </w:rPr>
        <w:t>Chabolla</w:t>
      </w:r>
      <w:proofErr w:type="spellEnd"/>
      <w:r w:rsidR="0011405F">
        <w:rPr>
          <w:rFonts w:ascii="Palatino Linotype" w:hAnsi="Palatino Linotype" w:cs="Segoe UI"/>
          <w:sz w:val="22"/>
          <w:szCs w:val="22"/>
        </w:rPr>
        <w:t xml:space="preserve"> at </w:t>
      </w:r>
      <w:hyperlink r:id="rId29" w:history="1">
        <w:r w:rsidR="0011405F" w:rsidRPr="004153B6">
          <w:rPr>
            <w:rStyle w:val="Hyperlink"/>
            <w:rFonts w:ascii="Palatino Linotype" w:hAnsi="Palatino Linotype" w:cs="Segoe UI"/>
            <w:sz w:val="22"/>
            <w:szCs w:val="22"/>
          </w:rPr>
          <w:t>mommychabolla@gmail.com</w:t>
        </w:r>
      </w:hyperlink>
      <w:r w:rsidR="0011405F">
        <w:rPr>
          <w:rFonts w:ascii="Palatino Linotype" w:hAnsi="Palatino Linotype" w:cs="Segoe UI"/>
          <w:sz w:val="22"/>
          <w:szCs w:val="22"/>
        </w:rPr>
        <w:t xml:space="preserve"> or </w:t>
      </w:r>
      <w:r>
        <w:rPr>
          <w:rFonts w:ascii="Palatino Linotype" w:hAnsi="Palatino Linotype" w:cs="Segoe UI"/>
          <w:sz w:val="22"/>
          <w:szCs w:val="22"/>
        </w:rPr>
        <w:t xml:space="preserve">PYLP Program Director Rhodalyne Gallo-Crail at </w:t>
      </w:r>
      <w:hyperlink r:id="rId30" w:history="1">
        <w:r w:rsidRPr="00B7775B">
          <w:rPr>
            <w:rStyle w:val="Hyperlink"/>
            <w:rFonts w:ascii="Palatino Linotype" w:hAnsi="Palatino Linotype" w:cs="Segoe UI"/>
            <w:sz w:val="22"/>
            <w:szCs w:val="22"/>
          </w:rPr>
          <w:t>rgallocrail@niu.edu</w:t>
        </w:r>
      </w:hyperlink>
      <w:r w:rsidR="0011405F">
        <w:rPr>
          <w:rFonts w:ascii="Palatino Linotype" w:hAnsi="Palatino Linotype" w:cs="Segoe UI"/>
          <w:sz w:val="22"/>
          <w:szCs w:val="22"/>
        </w:rPr>
        <w:t xml:space="preserve">. </w:t>
      </w:r>
      <w:r>
        <w:rPr>
          <w:rFonts w:ascii="Palatino Linotype" w:hAnsi="Palatino Linotype" w:cs="Segoe UI"/>
          <w:sz w:val="22"/>
          <w:szCs w:val="22"/>
        </w:rPr>
        <w:t>The U.S. Department of State</w:t>
      </w:r>
      <w:r w:rsidR="00982DDD">
        <w:rPr>
          <w:rFonts w:ascii="Palatino Linotype" w:hAnsi="Palatino Linotype" w:cs="Segoe UI"/>
          <w:sz w:val="22"/>
          <w:szCs w:val="22"/>
        </w:rPr>
        <w:t>’s</w:t>
      </w:r>
      <w:r>
        <w:rPr>
          <w:rFonts w:ascii="Palatino Linotype" w:hAnsi="Palatino Linotype" w:cs="Segoe UI"/>
          <w:sz w:val="22"/>
          <w:szCs w:val="22"/>
        </w:rPr>
        <w:t xml:space="preserve"> Bureau of Educational and Cultural Affairs funds both SEAYLP and PYLP. </w:t>
      </w:r>
    </w:p>
    <w:p w14:paraId="620BDD10" w14:textId="1E9530E5" w:rsidR="00B17DC7" w:rsidRDefault="00B17DC7" w:rsidP="00AA7D15">
      <w:pPr>
        <w:rPr>
          <w:rFonts w:ascii="Palatino Linotype" w:eastAsia="Palatino Linotype" w:hAnsi="Palatino Linotype" w:cs="Palatino Linotype"/>
          <w:color w:val="000000"/>
          <w:sz w:val="22"/>
          <w:szCs w:val="22"/>
        </w:rPr>
      </w:pPr>
    </w:p>
    <w:p w14:paraId="5C8176C4" w14:textId="5F25EB7E" w:rsidR="00502468" w:rsidRDefault="00502468" w:rsidP="00AA7D15">
      <w:pP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14:anchorId="74E1A421" wp14:editId="42CE5256">
            <wp:extent cx="2317168" cy="2621280"/>
            <wp:effectExtent l="19050" t="19050" r="2603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y story1.jpg"/>
                    <pic:cNvPicPr/>
                  </pic:nvPicPr>
                  <pic:blipFill rotWithShape="1">
                    <a:blip r:embed="rId31" cstate="print">
                      <a:extLst>
                        <a:ext uri="{28A0092B-C50C-407E-A947-70E740481C1C}">
                          <a14:useLocalDpi xmlns:a14="http://schemas.microsoft.com/office/drawing/2010/main" val="0"/>
                        </a:ext>
                      </a:extLst>
                    </a:blip>
                    <a:srcRect t="11324" b="3832"/>
                    <a:stretch/>
                  </pic:blipFill>
                  <pic:spPr bwMode="auto">
                    <a:xfrm>
                      <a:off x="0" y="0"/>
                      <a:ext cx="2318922" cy="2623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C82B52" w14:textId="645D3EF4" w:rsidR="00502468" w:rsidRPr="00502468" w:rsidRDefault="00502468" w:rsidP="00502468">
      <w:pPr>
        <w:spacing w:before="60" w:after="120"/>
        <w:rPr>
          <w:rFonts w:ascii="Candara" w:eastAsia="Palatino Linotype" w:hAnsi="Candara" w:cs="Palatino Linotype"/>
          <w:b/>
          <w:i/>
          <w:color w:val="000000"/>
          <w:sz w:val="20"/>
          <w:szCs w:val="20"/>
        </w:rPr>
      </w:pPr>
      <w:r w:rsidRPr="00502468">
        <w:rPr>
          <w:rFonts w:ascii="Candara" w:eastAsia="Palatino Linotype" w:hAnsi="Candara" w:cs="Palatino Linotype"/>
          <w:b/>
          <w:i/>
          <w:color w:val="000000"/>
          <w:sz w:val="20"/>
          <w:szCs w:val="20"/>
        </w:rPr>
        <w:t xml:space="preserve">Tagalog </w:t>
      </w:r>
      <w:r>
        <w:rPr>
          <w:rFonts w:ascii="Candara" w:eastAsia="Palatino Linotype" w:hAnsi="Candara" w:cs="Palatino Linotype"/>
          <w:b/>
          <w:i/>
          <w:color w:val="000000"/>
          <w:sz w:val="20"/>
          <w:szCs w:val="20"/>
        </w:rPr>
        <w:t xml:space="preserve">Foreign Language Teaching Assistant </w:t>
      </w:r>
      <w:r w:rsidRPr="00502468">
        <w:rPr>
          <w:rFonts w:ascii="Candara" w:eastAsia="Palatino Linotype" w:hAnsi="Candara" w:cs="Palatino Linotype"/>
          <w:b/>
          <w:i/>
          <w:color w:val="000000"/>
          <w:sz w:val="20"/>
          <w:szCs w:val="20"/>
        </w:rPr>
        <w:t>Kay Arden Gallo</w:t>
      </w:r>
      <w:r>
        <w:rPr>
          <w:rFonts w:ascii="Candara" w:eastAsia="Palatino Linotype" w:hAnsi="Candara" w:cs="Palatino Linotype"/>
          <w:b/>
          <w:i/>
          <w:color w:val="000000"/>
          <w:sz w:val="20"/>
          <w:szCs w:val="20"/>
        </w:rPr>
        <w:t xml:space="preserve"> hosts a Filipino story time May 3 at the DeKalb Public Library.   </w:t>
      </w:r>
    </w:p>
    <w:p w14:paraId="0825133F" w14:textId="49948E1A" w:rsidR="00F5758B" w:rsidRDefault="00F5758B" w:rsidP="00F5758B">
      <w:pPr>
        <w:pStyle w:val="Heading1"/>
        <w:spacing w:after="0"/>
      </w:pPr>
      <w:r>
        <w:t>Notes from all over: Alumni updates</w:t>
      </w:r>
      <w:r w:rsidR="007C620E">
        <w:t xml:space="preserve"> and story times with FLTAs</w:t>
      </w:r>
    </w:p>
    <w:p w14:paraId="746FE8F5" w14:textId="29524D84" w:rsidR="00F5758B" w:rsidRDefault="00502468" w:rsidP="00F5758B">
      <w:pPr>
        <w:rPr>
          <w:rFonts w:ascii="Palatino Linotype" w:hAnsi="Palatino Linotype"/>
          <w:sz w:val="22"/>
          <w:szCs w:val="22"/>
        </w:rPr>
      </w:pPr>
      <w:r>
        <w:rPr>
          <w:rFonts w:ascii="Palatino Linotype" w:hAnsi="Palatino Linotype"/>
          <w:sz w:val="22"/>
          <w:szCs w:val="22"/>
        </w:rPr>
        <w:t xml:space="preserve">In alumni news, </w:t>
      </w:r>
      <w:r w:rsidR="00194F10">
        <w:rPr>
          <w:rFonts w:ascii="Palatino Linotype" w:hAnsi="Palatino Linotype"/>
          <w:sz w:val="22"/>
          <w:szCs w:val="22"/>
        </w:rPr>
        <w:t xml:space="preserve">Thomas Rhoden (Ph.D. political science, 2017) has been promoted to director of federal proposals for </w:t>
      </w:r>
      <w:hyperlink r:id="rId32" w:history="1">
        <w:r w:rsidR="00194F10" w:rsidRPr="00194F10">
          <w:rPr>
            <w:rStyle w:val="Hyperlink"/>
            <w:rFonts w:ascii="Palatino Linotype" w:hAnsi="Palatino Linotype"/>
            <w:sz w:val="22"/>
            <w:szCs w:val="22"/>
          </w:rPr>
          <w:t>UNCOMN</w:t>
        </w:r>
      </w:hyperlink>
      <w:r w:rsidR="00194F10">
        <w:rPr>
          <w:rFonts w:ascii="Palatino Linotype" w:hAnsi="Palatino Linotype"/>
          <w:sz w:val="22"/>
          <w:szCs w:val="22"/>
        </w:rPr>
        <w:t>, a business management and technology consulting firm specializing in “elegant solutions to wickedly complex organizational, logistic, process, data and technical problems.</w:t>
      </w:r>
      <w:r>
        <w:rPr>
          <w:rFonts w:ascii="Palatino Linotype" w:hAnsi="Palatino Linotype"/>
          <w:sz w:val="22"/>
          <w:szCs w:val="22"/>
        </w:rPr>
        <w:t>”</w:t>
      </w:r>
      <w:r w:rsidR="00194F10">
        <w:rPr>
          <w:rFonts w:ascii="Palatino Linotype" w:hAnsi="Palatino Linotype"/>
          <w:sz w:val="22"/>
          <w:szCs w:val="22"/>
        </w:rPr>
        <w:t xml:space="preserve"> </w:t>
      </w:r>
      <w:r w:rsidR="00F91767">
        <w:rPr>
          <w:rFonts w:ascii="Palatino Linotype" w:hAnsi="Palatino Linotype"/>
          <w:sz w:val="22"/>
          <w:szCs w:val="22"/>
        </w:rPr>
        <w:t>Anthonie Tumpag (M.A. anthropology, 20</w:t>
      </w:r>
      <w:r w:rsidR="00C6431E">
        <w:rPr>
          <w:rFonts w:ascii="Palatino Linotype" w:hAnsi="Palatino Linotype"/>
          <w:sz w:val="22"/>
          <w:szCs w:val="22"/>
        </w:rPr>
        <w:t>16</w:t>
      </w:r>
      <w:r w:rsidR="00F91767">
        <w:rPr>
          <w:rFonts w:ascii="Palatino Linotype" w:hAnsi="Palatino Linotype"/>
          <w:sz w:val="22"/>
          <w:szCs w:val="22"/>
        </w:rPr>
        <w:t xml:space="preserve">), regional director of Illinois </w:t>
      </w:r>
      <w:hyperlink r:id="rId33" w:history="1">
        <w:r w:rsidR="00F91767" w:rsidRPr="00F91767">
          <w:rPr>
            <w:rStyle w:val="Hyperlink"/>
            <w:rFonts w:ascii="Palatino Linotype" w:hAnsi="Palatino Linotype"/>
            <w:sz w:val="22"/>
            <w:szCs w:val="22"/>
          </w:rPr>
          <w:t>ATAYAL</w:t>
        </w:r>
      </w:hyperlink>
      <w:r w:rsidR="00F91767">
        <w:rPr>
          <w:rFonts w:ascii="Palatino Linotype" w:hAnsi="Palatino Linotype"/>
          <w:sz w:val="22"/>
          <w:szCs w:val="22"/>
        </w:rPr>
        <w:t>,</w:t>
      </w:r>
      <w:r w:rsidR="00C6431E">
        <w:rPr>
          <w:rFonts w:ascii="Palatino Linotype" w:hAnsi="Palatino Linotype"/>
          <w:sz w:val="22"/>
          <w:szCs w:val="22"/>
        </w:rPr>
        <w:t xml:space="preserve"> published the </w:t>
      </w:r>
      <w:hyperlink r:id="rId34" w:history="1">
        <w:r w:rsidR="00C6431E" w:rsidRPr="00C6431E">
          <w:rPr>
            <w:rStyle w:val="Hyperlink"/>
            <w:rFonts w:ascii="Palatino Linotype" w:hAnsi="Palatino Linotype"/>
            <w:sz w:val="22"/>
            <w:szCs w:val="22"/>
          </w:rPr>
          <w:t>article</w:t>
        </w:r>
      </w:hyperlink>
      <w:r w:rsidR="00C6431E">
        <w:rPr>
          <w:rFonts w:ascii="Palatino Linotype" w:hAnsi="Palatino Linotype"/>
          <w:sz w:val="22"/>
          <w:szCs w:val="22"/>
        </w:rPr>
        <w:t xml:space="preserve"> “From Family Photos to </w:t>
      </w:r>
      <w:proofErr w:type="spellStart"/>
      <w:r w:rsidR="00C6431E">
        <w:rPr>
          <w:rFonts w:ascii="Palatino Linotype" w:hAnsi="Palatino Linotype"/>
          <w:sz w:val="22"/>
          <w:szCs w:val="22"/>
        </w:rPr>
        <w:t>Filipiniana</w:t>
      </w:r>
      <w:proofErr w:type="spellEnd"/>
      <w:r w:rsidR="00C6431E">
        <w:rPr>
          <w:rFonts w:ascii="Palatino Linotype" w:hAnsi="Palatino Linotype"/>
          <w:sz w:val="22"/>
          <w:szCs w:val="22"/>
        </w:rPr>
        <w:t xml:space="preserve">: Piecing Together My Filipino American Identity” </w:t>
      </w:r>
      <w:r w:rsidR="00C6431E" w:rsidRPr="00C6431E">
        <w:rPr>
          <w:rFonts w:ascii="Palatino Linotype" w:hAnsi="Palatino Linotype"/>
          <w:b/>
          <w:sz w:val="22"/>
          <w:szCs w:val="22"/>
        </w:rPr>
        <w:t>May 2</w:t>
      </w:r>
      <w:r w:rsidR="00C6431E">
        <w:rPr>
          <w:rFonts w:ascii="Palatino Linotype" w:hAnsi="Palatino Linotype"/>
          <w:sz w:val="22"/>
          <w:szCs w:val="22"/>
        </w:rPr>
        <w:t xml:space="preserve"> in the Smithsonian Center for </w:t>
      </w:r>
      <w:proofErr w:type="spellStart"/>
      <w:r w:rsidR="00C6431E">
        <w:rPr>
          <w:rFonts w:ascii="Palatino Linotype" w:hAnsi="Palatino Linotype"/>
          <w:sz w:val="22"/>
          <w:szCs w:val="22"/>
        </w:rPr>
        <w:t>Folklife</w:t>
      </w:r>
      <w:proofErr w:type="spellEnd"/>
      <w:r w:rsidR="00C6431E">
        <w:rPr>
          <w:rFonts w:ascii="Palatino Linotype" w:hAnsi="Palatino Linotype"/>
          <w:sz w:val="22"/>
          <w:szCs w:val="22"/>
        </w:rPr>
        <w:t xml:space="preserve"> and Cultural Heritage digital magazine.</w:t>
      </w:r>
      <w:r w:rsidR="00F91767">
        <w:rPr>
          <w:rFonts w:ascii="Palatino Linotype" w:hAnsi="Palatino Linotype"/>
          <w:sz w:val="22"/>
          <w:szCs w:val="22"/>
        </w:rPr>
        <w:t xml:space="preserve"> </w:t>
      </w:r>
      <w:r w:rsidR="00194F10">
        <w:rPr>
          <w:rFonts w:ascii="Palatino Linotype" w:hAnsi="Palatino Linotype"/>
          <w:sz w:val="22"/>
          <w:szCs w:val="22"/>
        </w:rPr>
        <w:t xml:space="preserve">● ● ● </w:t>
      </w:r>
      <w:r w:rsidR="002604DD" w:rsidRPr="00982DDD">
        <w:rPr>
          <w:rFonts w:ascii="Palatino Linotype" w:hAnsi="Palatino Linotype"/>
          <w:sz w:val="22"/>
          <w:szCs w:val="22"/>
        </w:rPr>
        <w:t>The De</w:t>
      </w:r>
      <w:r w:rsidR="002604DD">
        <w:rPr>
          <w:rFonts w:ascii="Palatino Linotype" w:hAnsi="Palatino Linotype"/>
          <w:sz w:val="22"/>
          <w:szCs w:val="22"/>
        </w:rPr>
        <w:t>K</w:t>
      </w:r>
      <w:r w:rsidR="002604DD" w:rsidRPr="00982DDD">
        <w:rPr>
          <w:rFonts w:ascii="Palatino Linotype" w:hAnsi="Palatino Linotype"/>
          <w:sz w:val="22"/>
          <w:szCs w:val="22"/>
        </w:rPr>
        <w:t xml:space="preserve">alb and Sycamore public libraries </w:t>
      </w:r>
      <w:r w:rsidR="002604DD">
        <w:rPr>
          <w:rFonts w:ascii="Palatino Linotype" w:hAnsi="Palatino Linotype"/>
          <w:sz w:val="22"/>
          <w:szCs w:val="22"/>
        </w:rPr>
        <w:t>hosted</w:t>
      </w:r>
      <w:r w:rsidR="002604DD">
        <w:rPr>
          <w:rFonts w:ascii="Palatino Linotype" w:hAnsi="Palatino Linotype"/>
          <w:b/>
          <w:sz w:val="22"/>
          <w:szCs w:val="22"/>
        </w:rPr>
        <w:t xml:space="preserve"> </w:t>
      </w:r>
      <w:r w:rsidR="002604DD">
        <w:rPr>
          <w:rFonts w:ascii="Palatino Linotype" w:hAnsi="Palatino Linotype"/>
          <w:sz w:val="22"/>
          <w:szCs w:val="22"/>
        </w:rPr>
        <w:t xml:space="preserve">Southeast Asia story times for children </w:t>
      </w:r>
      <w:r w:rsidR="002604DD" w:rsidRPr="008F0316">
        <w:rPr>
          <w:rFonts w:ascii="Palatino Linotype" w:hAnsi="Palatino Linotype"/>
          <w:b/>
          <w:sz w:val="22"/>
          <w:szCs w:val="22"/>
        </w:rPr>
        <w:t>May 3-5</w:t>
      </w:r>
      <w:r w:rsidR="002604DD">
        <w:rPr>
          <w:rFonts w:ascii="Palatino Linotype" w:hAnsi="Palatino Linotype"/>
          <w:sz w:val="22"/>
          <w:szCs w:val="22"/>
        </w:rPr>
        <w:t xml:space="preserve">, led by this year’s Fulbright Foreign Language Teaching Assistants. Each featured a story and a game or dance. On </w:t>
      </w:r>
      <w:r w:rsidR="002604DD" w:rsidRPr="002604DD">
        <w:rPr>
          <w:rFonts w:ascii="Palatino Linotype" w:hAnsi="Palatino Linotype"/>
          <w:b/>
          <w:sz w:val="22"/>
          <w:szCs w:val="22"/>
        </w:rPr>
        <w:t>May 3</w:t>
      </w:r>
      <w:r w:rsidR="002604DD">
        <w:rPr>
          <w:rFonts w:ascii="Palatino Linotype" w:hAnsi="Palatino Linotype"/>
          <w:sz w:val="22"/>
          <w:szCs w:val="22"/>
        </w:rPr>
        <w:t xml:space="preserve">, Tagalog FLTA Kay Arden Gallo hosted a Filipino story time at DeKalb Public Library and Thai FLTA </w:t>
      </w:r>
      <w:proofErr w:type="spellStart"/>
      <w:r w:rsidR="002604DD">
        <w:rPr>
          <w:rFonts w:ascii="Palatino Linotype" w:hAnsi="Palatino Linotype"/>
          <w:sz w:val="22"/>
          <w:szCs w:val="22"/>
        </w:rPr>
        <w:t>Sunchada</w:t>
      </w:r>
      <w:proofErr w:type="spellEnd"/>
      <w:r w:rsidR="002604DD">
        <w:rPr>
          <w:rFonts w:ascii="Palatino Linotype" w:hAnsi="Palatino Linotype"/>
          <w:sz w:val="22"/>
          <w:szCs w:val="22"/>
        </w:rPr>
        <w:t xml:space="preserve"> </w:t>
      </w:r>
      <w:proofErr w:type="spellStart"/>
      <w:r w:rsidR="002604DD">
        <w:rPr>
          <w:rFonts w:ascii="Palatino Linotype" w:hAnsi="Palatino Linotype"/>
          <w:sz w:val="22"/>
          <w:szCs w:val="22"/>
        </w:rPr>
        <w:t>Sangmas</w:t>
      </w:r>
      <w:proofErr w:type="spellEnd"/>
      <w:r w:rsidR="002604DD">
        <w:rPr>
          <w:rFonts w:ascii="Palatino Linotype" w:hAnsi="Palatino Linotype"/>
          <w:sz w:val="22"/>
          <w:szCs w:val="22"/>
        </w:rPr>
        <w:t xml:space="preserve"> introduced children to Thai storytelling at Sycamore Public Library. On </w:t>
      </w:r>
      <w:r w:rsidR="002604DD" w:rsidRPr="005548C5">
        <w:rPr>
          <w:rFonts w:ascii="Palatino Linotype" w:hAnsi="Palatino Linotype"/>
          <w:b/>
          <w:sz w:val="22"/>
          <w:szCs w:val="22"/>
        </w:rPr>
        <w:t xml:space="preserve">May </w:t>
      </w:r>
      <w:proofErr w:type="gramStart"/>
      <w:r w:rsidR="002604DD">
        <w:rPr>
          <w:rFonts w:ascii="Palatino Linotype" w:hAnsi="Palatino Linotype"/>
          <w:b/>
          <w:sz w:val="22"/>
          <w:szCs w:val="22"/>
        </w:rPr>
        <w:t>4</w:t>
      </w:r>
      <w:proofErr w:type="gramEnd"/>
      <w:r w:rsidR="002604DD">
        <w:rPr>
          <w:rFonts w:ascii="Palatino Linotype" w:hAnsi="Palatino Linotype"/>
          <w:sz w:val="22"/>
          <w:szCs w:val="22"/>
        </w:rPr>
        <w:t xml:space="preserve"> it was Myanmar story time with Burmese FLTA </w:t>
      </w:r>
      <w:proofErr w:type="spellStart"/>
      <w:r w:rsidR="002604DD">
        <w:rPr>
          <w:rFonts w:ascii="Palatino Linotype" w:hAnsi="Palatino Linotype"/>
          <w:sz w:val="22"/>
          <w:szCs w:val="22"/>
        </w:rPr>
        <w:t>Khaing</w:t>
      </w:r>
      <w:proofErr w:type="spellEnd"/>
      <w:r w:rsidR="002604DD">
        <w:rPr>
          <w:rFonts w:ascii="Palatino Linotype" w:hAnsi="Palatino Linotype"/>
          <w:sz w:val="22"/>
          <w:szCs w:val="22"/>
        </w:rPr>
        <w:t xml:space="preserve"> </w:t>
      </w:r>
      <w:proofErr w:type="spellStart"/>
      <w:r w:rsidR="002604DD">
        <w:rPr>
          <w:rFonts w:ascii="Palatino Linotype" w:hAnsi="Palatino Linotype"/>
          <w:sz w:val="22"/>
          <w:szCs w:val="22"/>
        </w:rPr>
        <w:t>Wai</w:t>
      </w:r>
      <w:proofErr w:type="spellEnd"/>
      <w:r w:rsidR="002604DD">
        <w:rPr>
          <w:rFonts w:ascii="Palatino Linotype" w:hAnsi="Palatino Linotype"/>
          <w:sz w:val="22"/>
          <w:szCs w:val="22"/>
        </w:rPr>
        <w:t xml:space="preserve"> </w:t>
      </w:r>
      <w:proofErr w:type="spellStart"/>
      <w:r w:rsidR="002604DD">
        <w:rPr>
          <w:rFonts w:ascii="Palatino Linotype" w:hAnsi="Palatino Linotype"/>
          <w:sz w:val="22"/>
          <w:szCs w:val="22"/>
        </w:rPr>
        <w:t>Wai</w:t>
      </w:r>
      <w:proofErr w:type="spellEnd"/>
      <w:r w:rsidR="002604DD">
        <w:rPr>
          <w:rFonts w:ascii="Palatino Linotype" w:hAnsi="Palatino Linotype"/>
          <w:sz w:val="22"/>
          <w:szCs w:val="22"/>
        </w:rPr>
        <w:t xml:space="preserve"> </w:t>
      </w:r>
      <w:proofErr w:type="spellStart"/>
      <w:r w:rsidR="002604DD">
        <w:rPr>
          <w:rFonts w:ascii="Palatino Linotype" w:hAnsi="Palatino Linotype"/>
          <w:sz w:val="22"/>
          <w:szCs w:val="22"/>
        </w:rPr>
        <w:t>Zaw</w:t>
      </w:r>
      <w:proofErr w:type="spellEnd"/>
      <w:r w:rsidR="002604DD">
        <w:rPr>
          <w:rFonts w:ascii="Palatino Linotype" w:hAnsi="Palatino Linotype"/>
          <w:sz w:val="22"/>
          <w:szCs w:val="22"/>
        </w:rPr>
        <w:t xml:space="preserve"> at DeKalb Public Library and on </w:t>
      </w:r>
      <w:r w:rsidR="002604DD" w:rsidRPr="002604DD">
        <w:rPr>
          <w:rFonts w:ascii="Palatino Linotype" w:hAnsi="Palatino Linotype"/>
          <w:b/>
          <w:sz w:val="22"/>
          <w:szCs w:val="22"/>
        </w:rPr>
        <w:t>May 5</w:t>
      </w:r>
      <w:r w:rsidR="002604DD">
        <w:rPr>
          <w:rFonts w:ascii="Palatino Linotype" w:hAnsi="Palatino Linotype"/>
          <w:sz w:val="22"/>
          <w:szCs w:val="22"/>
        </w:rPr>
        <w:t xml:space="preserve"> Indonesian FLTA Imelda </w:t>
      </w:r>
      <w:proofErr w:type="spellStart"/>
      <w:r w:rsidR="002604DD">
        <w:rPr>
          <w:rFonts w:ascii="Palatino Linotype" w:hAnsi="Palatino Linotype"/>
          <w:sz w:val="22"/>
          <w:szCs w:val="22"/>
        </w:rPr>
        <w:t>Husein</w:t>
      </w:r>
      <w:proofErr w:type="spellEnd"/>
      <w:r w:rsidR="002604DD">
        <w:rPr>
          <w:rFonts w:ascii="Palatino Linotype" w:hAnsi="Palatino Linotype"/>
          <w:sz w:val="22"/>
          <w:szCs w:val="22"/>
        </w:rPr>
        <w:t xml:space="preserve"> shared Indonesian story time at the DeKalb Public Library. </w:t>
      </w:r>
    </w:p>
    <w:p w14:paraId="3AE59A4B" w14:textId="77777777" w:rsidR="002604DD" w:rsidRDefault="002604DD" w:rsidP="00F5758B">
      <w:pPr>
        <w:rPr>
          <w:rFonts w:ascii="Palatino Linotype" w:eastAsia="Palatino Linotype" w:hAnsi="Palatino Linotype" w:cs="Palatino Linotype"/>
          <w:color w:val="000000"/>
          <w:sz w:val="22"/>
          <w:szCs w:val="22"/>
        </w:rPr>
      </w:pPr>
    </w:p>
    <w:p w14:paraId="64B9B0D2" w14:textId="090E1A8B" w:rsidR="005548C5" w:rsidRDefault="005548C5" w:rsidP="005548C5">
      <w:pPr>
        <w:pStyle w:val="Heading1"/>
        <w:spacing w:after="0"/>
      </w:pPr>
      <w:r w:rsidRPr="00A364F3">
        <w:rPr>
          <w:highlight w:val="yellow"/>
        </w:rPr>
        <w:t>Save the dates:</w:t>
      </w:r>
      <w:r>
        <w:t xml:space="preserve"> </w:t>
      </w:r>
      <w:r w:rsidR="008F0316">
        <w:t>What’s on display</w:t>
      </w:r>
    </w:p>
    <w:p w14:paraId="1AC62EEA" w14:textId="5E7CC1A9" w:rsidR="005548C5" w:rsidRDefault="005548C5" w:rsidP="005548C5">
      <w:pPr>
        <w:pStyle w:val="ListParagraph"/>
        <w:numPr>
          <w:ilvl w:val="0"/>
          <w:numId w:val="19"/>
        </w:numPr>
        <w:rPr>
          <w:rFonts w:ascii="Palatino Linotype" w:hAnsi="Palatino Linotype"/>
          <w:sz w:val="22"/>
          <w:szCs w:val="22"/>
        </w:rPr>
      </w:pPr>
      <w:r>
        <w:rPr>
          <w:rFonts w:ascii="Palatino Linotype" w:hAnsi="Palatino Linotype"/>
          <w:b/>
          <w:sz w:val="22"/>
          <w:szCs w:val="22"/>
        </w:rPr>
        <w:t>Through May 14:</w:t>
      </w:r>
      <w:r>
        <w:rPr>
          <w:rFonts w:ascii="Palatino Linotype" w:hAnsi="Palatino Linotype"/>
          <w:sz w:val="22"/>
          <w:szCs w:val="22"/>
        </w:rPr>
        <w:t xml:space="preserve"> Exhibit of nine textile-making practices from around the world including SEA at Pick Museum of Anthropology. 10 a.m. to 4 p.m. Tuesday-Friday.</w:t>
      </w:r>
    </w:p>
    <w:p w14:paraId="40028E1D" w14:textId="77777777" w:rsidR="005548C5" w:rsidRPr="00DD0CB3" w:rsidRDefault="005548C5" w:rsidP="005548C5">
      <w:pPr>
        <w:pStyle w:val="ListParagraph"/>
        <w:numPr>
          <w:ilvl w:val="0"/>
          <w:numId w:val="19"/>
        </w:numPr>
        <w:rPr>
          <w:rFonts w:ascii="Palatino Linotype" w:hAnsi="Palatino Linotype"/>
          <w:sz w:val="22"/>
          <w:szCs w:val="22"/>
        </w:rPr>
      </w:pPr>
      <w:r>
        <w:rPr>
          <w:rFonts w:ascii="Palatino Linotype" w:hAnsi="Palatino Linotype"/>
          <w:b/>
          <w:sz w:val="22"/>
          <w:szCs w:val="22"/>
        </w:rPr>
        <w:t xml:space="preserve">Through May: </w:t>
      </w:r>
      <w:r w:rsidRPr="00DD0CB3">
        <w:rPr>
          <w:rFonts w:ascii="Palatino Linotype" w:hAnsi="Palatino Linotype"/>
          <w:sz w:val="22"/>
          <w:szCs w:val="22"/>
        </w:rPr>
        <w:t xml:space="preserve">Southeast Asia </w:t>
      </w:r>
      <w:r>
        <w:rPr>
          <w:rFonts w:ascii="Palatino Linotype" w:hAnsi="Palatino Linotype"/>
          <w:sz w:val="22"/>
          <w:szCs w:val="22"/>
        </w:rPr>
        <w:t>c</w:t>
      </w:r>
      <w:r w:rsidRPr="00DD0CB3">
        <w:rPr>
          <w:rFonts w:ascii="Palatino Linotype" w:hAnsi="Palatino Linotype"/>
          <w:sz w:val="22"/>
          <w:szCs w:val="22"/>
        </w:rPr>
        <w:t xml:space="preserve">hildren’s literature exhibit, </w:t>
      </w:r>
      <w:proofErr w:type="spellStart"/>
      <w:r w:rsidRPr="00DD0CB3">
        <w:rPr>
          <w:rFonts w:ascii="Palatino Linotype" w:hAnsi="Palatino Linotype"/>
          <w:sz w:val="22"/>
          <w:szCs w:val="22"/>
        </w:rPr>
        <w:t>Donn</w:t>
      </w:r>
      <w:proofErr w:type="spellEnd"/>
      <w:r w:rsidRPr="00DD0CB3">
        <w:rPr>
          <w:rFonts w:ascii="Palatino Linotype" w:hAnsi="Palatino Linotype"/>
          <w:sz w:val="22"/>
          <w:szCs w:val="22"/>
        </w:rPr>
        <w:t xml:space="preserve"> V. Hart Southeast Asia Collection, Founders Memorial Library.</w:t>
      </w:r>
    </w:p>
    <w:p w14:paraId="3D12D6D6" w14:textId="77777777" w:rsidR="005548C5" w:rsidRDefault="005548C5" w:rsidP="005548C5">
      <w:pPr>
        <w:pStyle w:val="ListParagraph"/>
        <w:numPr>
          <w:ilvl w:val="0"/>
          <w:numId w:val="19"/>
        </w:numPr>
        <w:rPr>
          <w:rFonts w:ascii="Palatino Linotype" w:hAnsi="Palatino Linotype"/>
          <w:sz w:val="22"/>
          <w:szCs w:val="22"/>
        </w:rPr>
      </w:pPr>
      <w:r>
        <w:rPr>
          <w:rFonts w:ascii="Palatino Linotype" w:hAnsi="Palatino Linotype"/>
          <w:b/>
          <w:sz w:val="22"/>
          <w:szCs w:val="22"/>
        </w:rPr>
        <w:t>Oct.</w:t>
      </w:r>
      <w:r>
        <w:rPr>
          <w:rFonts w:ascii="Palatino Linotype" w:hAnsi="Palatino Linotype"/>
          <w:sz w:val="22"/>
          <w:szCs w:val="22"/>
        </w:rPr>
        <w:t xml:space="preserve"> </w:t>
      </w:r>
      <w:r w:rsidRPr="002A5AA8">
        <w:rPr>
          <w:rFonts w:ascii="Palatino Linotype" w:hAnsi="Palatino Linotype"/>
          <w:b/>
          <w:sz w:val="22"/>
          <w:szCs w:val="22"/>
        </w:rPr>
        <w:t>21</w:t>
      </w:r>
      <w:r>
        <w:rPr>
          <w:rFonts w:ascii="Palatino Linotype" w:hAnsi="Palatino Linotype"/>
          <w:b/>
          <w:sz w:val="22"/>
          <w:szCs w:val="22"/>
        </w:rPr>
        <w:t>–</w:t>
      </w:r>
      <w:r w:rsidRPr="002A5AA8">
        <w:rPr>
          <w:rFonts w:ascii="Palatino Linotype" w:hAnsi="Palatino Linotype"/>
          <w:b/>
          <w:sz w:val="22"/>
          <w:szCs w:val="22"/>
        </w:rPr>
        <w:t>23:</w:t>
      </w:r>
      <w:r>
        <w:rPr>
          <w:rFonts w:ascii="Palatino Linotype" w:hAnsi="Palatino Linotype"/>
          <w:sz w:val="22"/>
          <w:szCs w:val="22"/>
        </w:rPr>
        <w:t xml:space="preserve"> 50</w:t>
      </w:r>
      <w:r w:rsidRPr="002A5AA8">
        <w:rPr>
          <w:rFonts w:ascii="Palatino Linotype" w:hAnsi="Palatino Linotype"/>
          <w:sz w:val="22"/>
          <w:szCs w:val="22"/>
          <w:vertAlign w:val="superscript"/>
        </w:rPr>
        <w:t>th</w:t>
      </w:r>
      <w:r>
        <w:rPr>
          <w:rFonts w:ascii="Palatino Linotype" w:hAnsi="Palatino Linotype"/>
          <w:sz w:val="22"/>
          <w:szCs w:val="22"/>
        </w:rPr>
        <w:t xml:space="preserve"> anniversary meeting of the Council on Thai Studies, University of Wisconsin-Madison.  </w:t>
      </w:r>
    </w:p>
    <w:p w14:paraId="16C8A397" w14:textId="77777777" w:rsidR="005548C5" w:rsidRDefault="005548C5" w:rsidP="005548C5">
      <w:pPr>
        <w:pStyle w:val="ListParagraph"/>
        <w:numPr>
          <w:ilvl w:val="0"/>
          <w:numId w:val="19"/>
        </w:numPr>
        <w:rPr>
          <w:rFonts w:ascii="Palatino Linotype" w:hAnsi="Palatino Linotype"/>
          <w:sz w:val="22"/>
          <w:szCs w:val="22"/>
        </w:rPr>
      </w:pPr>
      <w:r>
        <w:rPr>
          <w:rFonts w:ascii="Palatino Linotype" w:hAnsi="Palatino Linotype"/>
          <w:b/>
          <w:sz w:val="22"/>
          <w:szCs w:val="22"/>
        </w:rPr>
        <w:t>Nov</w:t>
      </w:r>
      <w:r w:rsidRPr="006B3562">
        <w:rPr>
          <w:rFonts w:ascii="Palatino Linotype" w:hAnsi="Palatino Linotype"/>
          <w:sz w:val="22"/>
          <w:szCs w:val="22"/>
        </w:rPr>
        <w:t>.</w:t>
      </w:r>
      <w:r>
        <w:rPr>
          <w:rFonts w:ascii="Palatino Linotype" w:hAnsi="Palatino Linotype"/>
          <w:sz w:val="22"/>
          <w:szCs w:val="22"/>
        </w:rPr>
        <w:t xml:space="preserve"> </w:t>
      </w:r>
      <w:r w:rsidRPr="00B31528">
        <w:rPr>
          <w:rFonts w:ascii="Palatino Linotype" w:hAnsi="Palatino Linotype"/>
          <w:b/>
          <w:sz w:val="22"/>
          <w:szCs w:val="22"/>
        </w:rPr>
        <w:t>17</w:t>
      </w:r>
      <w:r>
        <w:rPr>
          <w:rFonts w:ascii="Palatino Linotype" w:hAnsi="Palatino Linotype"/>
          <w:b/>
          <w:sz w:val="22"/>
          <w:szCs w:val="22"/>
        </w:rPr>
        <w:t>–</w:t>
      </w:r>
      <w:r w:rsidRPr="00B31528">
        <w:rPr>
          <w:rFonts w:ascii="Palatino Linotype" w:hAnsi="Palatino Linotype"/>
          <w:b/>
          <w:sz w:val="22"/>
          <w:szCs w:val="22"/>
        </w:rPr>
        <w:t>Feb. 18, 2023:</w:t>
      </w:r>
      <w:r>
        <w:rPr>
          <w:rFonts w:ascii="Palatino Linotype" w:hAnsi="Palatino Linotype"/>
          <w:sz w:val="22"/>
          <w:szCs w:val="22"/>
        </w:rPr>
        <w:t xml:space="preserve"> “Food for the Soul: Believe and Healing in Burma/Myanmar in the Age of COVID” exhibition, NIU Art </w:t>
      </w:r>
      <w:r w:rsidRPr="008B073C">
        <w:rPr>
          <w:rFonts w:ascii="Palatino Linotype" w:hAnsi="Palatino Linotype"/>
          <w:sz w:val="22"/>
          <w:szCs w:val="22"/>
        </w:rPr>
        <w:t xml:space="preserve">Museum. </w:t>
      </w:r>
    </w:p>
    <w:p w14:paraId="2A389526" w14:textId="77777777" w:rsidR="005548C5" w:rsidRPr="00E33F72" w:rsidRDefault="005548C5" w:rsidP="005548C5">
      <w:pPr>
        <w:rPr>
          <w:rFonts w:ascii="Palatino Linotype" w:hAnsi="Palatino Linotype"/>
          <w:sz w:val="16"/>
          <w:szCs w:val="16"/>
        </w:rPr>
      </w:pPr>
    </w:p>
    <w:p w14:paraId="522ECB17" w14:textId="77777777" w:rsidR="005548C5" w:rsidRDefault="005548C5" w:rsidP="005548C5">
      <w:pPr>
        <w:pStyle w:val="Heading1"/>
      </w:pPr>
      <w:r>
        <w:t>Latest on Crossroads: Check out three new podcasts</w:t>
      </w:r>
    </w:p>
    <w:p w14:paraId="68320FC3" w14:textId="390F0AA4" w:rsidR="005548C5" w:rsidRDefault="005548C5" w:rsidP="005548C5">
      <w:pPr>
        <w:rPr>
          <w:rFonts w:ascii="Palatino Linotype" w:hAnsi="Palatino Linotype"/>
          <w:sz w:val="22"/>
          <w:szCs w:val="22"/>
        </w:rPr>
      </w:pPr>
      <w:r>
        <w:rPr>
          <w:rFonts w:ascii="Palatino Linotype" w:hAnsi="Palatino Linotype"/>
          <w:noProof/>
          <w:sz w:val="22"/>
          <w:szCs w:val="22"/>
        </w:rPr>
        <w:t xml:space="preserve">Learn about Cambodian public and private health care, Indonesian gamelan in America, </w:t>
      </w:r>
      <w:r w:rsidR="00595CF1">
        <w:rPr>
          <w:rFonts w:ascii="Palatino Linotype" w:hAnsi="Palatino Linotype"/>
          <w:noProof/>
          <w:sz w:val="22"/>
          <w:szCs w:val="22"/>
        </w:rPr>
        <w:t xml:space="preserve">and Vietnamese influence in classical guitar music in the latest episodes of Southeast Asia Crossroads podcast series. Host Eric Jones and CSEAS Director Judy Ledgerwood talk with Jenna Grant, a cultural anthropologist in the fields of medical anthropology and humanities, changing health care in Cambodia in </w:t>
      </w:r>
      <w:hyperlink r:id="rId35" w:history="1">
        <w:r w:rsidR="00595CF1" w:rsidRPr="00595CF1">
          <w:rPr>
            <w:rStyle w:val="Hyperlink"/>
            <w:rFonts w:ascii="Palatino Linotype" w:hAnsi="Palatino Linotype"/>
            <w:noProof/>
            <w:sz w:val="22"/>
            <w:szCs w:val="22"/>
          </w:rPr>
          <w:t>“Pressure and Freedom: Technology and Formations of Public and Private Health Care in Phnom Penh.”</w:t>
        </w:r>
      </w:hyperlink>
      <w:r w:rsidR="00595CF1">
        <w:rPr>
          <w:rFonts w:ascii="Palatino Linotype" w:hAnsi="Palatino Linotype"/>
          <w:noProof/>
          <w:sz w:val="22"/>
          <w:szCs w:val="22"/>
        </w:rPr>
        <w:t xml:space="preserve"> Jones and NIU world music graduate student Glynnis White talk with Elizabeth Clendinning, assistant professor of music at Wake Forest University, about her research on space, time, cultural representation and pedagogy within transnational Balinese gamelan communities in </w:t>
      </w:r>
      <w:hyperlink r:id="rId36" w:history="1">
        <w:r w:rsidR="00595CF1" w:rsidRPr="00595CF1">
          <w:rPr>
            <w:rStyle w:val="Hyperlink"/>
            <w:rFonts w:ascii="Palatino Linotype" w:hAnsi="Palatino Linotype"/>
            <w:noProof/>
            <w:sz w:val="22"/>
            <w:szCs w:val="22"/>
          </w:rPr>
          <w:t>“New Flowers: Indonesian Gamelans, American Educations.”</w:t>
        </w:r>
      </w:hyperlink>
      <w:r w:rsidR="00595CF1">
        <w:rPr>
          <w:rFonts w:ascii="Palatino Linotype" w:hAnsi="Palatino Linotype"/>
          <w:noProof/>
          <w:sz w:val="22"/>
          <w:szCs w:val="22"/>
        </w:rPr>
        <w:t xml:space="preserve"> </w:t>
      </w:r>
      <w:r w:rsidR="00181FA1">
        <w:rPr>
          <w:rFonts w:ascii="Palatino Linotype" w:hAnsi="Palatino Linotype"/>
          <w:noProof/>
          <w:sz w:val="22"/>
          <w:szCs w:val="22"/>
        </w:rPr>
        <w:t xml:space="preserve">Jones, joined by History Department colleague Taylor Atkins, speak with NIU applied guitar artist An Tran about his classical guitar playing infused with Vietnamese style in </w:t>
      </w:r>
      <w:hyperlink r:id="rId37" w:history="1">
        <w:r w:rsidR="00181FA1" w:rsidRPr="00181FA1">
          <w:rPr>
            <w:rStyle w:val="Hyperlink"/>
            <w:rFonts w:ascii="Palatino Linotype" w:hAnsi="Palatino Linotype"/>
            <w:noProof/>
            <w:sz w:val="22"/>
            <w:szCs w:val="22"/>
          </w:rPr>
          <w:t>“An Tran: Vietnamese Influence in Classical Guitar Music.”</w:t>
        </w:r>
      </w:hyperlink>
      <w:r w:rsidR="00181FA1">
        <w:rPr>
          <w:rFonts w:ascii="Palatino Linotype" w:hAnsi="Palatino Linotype"/>
          <w:noProof/>
          <w:sz w:val="22"/>
          <w:szCs w:val="22"/>
        </w:rPr>
        <w:t xml:space="preserve"> </w:t>
      </w:r>
      <w:r>
        <w:rPr>
          <w:rFonts w:ascii="Palatino Linotype" w:hAnsi="Palatino Linotype"/>
          <w:noProof/>
          <w:sz w:val="22"/>
          <w:szCs w:val="22"/>
        </w:rPr>
        <w:t xml:space="preserve">With 84 episodes, </w:t>
      </w:r>
      <w:r>
        <w:rPr>
          <w:rFonts w:ascii="Palatino Linotype" w:hAnsi="Palatino Linotype"/>
          <w:sz w:val="22"/>
          <w:szCs w:val="22"/>
        </w:rPr>
        <w:t xml:space="preserve">Southeast Asia Crossroads’ following has grown to more than 83,000 listens since its 2016 debut with listeners in 100 countries; topics range from history and politics to art and culture. Tune in also to </w:t>
      </w:r>
      <w:hyperlink r:id="rId38" w:history="1">
        <w:r w:rsidRPr="00480336">
          <w:rPr>
            <w:rStyle w:val="Hyperlink"/>
            <w:rFonts w:ascii="Palatino Linotype" w:hAnsi="Palatino Linotype"/>
            <w:sz w:val="22"/>
            <w:szCs w:val="22"/>
          </w:rPr>
          <w:t>Napalm in the Morning</w:t>
        </w:r>
      </w:hyperlink>
      <w:r>
        <w:rPr>
          <w:rFonts w:ascii="Palatino Linotype" w:hAnsi="Palatino Linotype"/>
          <w:sz w:val="22"/>
          <w:szCs w:val="22"/>
        </w:rPr>
        <w:t xml:space="preserve">, an exploration of films dealing with the Vietnam War. </w:t>
      </w:r>
      <w:proofErr w:type="gramStart"/>
      <w:r>
        <w:rPr>
          <w:rFonts w:ascii="Palatino Linotype" w:hAnsi="Palatino Linotype"/>
          <w:sz w:val="22"/>
          <w:szCs w:val="22"/>
        </w:rPr>
        <w:t>And</w:t>
      </w:r>
      <w:proofErr w:type="gramEnd"/>
      <w:r>
        <w:rPr>
          <w:rFonts w:ascii="Palatino Linotype" w:hAnsi="Palatino Linotype"/>
          <w:sz w:val="22"/>
          <w:szCs w:val="22"/>
        </w:rPr>
        <w:t xml:space="preserve"> this just in, CSEAS has created teacher </w:t>
      </w:r>
      <w:hyperlink r:id="rId39" w:history="1">
        <w:r w:rsidRPr="00AC5ACA">
          <w:rPr>
            <w:rStyle w:val="Hyperlink"/>
            <w:rFonts w:ascii="Palatino Linotype" w:hAnsi="Palatino Linotype"/>
            <w:sz w:val="22"/>
            <w:szCs w:val="22"/>
          </w:rPr>
          <w:t>resources</w:t>
        </w:r>
      </w:hyperlink>
      <w:r>
        <w:rPr>
          <w:rFonts w:ascii="Palatino Linotype" w:hAnsi="Palatino Linotype"/>
          <w:sz w:val="22"/>
          <w:szCs w:val="22"/>
        </w:rPr>
        <w:t xml:space="preserve"> for 14 Crossroads podcasts. Check them out.</w:t>
      </w:r>
    </w:p>
    <w:p w14:paraId="6393A6F2" w14:textId="77777777" w:rsidR="005548C5" w:rsidRPr="00E33F72" w:rsidRDefault="005548C5" w:rsidP="005548C5">
      <w:pPr>
        <w:rPr>
          <w:rFonts w:ascii="Palatino Linotype" w:eastAsia="Palatino Linotype" w:hAnsi="Palatino Linotype" w:cs="Palatino Linotype"/>
          <w:color w:val="000000"/>
          <w:sz w:val="16"/>
          <w:szCs w:val="16"/>
        </w:rPr>
      </w:pPr>
    </w:p>
    <w:p w14:paraId="20DA0F91" w14:textId="7E58E563" w:rsidR="00AC37AD" w:rsidRDefault="00EC6151" w:rsidP="00AC37AD">
      <w:pPr>
        <w:pStyle w:val="Heading1"/>
        <w:spacing w:after="0"/>
      </w:pPr>
      <w:r>
        <w:t xml:space="preserve">Abstract deadline July 1 for </w:t>
      </w:r>
      <w:r w:rsidR="0026680B">
        <w:t xml:space="preserve">COTS </w:t>
      </w:r>
      <w:r>
        <w:t>conference</w:t>
      </w:r>
      <w:r w:rsidR="00444C9E">
        <w:t xml:space="preserve"> </w:t>
      </w:r>
    </w:p>
    <w:p w14:paraId="33EEDCDE" w14:textId="1299046F" w:rsidR="00AC37AD" w:rsidRDefault="0026680B" w:rsidP="00AA7D15">
      <w:pP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The Council on Thai Studies (COTS) announces a call for papers for the 50</w:t>
      </w:r>
      <w:r w:rsidRPr="0026680B">
        <w:rPr>
          <w:rFonts w:ascii="Palatino Linotype" w:eastAsia="Palatino Linotype" w:hAnsi="Palatino Linotype" w:cs="Palatino Linotype"/>
          <w:color w:val="000000"/>
          <w:sz w:val="22"/>
          <w:szCs w:val="22"/>
          <w:vertAlign w:val="superscript"/>
        </w:rPr>
        <w:t>th</w:t>
      </w:r>
      <w:r>
        <w:rPr>
          <w:rFonts w:ascii="Palatino Linotype" w:eastAsia="Palatino Linotype" w:hAnsi="Palatino Linotype" w:cs="Palatino Linotype"/>
          <w:color w:val="000000"/>
          <w:sz w:val="22"/>
          <w:szCs w:val="22"/>
        </w:rPr>
        <w:t xml:space="preserve"> annual COTS </w:t>
      </w:r>
      <w:r w:rsidR="00EC6151">
        <w:rPr>
          <w:rFonts w:ascii="Palatino Linotype" w:eastAsia="Palatino Linotype" w:hAnsi="Palatino Linotype" w:cs="Palatino Linotype"/>
          <w:color w:val="000000"/>
          <w:sz w:val="22"/>
          <w:szCs w:val="22"/>
        </w:rPr>
        <w:t>conference</w:t>
      </w:r>
      <w:r>
        <w:rPr>
          <w:rFonts w:ascii="Palatino Linotype" w:eastAsia="Palatino Linotype" w:hAnsi="Palatino Linotype" w:cs="Palatino Linotype"/>
          <w:color w:val="000000"/>
          <w:sz w:val="22"/>
          <w:szCs w:val="22"/>
        </w:rPr>
        <w:t xml:space="preserve"> </w:t>
      </w:r>
      <w:r w:rsidR="00E52A9E">
        <w:rPr>
          <w:rFonts w:ascii="Palatino Linotype" w:eastAsia="Palatino Linotype" w:hAnsi="Palatino Linotype" w:cs="Palatino Linotype"/>
          <w:color w:val="000000"/>
          <w:sz w:val="22"/>
          <w:szCs w:val="22"/>
        </w:rPr>
        <w:t>set for</w:t>
      </w:r>
      <w:r>
        <w:rPr>
          <w:rFonts w:ascii="Palatino Linotype" w:eastAsia="Palatino Linotype" w:hAnsi="Palatino Linotype" w:cs="Palatino Linotype"/>
          <w:color w:val="000000"/>
          <w:sz w:val="22"/>
          <w:szCs w:val="22"/>
        </w:rPr>
        <w:t xml:space="preserve"> </w:t>
      </w:r>
      <w:r w:rsidRPr="0026680B">
        <w:rPr>
          <w:rFonts w:ascii="Palatino Linotype" w:eastAsia="Palatino Linotype" w:hAnsi="Palatino Linotype" w:cs="Palatino Linotype"/>
          <w:b/>
          <w:color w:val="000000"/>
          <w:sz w:val="22"/>
          <w:szCs w:val="22"/>
        </w:rPr>
        <w:t>Oct. 21–23</w:t>
      </w:r>
      <w:r>
        <w:rPr>
          <w:rFonts w:ascii="Palatino Linotype" w:eastAsia="Palatino Linotype" w:hAnsi="Palatino Linotype" w:cs="Palatino Linotype"/>
          <w:color w:val="000000"/>
          <w:sz w:val="22"/>
          <w:szCs w:val="22"/>
        </w:rPr>
        <w:t xml:space="preserve"> at the University of Wisconsin-Madison.</w:t>
      </w:r>
      <w:r w:rsidR="0079165D">
        <w:rPr>
          <w:rFonts w:ascii="Palatino Linotype" w:eastAsia="Palatino Linotype" w:hAnsi="Palatino Linotype" w:cs="Palatino Linotype"/>
          <w:color w:val="000000"/>
          <w:sz w:val="22"/>
          <w:szCs w:val="22"/>
        </w:rPr>
        <w:t xml:space="preserve"> This special anniversary meeting will feature keynote speakers </w:t>
      </w:r>
      <w:proofErr w:type="spellStart"/>
      <w:r w:rsidR="0079165D">
        <w:rPr>
          <w:rFonts w:ascii="Palatino Linotype" w:eastAsia="Palatino Linotype" w:hAnsi="Palatino Linotype" w:cs="Palatino Linotype"/>
          <w:color w:val="000000"/>
          <w:sz w:val="22"/>
          <w:szCs w:val="22"/>
        </w:rPr>
        <w:t>Thongchai</w:t>
      </w:r>
      <w:proofErr w:type="spellEnd"/>
      <w:r w:rsidR="0079165D">
        <w:rPr>
          <w:rFonts w:ascii="Palatino Linotype" w:eastAsia="Palatino Linotype" w:hAnsi="Palatino Linotype" w:cs="Palatino Linotype"/>
          <w:color w:val="000000"/>
          <w:sz w:val="22"/>
          <w:szCs w:val="22"/>
        </w:rPr>
        <w:t xml:space="preserve"> </w:t>
      </w:r>
      <w:proofErr w:type="spellStart"/>
      <w:r w:rsidR="0079165D">
        <w:rPr>
          <w:rFonts w:ascii="Palatino Linotype" w:eastAsia="Palatino Linotype" w:hAnsi="Palatino Linotype" w:cs="Palatino Linotype"/>
          <w:color w:val="000000"/>
          <w:sz w:val="22"/>
          <w:szCs w:val="22"/>
        </w:rPr>
        <w:t>Winichakul</w:t>
      </w:r>
      <w:proofErr w:type="spellEnd"/>
      <w:r w:rsidR="0079165D">
        <w:rPr>
          <w:rFonts w:ascii="Palatino Linotype" w:eastAsia="Palatino Linotype" w:hAnsi="Palatino Linotype" w:cs="Palatino Linotype"/>
          <w:color w:val="000000"/>
          <w:sz w:val="22"/>
          <w:szCs w:val="22"/>
        </w:rPr>
        <w:t xml:space="preserve"> (University of Wisconsin-Madison) and </w:t>
      </w:r>
      <w:proofErr w:type="spellStart"/>
      <w:r w:rsidR="0079165D">
        <w:rPr>
          <w:rFonts w:ascii="Palatino Linotype" w:eastAsia="Palatino Linotype" w:hAnsi="Palatino Linotype" w:cs="Palatino Linotype"/>
          <w:color w:val="000000"/>
          <w:sz w:val="22"/>
          <w:szCs w:val="22"/>
        </w:rPr>
        <w:t>Pinkaew</w:t>
      </w:r>
      <w:proofErr w:type="spellEnd"/>
      <w:r w:rsidR="0079165D">
        <w:rPr>
          <w:rFonts w:ascii="Palatino Linotype" w:eastAsia="Palatino Linotype" w:hAnsi="Palatino Linotype" w:cs="Palatino Linotype"/>
          <w:color w:val="000000"/>
          <w:sz w:val="22"/>
          <w:szCs w:val="22"/>
        </w:rPr>
        <w:t xml:space="preserve"> </w:t>
      </w:r>
      <w:proofErr w:type="spellStart"/>
      <w:r w:rsidR="0079165D">
        <w:rPr>
          <w:rFonts w:ascii="Palatino Linotype" w:eastAsia="Palatino Linotype" w:hAnsi="Palatino Linotype" w:cs="Palatino Linotype"/>
          <w:color w:val="000000"/>
          <w:sz w:val="22"/>
          <w:szCs w:val="22"/>
        </w:rPr>
        <w:t>Laungaramsri</w:t>
      </w:r>
      <w:proofErr w:type="spellEnd"/>
      <w:r w:rsidR="0079165D">
        <w:rPr>
          <w:rFonts w:ascii="Palatino Linotype" w:eastAsia="Palatino Linotype" w:hAnsi="Palatino Linotype" w:cs="Palatino Linotype"/>
          <w:color w:val="000000"/>
          <w:sz w:val="22"/>
          <w:szCs w:val="22"/>
        </w:rPr>
        <w:t xml:space="preserve"> (Chiang Mai University), and mark the founding of COTS at NIU in 1972. </w:t>
      </w:r>
      <w:r w:rsidR="0079165D" w:rsidRPr="0079165D">
        <w:rPr>
          <w:rFonts w:ascii="Palatino Linotype" w:eastAsia="Palatino Linotype" w:hAnsi="Palatino Linotype" w:cs="Palatino Linotype"/>
          <w:b/>
          <w:color w:val="000000"/>
          <w:sz w:val="22"/>
          <w:szCs w:val="22"/>
        </w:rPr>
        <w:t>The deadline for abstracts is July 1.</w:t>
      </w:r>
      <w:r w:rsidR="0079165D">
        <w:rPr>
          <w:rFonts w:ascii="Palatino Linotype" w:eastAsia="Palatino Linotype" w:hAnsi="Palatino Linotype" w:cs="Palatino Linotype"/>
          <w:color w:val="000000"/>
          <w:sz w:val="22"/>
          <w:szCs w:val="22"/>
        </w:rPr>
        <w:t xml:space="preserve"> Submit brief abstract of 300 words and include contact information and institutional affiliation to </w:t>
      </w:r>
      <w:r w:rsidR="00EC6151">
        <w:rPr>
          <w:rFonts w:ascii="Palatino Linotype" w:eastAsia="Palatino Linotype" w:hAnsi="Palatino Linotype" w:cs="Palatino Linotype"/>
          <w:color w:val="000000"/>
          <w:sz w:val="22"/>
          <w:szCs w:val="22"/>
        </w:rPr>
        <w:t xml:space="preserve">conference organizer </w:t>
      </w:r>
      <w:r w:rsidR="0079165D">
        <w:rPr>
          <w:rFonts w:ascii="Palatino Linotype" w:eastAsia="Palatino Linotype" w:hAnsi="Palatino Linotype" w:cs="Palatino Linotype"/>
          <w:color w:val="000000"/>
          <w:sz w:val="22"/>
          <w:szCs w:val="22"/>
        </w:rPr>
        <w:t xml:space="preserve">Ian Baird, </w:t>
      </w:r>
      <w:hyperlink r:id="rId40" w:history="1">
        <w:r w:rsidR="0079165D" w:rsidRPr="006C1A10">
          <w:rPr>
            <w:rStyle w:val="Hyperlink"/>
            <w:rFonts w:ascii="Palatino Linotype" w:eastAsia="Palatino Linotype" w:hAnsi="Palatino Linotype" w:cs="Palatino Linotype"/>
            <w:sz w:val="22"/>
            <w:szCs w:val="22"/>
          </w:rPr>
          <w:t>ibaird@wisc.edu</w:t>
        </w:r>
      </w:hyperlink>
      <w:r w:rsidR="0079165D">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 </w:t>
      </w:r>
    </w:p>
    <w:p w14:paraId="64B414B6" w14:textId="77777777" w:rsidR="00444C9E" w:rsidRPr="00B86798" w:rsidRDefault="00444C9E" w:rsidP="00AA7D15">
      <w:pPr>
        <w:rPr>
          <w:rFonts w:ascii="Palatino Linotype" w:eastAsia="Palatino Linotype" w:hAnsi="Palatino Linotype" w:cs="Palatino Linotype"/>
          <w:color w:val="000000"/>
          <w:sz w:val="22"/>
          <w:szCs w:val="22"/>
        </w:rPr>
      </w:pPr>
    </w:p>
    <w:p w14:paraId="2E51F427" w14:textId="57A74C96" w:rsidR="00B81A5C" w:rsidRPr="00CD74AE" w:rsidRDefault="00B81A5C" w:rsidP="00CD74AE">
      <w:pPr>
        <w:pStyle w:val="Heading1"/>
        <w:rPr>
          <w:rFonts w:ascii="Palatino Linotype" w:hAnsi="Palatino Linotype" w:cs="Segoe UI"/>
          <w:bCs/>
          <w:sz w:val="22"/>
          <w:szCs w:val="22"/>
        </w:rPr>
      </w:pPr>
      <w:r w:rsidRPr="00CD74AE">
        <w:rPr>
          <w:rStyle w:val="Heading3Char"/>
          <w:rFonts w:eastAsia="Palatino Linotype"/>
          <w:b/>
        </w:rPr>
        <w:t>Conferences</w:t>
      </w:r>
      <w:r w:rsidR="00805454" w:rsidRPr="00CD74AE">
        <w:rPr>
          <w:rStyle w:val="Heading3Char"/>
          <w:rFonts w:eastAsia="Palatino Linotype"/>
          <w:b/>
        </w:rPr>
        <w:t xml:space="preserve">, </w:t>
      </w:r>
      <w:r w:rsidR="00FE5C0C" w:rsidRPr="00CD74AE">
        <w:rPr>
          <w:rStyle w:val="Heading3Char"/>
          <w:rFonts w:eastAsia="Palatino Linotype"/>
          <w:b/>
        </w:rPr>
        <w:t>workshops</w:t>
      </w:r>
      <w:r w:rsidR="0092346D" w:rsidRPr="00CD74AE">
        <w:rPr>
          <w:rStyle w:val="Heading3Char"/>
          <w:rFonts w:eastAsia="Palatino Linotype"/>
          <w:b/>
        </w:rPr>
        <w:t>,</w:t>
      </w:r>
      <w:r w:rsidR="00FE5C0C" w:rsidRPr="00CD74AE">
        <w:rPr>
          <w:rStyle w:val="Heading3Char"/>
          <w:rFonts w:eastAsia="Palatino Linotype"/>
          <w:b/>
        </w:rPr>
        <w:t xml:space="preserve"> </w:t>
      </w:r>
      <w:r w:rsidR="00805454" w:rsidRPr="00CD74AE">
        <w:rPr>
          <w:rStyle w:val="Heading3Char"/>
          <w:rFonts w:eastAsia="Palatino Linotype"/>
          <w:b/>
        </w:rPr>
        <w:t>webinars</w:t>
      </w:r>
      <w:r w:rsidRPr="00CD74AE">
        <w:rPr>
          <w:rFonts w:ascii="Palatino Linotype" w:hAnsi="Palatino Linotype"/>
          <w:sz w:val="22"/>
          <w:szCs w:val="22"/>
        </w:rPr>
        <w:t xml:space="preserve"> </w:t>
      </w:r>
    </w:p>
    <w:p w14:paraId="19104C45" w14:textId="77777777" w:rsidR="00AC73C0" w:rsidRPr="00CD74AE" w:rsidRDefault="00AC73C0" w:rsidP="00CD74AE">
      <w:pPr>
        <w:pStyle w:val="Heading2"/>
      </w:pPr>
      <w:r w:rsidRPr="00BC4630">
        <w:t>Conferences</w:t>
      </w:r>
    </w:p>
    <w:p w14:paraId="187D1C4A" w14:textId="77777777" w:rsidR="00631A15" w:rsidRDefault="00485AE2"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Southeast Asian Linguistics Society Annual Meeting</w:t>
      </w:r>
      <w:r w:rsidRPr="00485AE2">
        <w:rPr>
          <w:rFonts w:ascii="Palatino Linotype" w:hAnsi="Palatino Linotype" w:cs="Arial"/>
          <w:sz w:val="22"/>
          <w:szCs w:val="22"/>
        </w:rPr>
        <w:t>, May 19</w:t>
      </w:r>
      <w:r w:rsidRPr="0025312E">
        <w:rPr>
          <w:rFonts w:ascii="Palatino Linotype" w:hAnsi="Palatino Linotype" w:cs="Arial"/>
          <w:sz w:val="22"/>
          <w:szCs w:val="22"/>
        </w:rPr>
        <w:t>–</w:t>
      </w:r>
      <w:r w:rsidRPr="00485AE2">
        <w:rPr>
          <w:rFonts w:ascii="Palatino Linotype" w:hAnsi="Palatino Linotype" w:cs="Arial"/>
          <w:sz w:val="22"/>
          <w:szCs w:val="22"/>
        </w:rPr>
        <w:t>21, University of Hawai</w:t>
      </w:r>
      <w:r w:rsidR="00DC4AE8">
        <w:rPr>
          <w:rFonts w:ascii="Palatino Linotype" w:hAnsi="Palatino Linotype" w:cs="Arial"/>
          <w:sz w:val="22"/>
          <w:szCs w:val="22"/>
        </w:rPr>
        <w:t>’</w:t>
      </w:r>
      <w:r w:rsidRPr="00485AE2">
        <w:rPr>
          <w:rFonts w:ascii="Palatino Linotype" w:hAnsi="Palatino Linotype" w:cs="Arial"/>
          <w:sz w:val="22"/>
          <w:szCs w:val="22"/>
        </w:rPr>
        <w:t>i-</w:t>
      </w:r>
      <w:proofErr w:type="spellStart"/>
      <w:r w:rsidRPr="00485AE2">
        <w:rPr>
          <w:rFonts w:ascii="Palatino Linotype" w:hAnsi="Palatino Linotype" w:cs="Arial"/>
          <w:sz w:val="22"/>
          <w:szCs w:val="22"/>
        </w:rPr>
        <w:t>Manoa</w:t>
      </w:r>
      <w:proofErr w:type="spellEnd"/>
      <w:r>
        <w:rPr>
          <w:rFonts w:ascii="Palatino Linotype" w:hAnsi="Palatino Linotype" w:cs="Arial"/>
          <w:sz w:val="22"/>
          <w:szCs w:val="22"/>
        </w:rPr>
        <w:t>, virtual and in-person</w:t>
      </w:r>
      <w:r w:rsidRPr="00485AE2">
        <w:rPr>
          <w:rFonts w:ascii="Palatino Linotype" w:hAnsi="Palatino Linotype" w:cs="Arial"/>
          <w:sz w:val="22"/>
          <w:szCs w:val="22"/>
        </w:rPr>
        <w:t>. Call for papers.</w:t>
      </w:r>
      <w:r>
        <w:rPr>
          <w:rFonts w:ascii="Palatino Linotype" w:hAnsi="Palatino Linotype" w:cs="Arial"/>
          <w:b/>
          <w:sz w:val="22"/>
          <w:szCs w:val="22"/>
        </w:rPr>
        <w:t xml:space="preserve"> </w:t>
      </w:r>
      <w:r w:rsidRPr="00485AE2">
        <w:rPr>
          <w:rFonts w:ascii="Palatino Linotype" w:hAnsi="Palatino Linotype" w:cs="Arial"/>
          <w:sz w:val="22"/>
          <w:szCs w:val="22"/>
        </w:rPr>
        <w:t xml:space="preserve">See </w:t>
      </w:r>
      <w:hyperlink r:id="rId41" w:history="1">
        <w:r w:rsidRPr="00485AE2">
          <w:rPr>
            <w:rStyle w:val="Hyperlink"/>
            <w:rFonts w:ascii="Palatino Linotype" w:hAnsi="Palatino Linotype" w:cs="Arial"/>
            <w:sz w:val="22"/>
            <w:szCs w:val="22"/>
          </w:rPr>
          <w:t>website</w:t>
        </w:r>
      </w:hyperlink>
      <w:r w:rsidRPr="00485AE2">
        <w:rPr>
          <w:rFonts w:ascii="Palatino Linotype" w:hAnsi="Palatino Linotype" w:cs="Arial"/>
          <w:sz w:val="22"/>
          <w:szCs w:val="22"/>
        </w:rPr>
        <w:t>.</w:t>
      </w:r>
    </w:p>
    <w:p w14:paraId="7633A023" w14:textId="4D9EA306" w:rsidR="008514A2" w:rsidRPr="008514A2" w:rsidRDefault="008514A2"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Southeast Asian De/Neo/Inter/Post-Colonialism</w:t>
      </w:r>
      <w:r w:rsidRPr="008514A2">
        <w:rPr>
          <w:rFonts w:ascii="Palatino Linotype" w:hAnsi="Palatino Linotype" w:cs="Arial"/>
          <w:sz w:val="22"/>
          <w:szCs w:val="22"/>
        </w:rPr>
        <w:t>, May 20, University of California-Rivers</w:t>
      </w:r>
      <w:r>
        <w:rPr>
          <w:rFonts w:ascii="Palatino Linotype" w:hAnsi="Palatino Linotype" w:cs="Arial"/>
          <w:sz w:val="22"/>
          <w:szCs w:val="22"/>
        </w:rPr>
        <w:t xml:space="preserve">ide, virtual. </w:t>
      </w:r>
      <w:r w:rsidRPr="008514A2">
        <w:rPr>
          <w:rFonts w:ascii="Palatino Linotype" w:hAnsi="Palatino Linotype" w:cs="Arial"/>
          <w:sz w:val="22"/>
          <w:szCs w:val="22"/>
        </w:rPr>
        <w:t xml:space="preserve">See </w:t>
      </w:r>
      <w:hyperlink r:id="rId42" w:history="1">
        <w:r w:rsidRPr="008514A2">
          <w:rPr>
            <w:rStyle w:val="Hyperlink"/>
            <w:rFonts w:ascii="Palatino Linotype" w:hAnsi="Palatino Linotype" w:cs="Arial"/>
            <w:sz w:val="22"/>
            <w:szCs w:val="22"/>
          </w:rPr>
          <w:t>website</w:t>
        </w:r>
      </w:hyperlink>
      <w:r w:rsidRPr="008514A2">
        <w:rPr>
          <w:rFonts w:ascii="Palatino Linotype" w:hAnsi="Palatino Linotype" w:cs="Arial"/>
          <w:sz w:val="22"/>
          <w:szCs w:val="22"/>
        </w:rPr>
        <w:t>.</w:t>
      </w:r>
      <w:r>
        <w:rPr>
          <w:rFonts w:ascii="Palatino Linotype" w:hAnsi="Palatino Linotype" w:cs="Arial"/>
          <w:sz w:val="22"/>
          <w:szCs w:val="22"/>
        </w:rPr>
        <w:t xml:space="preserve"> </w:t>
      </w:r>
    </w:p>
    <w:p w14:paraId="45E61AA1" w14:textId="4B938A76" w:rsidR="00485AE2" w:rsidRPr="00631A15" w:rsidRDefault="00631A15"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 xml:space="preserve">Aquatic Powers: Divine Animals of the Asia-Pacific, </w:t>
      </w:r>
      <w:r w:rsidRPr="00172CFA">
        <w:rPr>
          <w:rFonts w:ascii="Palatino Linotype" w:hAnsi="Palatino Linotype" w:cs="Arial"/>
          <w:sz w:val="22"/>
          <w:szCs w:val="22"/>
        </w:rPr>
        <w:t>June 1</w:t>
      </w:r>
      <w:r w:rsidR="00172CFA" w:rsidRPr="00172CFA">
        <w:rPr>
          <w:rFonts w:ascii="Palatino Linotype" w:hAnsi="Palatino Linotype" w:cs="Arial"/>
          <w:sz w:val="22"/>
          <w:szCs w:val="22"/>
        </w:rPr>
        <w:t>–</w:t>
      </w:r>
      <w:r w:rsidRPr="00172CFA">
        <w:rPr>
          <w:rFonts w:ascii="Palatino Linotype" w:hAnsi="Palatino Linotype" w:cs="Arial"/>
          <w:sz w:val="22"/>
          <w:szCs w:val="22"/>
        </w:rPr>
        <w:t>3, Oslo, Norway.</w:t>
      </w:r>
      <w:r>
        <w:rPr>
          <w:rFonts w:ascii="Palatino Linotype" w:hAnsi="Palatino Linotype" w:cs="Arial"/>
          <w:b/>
          <w:sz w:val="22"/>
          <w:szCs w:val="22"/>
        </w:rPr>
        <w:t xml:space="preserve"> </w:t>
      </w:r>
      <w:r w:rsidRPr="00631A15">
        <w:rPr>
          <w:rFonts w:ascii="Palatino Linotype" w:hAnsi="Palatino Linotype" w:cs="Arial"/>
          <w:sz w:val="22"/>
          <w:szCs w:val="22"/>
        </w:rPr>
        <w:t>University of Oslo</w:t>
      </w:r>
      <w:r>
        <w:rPr>
          <w:rFonts w:ascii="Palatino Linotype" w:hAnsi="Palatino Linotype" w:cs="Arial"/>
          <w:sz w:val="22"/>
          <w:szCs w:val="22"/>
        </w:rPr>
        <w:t>, virtual and possibly in-person</w:t>
      </w:r>
      <w:r w:rsidRPr="00631A15">
        <w:rPr>
          <w:rFonts w:ascii="Palatino Linotype" w:hAnsi="Palatino Linotype" w:cs="Arial"/>
          <w:sz w:val="22"/>
          <w:szCs w:val="22"/>
        </w:rPr>
        <w:t xml:space="preserve">. </w:t>
      </w:r>
      <w:r>
        <w:rPr>
          <w:rFonts w:ascii="Palatino Linotype" w:hAnsi="Palatino Linotype" w:cs="Arial"/>
          <w:sz w:val="22"/>
          <w:szCs w:val="22"/>
        </w:rPr>
        <w:t>For details, e</w:t>
      </w:r>
      <w:r w:rsidRPr="00631A15">
        <w:rPr>
          <w:rFonts w:ascii="Palatino Linotype" w:hAnsi="Palatino Linotype" w:cs="Arial"/>
          <w:sz w:val="22"/>
          <w:szCs w:val="22"/>
        </w:rPr>
        <w:t xml:space="preserve">mail Dr. </w:t>
      </w:r>
      <w:proofErr w:type="spellStart"/>
      <w:r w:rsidRPr="00631A15">
        <w:rPr>
          <w:rFonts w:ascii="Palatino Linotype" w:hAnsi="Palatino Linotype" w:cs="Arial"/>
          <w:sz w:val="22"/>
          <w:szCs w:val="22"/>
        </w:rPr>
        <w:t>Aike</w:t>
      </w:r>
      <w:proofErr w:type="spellEnd"/>
      <w:r w:rsidRPr="00631A15">
        <w:rPr>
          <w:rFonts w:ascii="Palatino Linotype" w:hAnsi="Palatino Linotype" w:cs="Arial"/>
          <w:sz w:val="22"/>
          <w:szCs w:val="22"/>
        </w:rPr>
        <w:t xml:space="preserve"> P. Rots, </w:t>
      </w:r>
      <w:hyperlink r:id="rId43" w:history="1">
        <w:r w:rsidRPr="00631A15">
          <w:rPr>
            <w:rStyle w:val="Hyperlink"/>
            <w:rFonts w:ascii="Palatino Linotype" w:hAnsi="Palatino Linotype" w:cs="Arial"/>
            <w:sz w:val="22"/>
            <w:szCs w:val="22"/>
          </w:rPr>
          <w:t>a.p.rots@ikos.uio.no</w:t>
        </w:r>
      </w:hyperlink>
      <w:r w:rsidRPr="00631A15">
        <w:rPr>
          <w:rFonts w:ascii="Palatino Linotype" w:hAnsi="Palatino Linotype" w:cs="Arial"/>
          <w:sz w:val="22"/>
          <w:szCs w:val="22"/>
        </w:rPr>
        <w:t xml:space="preserve">. </w:t>
      </w:r>
    </w:p>
    <w:p w14:paraId="710FBB11" w14:textId="5BE75E5F" w:rsidR="003F37C6" w:rsidRDefault="00884BAB"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Society for Historians of American Foreign Relations</w:t>
      </w:r>
      <w:r w:rsidRPr="00884BAB">
        <w:rPr>
          <w:rFonts w:ascii="Palatino Linotype" w:hAnsi="Palatino Linotype" w:cs="Arial"/>
          <w:sz w:val="22"/>
          <w:szCs w:val="22"/>
        </w:rPr>
        <w:t>, June 16</w:t>
      </w:r>
      <w:r w:rsidRPr="0025312E">
        <w:rPr>
          <w:rFonts w:ascii="Palatino Linotype" w:hAnsi="Palatino Linotype" w:cs="Arial"/>
          <w:sz w:val="22"/>
          <w:szCs w:val="22"/>
        </w:rPr>
        <w:t>–</w:t>
      </w:r>
      <w:r w:rsidRPr="00884BAB">
        <w:rPr>
          <w:rFonts w:ascii="Palatino Linotype" w:hAnsi="Palatino Linotype" w:cs="Arial"/>
          <w:sz w:val="22"/>
          <w:szCs w:val="22"/>
        </w:rPr>
        <w:t>18, New Orleans</w:t>
      </w:r>
      <w:r>
        <w:rPr>
          <w:rFonts w:ascii="Palatino Linotype" w:hAnsi="Palatino Linotype" w:cs="Arial"/>
          <w:sz w:val="22"/>
          <w:szCs w:val="22"/>
        </w:rPr>
        <w:t>, in-person</w:t>
      </w:r>
      <w:r w:rsidRPr="00884BAB">
        <w:rPr>
          <w:rFonts w:ascii="Palatino Linotype" w:hAnsi="Palatino Linotype" w:cs="Arial"/>
          <w:sz w:val="22"/>
          <w:szCs w:val="22"/>
        </w:rPr>
        <w:t xml:space="preserve">. </w:t>
      </w:r>
      <w:r>
        <w:rPr>
          <w:rFonts w:ascii="Palatino Linotype" w:hAnsi="Palatino Linotype" w:cs="Arial"/>
          <w:sz w:val="22"/>
          <w:szCs w:val="22"/>
        </w:rPr>
        <w:t xml:space="preserve">Online sessions, June 10–11. </w:t>
      </w:r>
      <w:r w:rsidRPr="00884BAB">
        <w:rPr>
          <w:rFonts w:ascii="Palatino Linotype" w:hAnsi="Palatino Linotype" w:cs="Arial"/>
          <w:sz w:val="22"/>
          <w:szCs w:val="22"/>
        </w:rPr>
        <w:t xml:space="preserve">See </w:t>
      </w:r>
      <w:hyperlink r:id="rId44" w:history="1">
        <w:r w:rsidRPr="00884BAB">
          <w:rPr>
            <w:rStyle w:val="Hyperlink"/>
            <w:rFonts w:ascii="Palatino Linotype" w:hAnsi="Palatino Linotype" w:cs="Arial"/>
            <w:sz w:val="22"/>
            <w:szCs w:val="22"/>
          </w:rPr>
          <w:t>website</w:t>
        </w:r>
      </w:hyperlink>
      <w:r w:rsidRPr="00884BAB">
        <w:rPr>
          <w:rFonts w:ascii="Palatino Linotype" w:hAnsi="Palatino Linotype" w:cs="Arial"/>
          <w:sz w:val="22"/>
          <w:szCs w:val="22"/>
        </w:rPr>
        <w:t>.</w:t>
      </w:r>
    </w:p>
    <w:p w14:paraId="561C5B5F" w14:textId="22C239E4" w:rsidR="006932B4" w:rsidRPr="006932B4" w:rsidRDefault="006932B4"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Asia Pacific Political Science Research and Publication Conference</w:t>
      </w:r>
      <w:r w:rsidRPr="006932B4">
        <w:rPr>
          <w:rFonts w:ascii="Palatino Linotype" w:hAnsi="Palatino Linotype" w:cs="Arial"/>
          <w:sz w:val="22"/>
          <w:szCs w:val="22"/>
        </w:rPr>
        <w:t>, July 21</w:t>
      </w:r>
      <w:r w:rsidR="00077E45">
        <w:rPr>
          <w:rFonts w:ascii="Palatino Linotype" w:hAnsi="Palatino Linotype" w:cs="Arial"/>
          <w:sz w:val="22"/>
          <w:szCs w:val="22"/>
        </w:rPr>
        <w:t>–</w:t>
      </w:r>
      <w:r w:rsidRPr="006932B4">
        <w:rPr>
          <w:rFonts w:ascii="Palatino Linotype" w:hAnsi="Palatino Linotype" w:cs="Arial"/>
          <w:sz w:val="22"/>
          <w:szCs w:val="22"/>
        </w:rPr>
        <w:t xml:space="preserve">23, Bangkok. </w:t>
      </w:r>
      <w:r>
        <w:rPr>
          <w:rFonts w:ascii="Palatino Linotype" w:hAnsi="Palatino Linotype" w:cs="Arial"/>
          <w:sz w:val="22"/>
          <w:szCs w:val="22"/>
        </w:rPr>
        <w:t xml:space="preserve">Sponsored by the American Political Science Association Asia Program in partnership with </w:t>
      </w:r>
      <w:proofErr w:type="spellStart"/>
      <w:r>
        <w:rPr>
          <w:rFonts w:ascii="Palatino Linotype" w:hAnsi="Palatino Linotype" w:cs="Arial"/>
          <w:sz w:val="22"/>
          <w:szCs w:val="22"/>
        </w:rPr>
        <w:t>Thammasat</w:t>
      </w:r>
      <w:proofErr w:type="spellEnd"/>
      <w:r>
        <w:rPr>
          <w:rFonts w:ascii="Palatino Linotype" w:hAnsi="Palatino Linotype" w:cs="Arial"/>
          <w:sz w:val="22"/>
          <w:szCs w:val="22"/>
        </w:rPr>
        <w:t xml:space="preserve"> and Chulalongkorn universities. Held alongside Southeast Asia Research Group (SEAREG) summer conference. Airfare and hotel covered for invited scholars. See </w:t>
      </w:r>
      <w:hyperlink r:id="rId45" w:history="1">
        <w:r w:rsidRPr="00077E45">
          <w:rPr>
            <w:rStyle w:val="Hyperlink"/>
            <w:rFonts w:ascii="Palatino Linotype" w:hAnsi="Palatino Linotype" w:cs="Arial"/>
            <w:sz w:val="22"/>
            <w:szCs w:val="22"/>
          </w:rPr>
          <w:t>website</w:t>
        </w:r>
      </w:hyperlink>
      <w:r>
        <w:rPr>
          <w:rFonts w:ascii="Palatino Linotype" w:hAnsi="Palatino Linotype" w:cs="Arial"/>
          <w:sz w:val="22"/>
          <w:szCs w:val="22"/>
        </w:rPr>
        <w:t xml:space="preserve">. </w:t>
      </w:r>
    </w:p>
    <w:p w14:paraId="250673FE" w14:textId="4F566CB8" w:rsidR="00884BAB" w:rsidRPr="00A46D37" w:rsidRDefault="00A46D37" w:rsidP="0077032A">
      <w:pPr>
        <w:numPr>
          <w:ilvl w:val="0"/>
          <w:numId w:val="4"/>
        </w:numPr>
        <w:shd w:val="clear" w:color="auto" w:fill="FFFFFF"/>
        <w:textAlignment w:val="top"/>
        <w:rPr>
          <w:rFonts w:ascii="Palatino Linotype" w:hAnsi="Palatino Linotype" w:cs="Arial"/>
          <w:sz w:val="22"/>
          <w:szCs w:val="22"/>
        </w:rPr>
      </w:pPr>
      <w:proofErr w:type="gramStart"/>
      <w:r>
        <w:rPr>
          <w:rFonts w:ascii="Palatino Linotype" w:hAnsi="Palatino Linotype" w:cs="Arial"/>
          <w:b/>
          <w:sz w:val="22"/>
          <w:szCs w:val="22"/>
        </w:rPr>
        <w:t>2</w:t>
      </w:r>
      <w:r w:rsidRPr="00A46D37">
        <w:rPr>
          <w:rFonts w:ascii="Palatino Linotype" w:hAnsi="Palatino Linotype" w:cs="Arial"/>
          <w:b/>
          <w:sz w:val="22"/>
          <w:szCs w:val="22"/>
          <w:vertAlign w:val="superscript"/>
        </w:rPr>
        <w:t>nd</w:t>
      </w:r>
      <w:proofErr w:type="gramEnd"/>
      <w:r>
        <w:rPr>
          <w:rFonts w:ascii="Palatino Linotype" w:hAnsi="Palatino Linotype" w:cs="Arial"/>
          <w:b/>
          <w:sz w:val="22"/>
          <w:szCs w:val="22"/>
        </w:rPr>
        <w:t xml:space="preserve"> </w:t>
      </w:r>
      <w:r w:rsidR="003F37C6">
        <w:rPr>
          <w:rFonts w:ascii="Palatino Linotype" w:hAnsi="Palatino Linotype" w:cs="Arial"/>
          <w:b/>
          <w:sz w:val="22"/>
          <w:szCs w:val="22"/>
        </w:rPr>
        <w:t>AIFIS-MSU Conference on Indonesian Studies</w:t>
      </w:r>
      <w:r w:rsidR="003F37C6" w:rsidRPr="00A46D37">
        <w:rPr>
          <w:rFonts w:ascii="Palatino Linotype" w:hAnsi="Palatino Linotype" w:cs="Arial"/>
          <w:sz w:val="22"/>
          <w:szCs w:val="22"/>
        </w:rPr>
        <w:t>, June</w:t>
      </w:r>
      <w:r w:rsidR="003F37C6">
        <w:rPr>
          <w:rFonts w:ascii="Palatino Linotype" w:hAnsi="Palatino Linotype" w:cs="Arial"/>
          <w:b/>
          <w:sz w:val="22"/>
          <w:szCs w:val="22"/>
        </w:rPr>
        <w:t xml:space="preserve"> </w:t>
      </w:r>
      <w:r w:rsidRPr="00A46D37">
        <w:rPr>
          <w:rFonts w:ascii="Palatino Linotype" w:hAnsi="Palatino Linotype" w:cs="Arial"/>
          <w:sz w:val="22"/>
          <w:szCs w:val="22"/>
        </w:rPr>
        <w:t>21</w:t>
      </w:r>
      <w:r w:rsidRPr="0025312E">
        <w:rPr>
          <w:rFonts w:ascii="Palatino Linotype" w:hAnsi="Palatino Linotype" w:cs="Arial"/>
          <w:sz w:val="22"/>
          <w:szCs w:val="22"/>
        </w:rPr>
        <w:t>–</w:t>
      </w:r>
      <w:r w:rsidRPr="00A46D37">
        <w:rPr>
          <w:rFonts w:ascii="Palatino Linotype" w:hAnsi="Palatino Linotype" w:cs="Arial"/>
          <w:sz w:val="22"/>
          <w:szCs w:val="22"/>
        </w:rPr>
        <w:t>25</w:t>
      </w:r>
      <w:r>
        <w:rPr>
          <w:rFonts w:ascii="Palatino Linotype" w:hAnsi="Palatino Linotype" w:cs="Arial"/>
          <w:sz w:val="22"/>
          <w:szCs w:val="22"/>
        </w:rPr>
        <w:t xml:space="preserve">, virtual. See </w:t>
      </w:r>
      <w:hyperlink r:id="rId46" w:history="1">
        <w:r w:rsidRPr="00A46D37">
          <w:rPr>
            <w:rStyle w:val="Hyperlink"/>
            <w:rFonts w:ascii="Palatino Linotype" w:hAnsi="Palatino Linotype" w:cs="Arial"/>
            <w:sz w:val="22"/>
            <w:szCs w:val="22"/>
          </w:rPr>
          <w:t>website</w:t>
        </w:r>
      </w:hyperlink>
      <w:r>
        <w:rPr>
          <w:rFonts w:ascii="Palatino Linotype" w:hAnsi="Palatino Linotype" w:cs="Arial"/>
          <w:sz w:val="22"/>
          <w:szCs w:val="22"/>
        </w:rPr>
        <w:t xml:space="preserve">. </w:t>
      </w:r>
      <w:r w:rsidR="00884BAB" w:rsidRPr="00A46D37">
        <w:rPr>
          <w:rFonts w:ascii="Palatino Linotype" w:hAnsi="Palatino Linotype" w:cs="Arial"/>
          <w:sz w:val="22"/>
          <w:szCs w:val="22"/>
        </w:rPr>
        <w:t xml:space="preserve"> </w:t>
      </w:r>
    </w:p>
    <w:p w14:paraId="349BF7B0" w14:textId="76D69C4D" w:rsidR="002F2A2C" w:rsidRDefault="007601C7" w:rsidP="0077032A">
      <w:pPr>
        <w:numPr>
          <w:ilvl w:val="0"/>
          <w:numId w:val="4"/>
        </w:numPr>
        <w:shd w:val="clear" w:color="auto" w:fill="FFFFFF"/>
        <w:textAlignment w:val="top"/>
        <w:rPr>
          <w:rFonts w:ascii="Palatino Linotype" w:hAnsi="Palatino Linotype" w:cs="Arial"/>
          <w:sz w:val="22"/>
          <w:szCs w:val="22"/>
        </w:rPr>
      </w:pPr>
      <w:proofErr w:type="spellStart"/>
      <w:r>
        <w:rPr>
          <w:rFonts w:ascii="Palatino Linotype" w:hAnsi="Palatino Linotype" w:cs="Arial"/>
          <w:b/>
          <w:sz w:val="22"/>
          <w:szCs w:val="22"/>
        </w:rPr>
        <w:t>EuroSEAS</w:t>
      </w:r>
      <w:proofErr w:type="spellEnd"/>
      <w:r w:rsidR="00856FD2" w:rsidRPr="00856FD2">
        <w:rPr>
          <w:rFonts w:ascii="Palatino Linotype" w:hAnsi="Palatino Linotype" w:cs="Arial"/>
          <w:sz w:val="22"/>
          <w:szCs w:val="22"/>
        </w:rPr>
        <w:t>, June</w:t>
      </w:r>
      <w:r w:rsidR="00856FD2">
        <w:rPr>
          <w:rFonts w:ascii="Palatino Linotype" w:hAnsi="Palatino Linotype" w:cs="Arial"/>
          <w:sz w:val="22"/>
          <w:szCs w:val="22"/>
        </w:rPr>
        <w:t xml:space="preserve"> 28–</w:t>
      </w:r>
      <w:r w:rsidR="00856FD2" w:rsidRPr="00856FD2">
        <w:rPr>
          <w:rFonts w:ascii="Palatino Linotype" w:hAnsi="Palatino Linotype" w:cs="Arial"/>
          <w:sz w:val="22"/>
          <w:szCs w:val="22"/>
        </w:rPr>
        <w:t xml:space="preserve">July </w:t>
      </w:r>
      <w:r w:rsidR="00856FD2">
        <w:rPr>
          <w:rFonts w:ascii="Palatino Linotype" w:hAnsi="Palatino Linotype" w:cs="Arial"/>
          <w:sz w:val="22"/>
          <w:szCs w:val="22"/>
        </w:rPr>
        <w:t>1</w:t>
      </w:r>
      <w:r w:rsidR="00856FD2" w:rsidRPr="00856FD2">
        <w:rPr>
          <w:rFonts w:ascii="Palatino Linotype" w:hAnsi="Palatino Linotype" w:cs="Arial"/>
          <w:sz w:val="22"/>
          <w:szCs w:val="22"/>
        </w:rPr>
        <w:t xml:space="preserve">, Paris. See </w:t>
      </w:r>
      <w:hyperlink r:id="rId47" w:history="1">
        <w:r w:rsidR="00856FD2" w:rsidRPr="00856FD2">
          <w:rPr>
            <w:rStyle w:val="Hyperlink"/>
            <w:rFonts w:ascii="Palatino Linotype" w:hAnsi="Palatino Linotype" w:cs="Arial"/>
            <w:sz w:val="22"/>
            <w:szCs w:val="22"/>
          </w:rPr>
          <w:t>website</w:t>
        </w:r>
      </w:hyperlink>
      <w:r w:rsidR="00856FD2" w:rsidRPr="00856FD2">
        <w:rPr>
          <w:rFonts w:ascii="Palatino Linotype" w:hAnsi="Palatino Linotype" w:cs="Arial"/>
          <w:sz w:val="22"/>
          <w:szCs w:val="22"/>
        </w:rPr>
        <w:t>.</w:t>
      </w:r>
    </w:p>
    <w:p w14:paraId="30C87B17" w14:textId="5AA87300" w:rsidR="00EF0505" w:rsidRDefault="006251BC"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Singapore Graduate Forum on Southeast Asian Studies</w:t>
      </w:r>
      <w:r w:rsidRPr="006251BC">
        <w:rPr>
          <w:rFonts w:ascii="Palatino Linotype" w:hAnsi="Palatino Linotype" w:cs="Arial"/>
          <w:sz w:val="22"/>
          <w:szCs w:val="22"/>
        </w:rPr>
        <w:t>, July 18</w:t>
      </w:r>
      <w:r w:rsidRPr="0025312E">
        <w:rPr>
          <w:rFonts w:ascii="Palatino Linotype" w:hAnsi="Palatino Linotype" w:cs="Arial"/>
          <w:sz w:val="22"/>
          <w:szCs w:val="22"/>
        </w:rPr>
        <w:t>–</w:t>
      </w:r>
      <w:r w:rsidRPr="006251BC">
        <w:rPr>
          <w:rFonts w:ascii="Palatino Linotype" w:hAnsi="Palatino Linotype" w:cs="Arial"/>
          <w:sz w:val="22"/>
          <w:szCs w:val="22"/>
        </w:rPr>
        <w:t xml:space="preserve">22, National University of Singapore. See </w:t>
      </w:r>
      <w:hyperlink r:id="rId48" w:history="1">
        <w:r w:rsidRPr="006251BC">
          <w:rPr>
            <w:rStyle w:val="Hyperlink"/>
            <w:rFonts w:ascii="Palatino Linotype" w:hAnsi="Palatino Linotype" w:cs="Arial"/>
            <w:sz w:val="22"/>
            <w:szCs w:val="22"/>
          </w:rPr>
          <w:t>website</w:t>
        </w:r>
      </w:hyperlink>
      <w:r w:rsidRPr="006251BC">
        <w:rPr>
          <w:rFonts w:ascii="Palatino Linotype" w:hAnsi="Palatino Linotype" w:cs="Arial"/>
          <w:sz w:val="22"/>
          <w:szCs w:val="22"/>
        </w:rPr>
        <w:t>.</w:t>
      </w:r>
    </w:p>
    <w:p w14:paraId="0B50A44A" w14:textId="26276BC1" w:rsidR="00F34368" w:rsidRPr="00B32538" w:rsidRDefault="00F34368"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International Counc</w:t>
      </w:r>
      <w:r w:rsidR="00B32538">
        <w:rPr>
          <w:rFonts w:ascii="Palatino Linotype" w:hAnsi="Palatino Linotype" w:cs="Arial"/>
          <w:b/>
          <w:sz w:val="22"/>
          <w:szCs w:val="22"/>
        </w:rPr>
        <w:t>il for Traditional Music</w:t>
      </w:r>
      <w:r w:rsidR="00B32538" w:rsidRPr="00B32538">
        <w:rPr>
          <w:rFonts w:ascii="Palatino Linotype" w:hAnsi="Palatino Linotype" w:cs="Arial"/>
          <w:sz w:val="22"/>
          <w:szCs w:val="22"/>
        </w:rPr>
        <w:t>, July 21</w:t>
      </w:r>
      <w:r w:rsidR="00B32538">
        <w:rPr>
          <w:rFonts w:ascii="Palatino Linotype" w:hAnsi="Palatino Linotype" w:cs="Arial"/>
          <w:sz w:val="22"/>
          <w:szCs w:val="22"/>
        </w:rPr>
        <w:t>–</w:t>
      </w:r>
      <w:r w:rsidR="00B32538" w:rsidRPr="00B32538">
        <w:rPr>
          <w:rFonts w:ascii="Palatino Linotype" w:hAnsi="Palatino Linotype" w:cs="Arial"/>
          <w:sz w:val="22"/>
          <w:szCs w:val="22"/>
        </w:rPr>
        <w:t>27, Lisbon</w:t>
      </w:r>
      <w:r w:rsidR="00B32538">
        <w:rPr>
          <w:rFonts w:ascii="Palatino Linotype" w:hAnsi="Palatino Linotype" w:cs="Arial"/>
          <w:sz w:val="22"/>
          <w:szCs w:val="22"/>
        </w:rPr>
        <w:t>, hybrid</w:t>
      </w:r>
      <w:r w:rsidR="00B32538" w:rsidRPr="00B32538">
        <w:rPr>
          <w:rFonts w:ascii="Palatino Linotype" w:hAnsi="Palatino Linotype" w:cs="Arial"/>
          <w:sz w:val="22"/>
          <w:szCs w:val="22"/>
        </w:rPr>
        <w:t xml:space="preserve">. </w:t>
      </w:r>
      <w:hyperlink r:id="rId49" w:history="1">
        <w:r w:rsidR="00B32538" w:rsidRPr="00B32538">
          <w:rPr>
            <w:rStyle w:val="Hyperlink"/>
            <w:rFonts w:ascii="Palatino Linotype" w:hAnsi="Palatino Linotype" w:cs="Arial"/>
            <w:sz w:val="22"/>
            <w:szCs w:val="22"/>
          </w:rPr>
          <w:t>View</w:t>
        </w:r>
      </w:hyperlink>
      <w:r w:rsidR="00B32538">
        <w:rPr>
          <w:rFonts w:ascii="Palatino Linotype" w:hAnsi="Palatino Linotype" w:cs="Arial"/>
          <w:sz w:val="22"/>
          <w:szCs w:val="22"/>
        </w:rPr>
        <w:t xml:space="preserve"> the preliminary program or see conference </w:t>
      </w:r>
      <w:hyperlink r:id="rId50" w:history="1">
        <w:r w:rsidR="00B32538" w:rsidRPr="00B32538">
          <w:rPr>
            <w:rStyle w:val="Hyperlink"/>
            <w:rFonts w:ascii="Palatino Linotype" w:hAnsi="Palatino Linotype" w:cs="Arial"/>
            <w:sz w:val="22"/>
            <w:szCs w:val="22"/>
          </w:rPr>
          <w:t>website</w:t>
        </w:r>
      </w:hyperlink>
      <w:r w:rsidR="00B32538">
        <w:rPr>
          <w:rFonts w:ascii="Palatino Linotype" w:hAnsi="Palatino Linotype" w:cs="Arial"/>
          <w:sz w:val="22"/>
          <w:szCs w:val="22"/>
        </w:rPr>
        <w:t xml:space="preserve">. </w:t>
      </w:r>
    </w:p>
    <w:p w14:paraId="2943493D" w14:textId="058AB233" w:rsidR="006251BC" w:rsidRPr="00077E45" w:rsidRDefault="00EF0505"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Chulalongkorn Asian Heritage Forum</w:t>
      </w:r>
      <w:r w:rsidRPr="00EF0505">
        <w:rPr>
          <w:rFonts w:ascii="Palatino Linotype" w:hAnsi="Palatino Linotype" w:cs="Arial"/>
          <w:sz w:val="22"/>
          <w:szCs w:val="22"/>
        </w:rPr>
        <w:t>, Aug. 25</w:t>
      </w:r>
      <w:r>
        <w:rPr>
          <w:rFonts w:ascii="Palatino Linotype" w:hAnsi="Palatino Linotype" w:cs="Arial"/>
          <w:sz w:val="22"/>
          <w:szCs w:val="22"/>
        </w:rPr>
        <w:t>–</w:t>
      </w:r>
      <w:r w:rsidRPr="00EF0505">
        <w:rPr>
          <w:rFonts w:ascii="Palatino Linotype" w:hAnsi="Palatino Linotype" w:cs="Arial"/>
          <w:sz w:val="22"/>
          <w:szCs w:val="22"/>
        </w:rPr>
        <w:t>26, Bangkok</w:t>
      </w:r>
      <w:r w:rsidR="00E52A9E">
        <w:rPr>
          <w:rFonts w:ascii="Palatino Linotype" w:hAnsi="Palatino Linotype" w:cs="Arial"/>
          <w:sz w:val="22"/>
          <w:szCs w:val="22"/>
        </w:rPr>
        <w:t>,</w:t>
      </w:r>
      <w:r w:rsidRPr="00EF0505">
        <w:rPr>
          <w:rFonts w:ascii="Palatino Linotype" w:hAnsi="Palatino Linotype" w:cs="Arial"/>
          <w:sz w:val="22"/>
          <w:szCs w:val="22"/>
        </w:rPr>
        <w:t xml:space="preserve"> Institute for Thai Studies at Chulalongkorn University</w:t>
      </w:r>
      <w:r w:rsidR="00E52A9E">
        <w:rPr>
          <w:rFonts w:ascii="Palatino Linotype" w:hAnsi="Palatino Linotype" w:cs="Arial"/>
          <w:sz w:val="22"/>
          <w:szCs w:val="22"/>
        </w:rPr>
        <w:t>.</w:t>
      </w:r>
      <w:r>
        <w:rPr>
          <w:rFonts w:ascii="Palatino Linotype" w:hAnsi="Palatino Linotype" w:cs="Arial"/>
          <w:b/>
          <w:sz w:val="22"/>
          <w:szCs w:val="22"/>
        </w:rPr>
        <w:t xml:space="preserve"> </w:t>
      </w:r>
      <w:r w:rsidRPr="00EF0505">
        <w:rPr>
          <w:rFonts w:ascii="Palatino Linotype" w:hAnsi="Palatino Linotype" w:cs="Arial"/>
          <w:sz w:val="22"/>
          <w:szCs w:val="22"/>
        </w:rPr>
        <w:t xml:space="preserve">See </w:t>
      </w:r>
      <w:hyperlink r:id="rId51" w:history="1">
        <w:r w:rsidRPr="00EF0505">
          <w:rPr>
            <w:rStyle w:val="Hyperlink"/>
            <w:rFonts w:ascii="Palatino Linotype" w:hAnsi="Palatino Linotype" w:cs="Arial"/>
            <w:sz w:val="22"/>
            <w:szCs w:val="22"/>
          </w:rPr>
          <w:t>website.</w:t>
        </w:r>
      </w:hyperlink>
      <w:r>
        <w:rPr>
          <w:rFonts w:ascii="Palatino Linotype" w:hAnsi="Palatino Linotype" w:cs="Arial"/>
          <w:b/>
          <w:sz w:val="22"/>
          <w:szCs w:val="22"/>
        </w:rPr>
        <w:t xml:space="preserve"> </w:t>
      </w:r>
    </w:p>
    <w:p w14:paraId="6DD9D1C4" w14:textId="47605D82" w:rsidR="00077E45" w:rsidRPr="00077E45" w:rsidRDefault="00077E45"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Midwest Conference on Asian Affairs</w:t>
      </w:r>
      <w:r w:rsidRPr="00077E45">
        <w:rPr>
          <w:rFonts w:ascii="Palatino Linotype" w:hAnsi="Palatino Linotype" w:cs="Arial"/>
          <w:sz w:val="22"/>
          <w:szCs w:val="22"/>
        </w:rPr>
        <w:t xml:space="preserve">, Sept. 16-18, University of Kansas. </w:t>
      </w:r>
      <w:r>
        <w:rPr>
          <w:rFonts w:ascii="Palatino Linotype" w:hAnsi="Palatino Linotype" w:cs="Arial"/>
          <w:sz w:val="22"/>
          <w:szCs w:val="22"/>
        </w:rPr>
        <w:t xml:space="preserve">Hosted by UK Center for East Asian Studies. </w:t>
      </w:r>
      <w:r w:rsidRPr="00077E45">
        <w:rPr>
          <w:rFonts w:ascii="Palatino Linotype" w:hAnsi="Palatino Linotype" w:cs="Arial"/>
          <w:sz w:val="22"/>
          <w:szCs w:val="22"/>
        </w:rPr>
        <w:t>Call for papers. Open to undergraduate and graduate students and scholars.</w:t>
      </w:r>
      <w:r>
        <w:rPr>
          <w:rFonts w:ascii="Palatino Linotype" w:hAnsi="Palatino Linotype" w:cs="Arial"/>
          <w:b/>
          <w:sz w:val="22"/>
          <w:szCs w:val="22"/>
        </w:rPr>
        <w:t xml:space="preserve"> </w:t>
      </w:r>
      <w:r w:rsidRPr="00077E45">
        <w:rPr>
          <w:rFonts w:ascii="Palatino Linotype" w:hAnsi="Palatino Linotype" w:cs="Arial"/>
          <w:b/>
          <w:sz w:val="22"/>
          <w:szCs w:val="22"/>
          <w:highlight w:val="yellow"/>
        </w:rPr>
        <w:t>Abstracts due: May 31.</w:t>
      </w:r>
      <w:r>
        <w:rPr>
          <w:rFonts w:ascii="Palatino Linotype" w:hAnsi="Palatino Linotype" w:cs="Arial"/>
          <w:b/>
          <w:sz w:val="22"/>
          <w:szCs w:val="22"/>
        </w:rPr>
        <w:t xml:space="preserve"> </w:t>
      </w:r>
      <w:r>
        <w:rPr>
          <w:rFonts w:ascii="Palatino Linotype" w:hAnsi="Palatino Linotype" w:cs="Arial"/>
          <w:sz w:val="22"/>
          <w:szCs w:val="22"/>
        </w:rPr>
        <w:t xml:space="preserve">See </w:t>
      </w:r>
      <w:hyperlink r:id="rId52" w:anchor=":~:text=Deadline%3A%20May%2031%2C%202022%2C,September%2016%20%E2%80%93%2018%2C%202022." w:history="1">
        <w:r w:rsidRPr="00077E45">
          <w:rPr>
            <w:rStyle w:val="Hyperlink"/>
            <w:rFonts w:ascii="Palatino Linotype" w:hAnsi="Palatino Linotype" w:cs="Arial"/>
            <w:sz w:val="22"/>
            <w:szCs w:val="22"/>
          </w:rPr>
          <w:t>website</w:t>
        </w:r>
      </w:hyperlink>
      <w:r w:rsidRPr="00077E45">
        <w:rPr>
          <w:rFonts w:ascii="Palatino Linotype" w:hAnsi="Palatino Linotype" w:cs="Arial"/>
          <w:sz w:val="22"/>
          <w:szCs w:val="22"/>
        </w:rPr>
        <w:t>.</w:t>
      </w:r>
      <w:r>
        <w:rPr>
          <w:rFonts w:ascii="Palatino Linotype" w:hAnsi="Palatino Linotype" w:cs="Arial"/>
          <w:sz w:val="22"/>
          <w:szCs w:val="22"/>
        </w:rPr>
        <w:t xml:space="preserve"> </w:t>
      </w:r>
    </w:p>
    <w:p w14:paraId="0CD18AD2" w14:textId="2210443C" w:rsidR="006251BC" w:rsidRDefault="006251BC" w:rsidP="0077032A">
      <w:pPr>
        <w:numPr>
          <w:ilvl w:val="0"/>
          <w:numId w:val="4"/>
        </w:numPr>
        <w:shd w:val="clear" w:color="auto" w:fill="FFFFFF"/>
        <w:textAlignment w:val="top"/>
        <w:rPr>
          <w:rFonts w:ascii="Palatino Linotype" w:hAnsi="Palatino Linotype" w:cs="Arial"/>
          <w:sz w:val="22"/>
          <w:szCs w:val="22"/>
        </w:rPr>
      </w:pPr>
      <w:r>
        <w:rPr>
          <w:rFonts w:ascii="Palatino Linotype" w:hAnsi="Palatino Linotype" w:cs="Arial"/>
          <w:b/>
          <w:sz w:val="22"/>
          <w:szCs w:val="22"/>
        </w:rPr>
        <w:t>Rethinking the Center and the Margin in Southeast Asian Religions</w:t>
      </w:r>
      <w:r w:rsidRPr="006251BC">
        <w:rPr>
          <w:rFonts w:ascii="Palatino Linotype" w:hAnsi="Palatino Linotype" w:cs="Arial"/>
          <w:sz w:val="22"/>
          <w:szCs w:val="22"/>
        </w:rPr>
        <w:t>, Nov. 10</w:t>
      </w:r>
      <w:r w:rsidRPr="0025312E">
        <w:rPr>
          <w:rFonts w:ascii="Palatino Linotype" w:hAnsi="Palatino Linotype" w:cs="Arial"/>
          <w:sz w:val="22"/>
          <w:szCs w:val="22"/>
        </w:rPr>
        <w:t>–</w:t>
      </w:r>
      <w:r w:rsidRPr="006251BC">
        <w:rPr>
          <w:rFonts w:ascii="Palatino Linotype" w:hAnsi="Palatino Linotype" w:cs="Arial"/>
          <w:sz w:val="22"/>
          <w:szCs w:val="22"/>
        </w:rPr>
        <w:t>22, Denver.</w:t>
      </w:r>
      <w:r>
        <w:rPr>
          <w:rFonts w:ascii="Palatino Linotype" w:hAnsi="Palatino Linotype" w:cs="Arial"/>
          <w:b/>
          <w:sz w:val="22"/>
          <w:szCs w:val="22"/>
        </w:rPr>
        <w:t xml:space="preserve"> </w:t>
      </w:r>
      <w:r w:rsidRPr="006251BC">
        <w:rPr>
          <w:rFonts w:ascii="Palatino Linotype" w:hAnsi="Palatino Linotype" w:cs="Arial"/>
          <w:sz w:val="22"/>
          <w:szCs w:val="22"/>
        </w:rPr>
        <w:t xml:space="preserve">See </w:t>
      </w:r>
      <w:hyperlink r:id="rId53" w:history="1">
        <w:r w:rsidRPr="006251BC">
          <w:rPr>
            <w:rStyle w:val="Hyperlink"/>
            <w:rFonts w:ascii="Palatino Linotype" w:hAnsi="Palatino Linotype" w:cs="Arial"/>
            <w:sz w:val="22"/>
            <w:szCs w:val="22"/>
          </w:rPr>
          <w:t>website</w:t>
        </w:r>
      </w:hyperlink>
      <w:r w:rsidRPr="006251BC">
        <w:rPr>
          <w:rFonts w:ascii="Palatino Linotype" w:hAnsi="Palatino Linotype" w:cs="Arial"/>
          <w:sz w:val="22"/>
          <w:szCs w:val="22"/>
        </w:rPr>
        <w:t>.</w:t>
      </w:r>
      <w:r>
        <w:rPr>
          <w:rFonts w:ascii="Palatino Linotype" w:hAnsi="Palatino Linotype" w:cs="Arial"/>
          <w:sz w:val="22"/>
          <w:szCs w:val="22"/>
        </w:rPr>
        <w:t xml:space="preserve"> </w:t>
      </w:r>
    </w:p>
    <w:p w14:paraId="6D2AF0D7" w14:textId="594A88BC" w:rsidR="00BA575E" w:rsidRDefault="00BA575E" w:rsidP="002F2A2C">
      <w:pPr>
        <w:shd w:val="clear" w:color="auto" w:fill="FFFFFF"/>
        <w:textAlignment w:val="top"/>
        <w:rPr>
          <w:rFonts w:ascii="Palatino Linotype" w:hAnsi="Palatino Linotype" w:cs="Arial"/>
          <w:sz w:val="22"/>
          <w:szCs w:val="22"/>
        </w:rPr>
      </w:pPr>
    </w:p>
    <w:p w14:paraId="2BBD7E55" w14:textId="6198766A" w:rsidR="00B81A5C" w:rsidRPr="00CD74AE" w:rsidRDefault="00B81A5C" w:rsidP="00CD74AE">
      <w:pPr>
        <w:pStyle w:val="Heading1"/>
        <w:rPr>
          <w:rFonts w:ascii="Palatino Linotype" w:hAnsi="Palatino Linotype"/>
          <w:sz w:val="22"/>
          <w:szCs w:val="22"/>
        </w:rPr>
      </w:pPr>
      <w:bookmarkStart w:id="1" w:name="x_x__au8rkiw73h5r"/>
      <w:bookmarkEnd w:id="1"/>
      <w:r w:rsidRPr="00CD74AE">
        <w:rPr>
          <w:rStyle w:val="Heading3Char"/>
          <w:rFonts w:eastAsia="Palatino Linotype"/>
          <w:b/>
        </w:rPr>
        <w:t xml:space="preserve">Money for study </w:t>
      </w:r>
    </w:p>
    <w:p w14:paraId="29F55B54" w14:textId="120BC03C" w:rsidR="008514A2" w:rsidRDefault="008514A2" w:rsidP="00B16372">
      <w:pPr>
        <w:rPr>
          <w:rFonts w:ascii="Palatino Linotype" w:hAnsi="Palatino Linotype"/>
          <w:i/>
          <w:sz w:val="22"/>
          <w:szCs w:val="22"/>
        </w:rPr>
      </w:pPr>
      <w:r>
        <w:rPr>
          <w:rFonts w:ascii="Palatino Linotype" w:hAnsi="Palatino Linotype"/>
          <w:i/>
          <w:sz w:val="22"/>
          <w:szCs w:val="22"/>
        </w:rPr>
        <w:t>St. Catharine’s College-Cambridge</w:t>
      </w:r>
    </w:p>
    <w:p w14:paraId="662E3382" w14:textId="753CF22C" w:rsidR="008514A2" w:rsidRPr="00EC4836" w:rsidRDefault="008514A2" w:rsidP="00EC4836">
      <w:pPr>
        <w:pStyle w:val="ListParagraph"/>
        <w:numPr>
          <w:ilvl w:val="0"/>
          <w:numId w:val="26"/>
        </w:numPr>
        <w:rPr>
          <w:rFonts w:ascii="Palatino Linotype" w:hAnsi="Palatino Linotype"/>
          <w:sz w:val="22"/>
          <w:szCs w:val="22"/>
        </w:rPr>
      </w:pPr>
      <w:r w:rsidRPr="00EC4836">
        <w:rPr>
          <w:rFonts w:ascii="Palatino Linotype" w:hAnsi="Palatino Linotype"/>
          <w:b/>
          <w:sz w:val="22"/>
          <w:szCs w:val="22"/>
        </w:rPr>
        <w:t>Bowring Scholarships in Malay World Studies:</w:t>
      </w:r>
      <w:r w:rsidRPr="00EC4836">
        <w:rPr>
          <w:rFonts w:ascii="Palatino Linotype" w:hAnsi="Palatino Linotype"/>
          <w:sz w:val="22"/>
          <w:szCs w:val="22"/>
        </w:rPr>
        <w:t xml:space="preserve"> Open to </w:t>
      </w:r>
      <w:r w:rsidR="00EC4836" w:rsidRPr="00EC4836">
        <w:rPr>
          <w:rFonts w:ascii="Palatino Linotype" w:hAnsi="Palatino Linotype"/>
          <w:sz w:val="22"/>
          <w:szCs w:val="22"/>
        </w:rPr>
        <w:t xml:space="preserve">St. Catherine’s </w:t>
      </w:r>
      <w:r w:rsidRPr="00EC4836">
        <w:rPr>
          <w:rFonts w:ascii="Palatino Linotype" w:hAnsi="Palatino Linotype"/>
          <w:sz w:val="22"/>
          <w:szCs w:val="22"/>
        </w:rPr>
        <w:t>students of any nationality</w:t>
      </w:r>
      <w:r w:rsidR="00EC4836">
        <w:rPr>
          <w:rFonts w:ascii="Palatino Linotype" w:hAnsi="Palatino Linotype"/>
          <w:sz w:val="22"/>
          <w:szCs w:val="22"/>
        </w:rPr>
        <w:t>. F</w:t>
      </w:r>
      <w:r w:rsidRPr="00EC4836">
        <w:rPr>
          <w:rFonts w:ascii="Palatino Linotype" w:hAnsi="Palatino Linotype"/>
          <w:sz w:val="22"/>
          <w:szCs w:val="22"/>
        </w:rPr>
        <w:t>unding supports master’s or Ph.D. students studying history, geography or culture of Indonesia, Malaysia and the Philippines.</w:t>
      </w:r>
      <w:r w:rsidR="00EC4836">
        <w:rPr>
          <w:rFonts w:ascii="Palatino Linotype" w:hAnsi="Palatino Linotype"/>
          <w:sz w:val="22"/>
          <w:szCs w:val="22"/>
        </w:rPr>
        <w:t xml:space="preserve"> </w:t>
      </w:r>
      <w:r w:rsidR="00EC4836" w:rsidRPr="00EC4836">
        <w:rPr>
          <w:rFonts w:ascii="Palatino Linotype" w:hAnsi="Palatino Linotype"/>
          <w:sz w:val="22"/>
          <w:szCs w:val="22"/>
        </w:rPr>
        <w:t xml:space="preserve">For details, email Dr. Liana Chua at </w:t>
      </w:r>
      <w:hyperlink r:id="rId54" w:history="1">
        <w:r w:rsidR="00EC4836" w:rsidRPr="00EC4836">
          <w:rPr>
            <w:rStyle w:val="Hyperlink"/>
            <w:rFonts w:ascii="Palatino Linotype" w:hAnsi="Palatino Linotype"/>
            <w:sz w:val="22"/>
            <w:szCs w:val="22"/>
          </w:rPr>
          <w:t>lclc2@cam.ac.uk</w:t>
        </w:r>
      </w:hyperlink>
      <w:r w:rsidR="00EC4836" w:rsidRPr="00EC4836">
        <w:rPr>
          <w:rFonts w:ascii="Palatino Linotype" w:hAnsi="Palatino Linotype"/>
          <w:sz w:val="22"/>
          <w:szCs w:val="22"/>
        </w:rPr>
        <w:t xml:space="preserve">. </w:t>
      </w:r>
      <w:r w:rsidR="00EC4836" w:rsidRPr="00EC4836">
        <w:rPr>
          <w:rFonts w:ascii="Palatino Linotype" w:hAnsi="Palatino Linotype"/>
          <w:b/>
          <w:sz w:val="22"/>
          <w:szCs w:val="22"/>
          <w:highlight w:val="yellow"/>
        </w:rPr>
        <w:t>Rolling application dates: March 31 and Sept. 30</w:t>
      </w:r>
      <w:r w:rsidR="00EC4836" w:rsidRPr="00EC4836">
        <w:rPr>
          <w:rFonts w:ascii="Palatino Linotype" w:hAnsi="Palatino Linotype"/>
          <w:sz w:val="22"/>
          <w:szCs w:val="22"/>
          <w:highlight w:val="yellow"/>
        </w:rPr>
        <w:t>.</w:t>
      </w:r>
      <w:r w:rsidR="00EC4836" w:rsidRPr="00EC4836">
        <w:rPr>
          <w:rFonts w:ascii="Palatino Linotype" w:hAnsi="Palatino Linotype"/>
          <w:sz w:val="22"/>
          <w:szCs w:val="22"/>
        </w:rPr>
        <w:t xml:space="preserve"> </w:t>
      </w:r>
    </w:p>
    <w:p w14:paraId="5C5F4435" w14:textId="45DDB9D0" w:rsidR="00B16372" w:rsidRPr="00032342" w:rsidRDefault="00B16372" w:rsidP="00B16372">
      <w:pPr>
        <w:rPr>
          <w:rFonts w:ascii="Palatino Linotype" w:hAnsi="Palatino Linotype"/>
          <w:i/>
          <w:sz w:val="22"/>
          <w:szCs w:val="22"/>
        </w:rPr>
      </w:pPr>
      <w:r w:rsidRPr="00032342">
        <w:rPr>
          <w:rFonts w:ascii="Palatino Linotype" w:hAnsi="Palatino Linotype"/>
          <w:i/>
          <w:sz w:val="22"/>
          <w:szCs w:val="22"/>
        </w:rPr>
        <w:t>Rotary International</w:t>
      </w:r>
      <w:r>
        <w:rPr>
          <w:rFonts w:ascii="Palatino Linotype" w:hAnsi="Palatino Linotype"/>
          <w:i/>
          <w:sz w:val="22"/>
          <w:szCs w:val="22"/>
        </w:rPr>
        <w:t xml:space="preserve"> </w:t>
      </w:r>
    </w:p>
    <w:p w14:paraId="4DC880BE" w14:textId="128CA507" w:rsidR="00B16372" w:rsidRDefault="00B16372" w:rsidP="00B16372">
      <w:pPr>
        <w:pStyle w:val="ListParagraph"/>
        <w:numPr>
          <w:ilvl w:val="0"/>
          <w:numId w:val="6"/>
        </w:numPr>
        <w:rPr>
          <w:rFonts w:ascii="Palatino Linotype" w:hAnsi="Palatino Linotype"/>
          <w:sz w:val="22"/>
          <w:szCs w:val="22"/>
        </w:rPr>
      </w:pPr>
      <w:r w:rsidRPr="00563820">
        <w:rPr>
          <w:rFonts w:ascii="Palatino Linotype" w:hAnsi="Palatino Linotype"/>
          <w:b/>
          <w:sz w:val="22"/>
          <w:szCs w:val="22"/>
        </w:rPr>
        <w:t xml:space="preserve">Rotary Peace Fellowships: </w:t>
      </w:r>
      <w:r w:rsidRPr="00563820">
        <w:rPr>
          <w:rFonts w:ascii="Palatino Linotype" w:hAnsi="Palatino Linotype"/>
          <w:sz w:val="22"/>
          <w:szCs w:val="22"/>
        </w:rPr>
        <w:t>Fully paid fellowships for master’s degree</w:t>
      </w:r>
      <w:r>
        <w:rPr>
          <w:rFonts w:ascii="Palatino Linotype" w:hAnsi="Palatino Linotype"/>
          <w:sz w:val="22"/>
          <w:szCs w:val="22"/>
        </w:rPr>
        <w:t xml:space="preserve"> (up to two years)</w:t>
      </w:r>
      <w:r w:rsidRPr="00563820">
        <w:rPr>
          <w:rFonts w:ascii="Palatino Linotype" w:hAnsi="Palatino Linotype"/>
          <w:sz w:val="22"/>
          <w:szCs w:val="22"/>
        </w:rPr>
        <w:t xml:space="preserve"> </w:t>
      </w:r>
      <w:r>
        <w:rPr>
          <w:rFonts w:ascii="Palatino Linotype" w:hAnsi="Palatino Linotype"/>
          <w:sz w:val="22"/>
          <w:szCs w:val="22"/>
        </w:rPr>
        <w:t>or professional development certificate studies</w:t>
      </w:r>
      <w:r w:rsidRPr="00563820">
        <w:rPr>
          <w:rFonts w:ascii="Palatino Linotype" w:hAnsi="Palatino Linotype"/>
          <w:sz w:val="22"/>
          <w:szCs w:val="22"/>
        </w:rPr>
        <w:t xml:space="preserve"> </w:t>
      </w:r>
      <w:r>
        <w:rPr>
          <w:rFonts w:ascii="Palatino Linotype" w:hAnsi="Palatino Linotype"/>
          <w:sz w:val="22"/>
          <w:szCs w:val="22"/>
        </w:rPr>
        <w:t xml:space="preserve">(three months) </w:t>
      </w:r>
      <w:r w:rsidRPr="00563820">
        <w:rPr>
          <w:rFonts w:ascii="Palatino Linotype" w:hAnsi="Palatino Linotype"/>
          <w:sz w:val="22"/>
          <w:szCs w:val="22"/>
        </w:rPr>
        <w:t xml:space="preserve">offered </w:t>
      </w:r>
      <w:r>
        <w:rPr>
          <w:rFonts w:ascii="Palatino Linotype" w:hAnsi="Palatino Linotype"/>
          <w:sz w:val="22"/>
          <w:szCs w:val="22"/>
        </w:rPr>
        <w:t>through</w:t>
      </w:r>
      <w:r w:rsidRPr="00563820">
        <w:rPr>
          <w:rFonts w:ascii="Palatino Linotype" w:hAnsi="Palatino Linotype"/>
          <w:sz w:val="22"/>
          <w:szCs w:val="22"/>
        </w:rPr>
        <w:t xml:space="preserve"> </w:t>
      </w:r>
      <w:r>
        <w:rPr>
          <w:rFonts w:ascii="Palatino Linotype" w:hAnsi="Palatino Linotype"/>
          <w:sz w:val="22"/>
          <w:szCs w:val="22"/>
        </w:rPr>
        <w:t>seven</w:t>
      </w:r>
      <w:r w:rsidRPr="00563820">
        <w:rPr>
          <w:rFonts w:ascii="Palatino Linotype" w:hAnsi="Palatino Linotype"/>
          <w:sz w:val="22"/>
          <w:szCs w:val="22"/>
        </w:rPr>
        <w:t xml:space="preserve"> universities worldwide</w:t>
      </w:r>
      <w:r>
        <w:rPr>
          <w:rFonts w:ascii="Palatino Linotype" w:hAnsi="Palatino Linotype"/>
          <w:sz w:val="22"/>
          <w:szCs w:val="22"/>
        </w:rPr>
        <w:t xml:space="preserve"> for 2023-24 academic year</w:t>
      </w:r>
      <w:r w:rsidRPr="00563820">
        <w:rPr>
          <w:rFonts w:ascii="Palatino Linotype" w:hAnsi="Palatino Linotype"/>
          <w:sz w:val="22"/>
          <w:szCs w:val="22"/>
        </w:rPr>
        <w:t xml:space="preserve">. </w:t>
      </w:r>
      <w:r w:rsidRPr="00B16372">
        <w:rPr>
          <w:rFonts w:ascii="Palatino Linotype" w:hAnsi="Palatino Linotype"/>
          <w:b/>
          <w:sz w:val="22"/>
          <w:szCs w:val="22"/>
          <w:highlight w:val="yellow"/>
        </w:rPr>
        <w:t>Deadline to apply: May 15.</w:t>
      </w:r>
      <w:r>
        <w:rPr>
          <w:rFonts w:ascii="Palatino Linotype" w:hAnsi="Palatino Linotype"/>
          <w:sz w:val="22"/>
          <w:szCs w:val="22"/>
        </w:rPr>
        <w:t xml:space="preserve"> </w:t>
      </w:r>
      <w:r w:rsidRPr="00563820">
        <w:rPr>
          <w:rFonts w:ascii="Palatino Linotype" w:hAnsi="Palatino Linotype"/>
          <w:sz w:val="22"/>
          <w:szCs w:val="22"/>
        </w:rPr>
        <w:t xml:space="preserve">See </w:t>
      </w:r>
      <w:hyperlink r:id="rId55" w:history="1">
        <w:r w:rsidRPr="004858A4">
          <w:rPr>
            <w:rStyle w:val="Hyperlink"/>
            <w:rFonts w:ascii="Palatino Linotype" w:hAnsi="Palatino Linotype"/>
            <w:sz w:val="22"/>
            <w:szCs w:val="22"/>
          </w:rPr>
          <w:t>website</w:t>
        </w:r>
      </w:hyperlink>
      <w:r w:rsidRPr="00563820">
        <w:rPr>
          <w:rFonts w:ascii="Palatino Linotype" w:hAnsi="Palatino Linotype"/>
          <w:sz w:val="22"/>
          <w:szCs w:val="22"/>
        </w:rPr>
        <w:t xml:space="preserve">. </w:t>
      </w:r>
    </w:p>
    <w:p w14:paraId="1FA45E5E" w14:textId="02EDAF2B" w:rsidR="00AF5A0C" w:rsidRDefault="00AF5A0C" w:rsidP="00AF5A0C">
      <w:pPr>
        <w:rPr>
          <w:rFonts w:ascii="Palatino Linotype" w:hAnsi="Palatino Linotype"/>
          <w:i/>
          <w:sz w:val="22"/>
          <w:szCs w:val="22"/>
        </w:rPr>
      </w:pPr>
      <w:r>
        <w:rPr>
          <w:rFonts w:ascii="Palatino Linotype" w:hAnsi="Palatino Linotype"/>
          <w:i/>
          <w:sz w:val="22"/>
          <w:szCs w:val="22"/>
        </w:rPr>
        <w:t>Center for Indonesian Policy Studies</w:t>
      </w:r>
    </w:p>
    <w:p w14:paraId="7FC50DAB" w14:textId="4B693B13" w:rsidR="00AF5A0C" w:rsidRPr="00962F0B" w:rsidRDefault="00AF5A0C" w:rsidP="006B3514">
      <w:pPr>
        <w:pStyle w:val="ListParagraph"/>
        <w:numPr>
          <w:ilvl w:val="0"/>
          <w:numId w:val="18"/>
        </w:numPr>
        <w:rPr>
          <w:rFonts w:ascii="Palatino Linotype" w:hAnsi="Palatino Linotype"/>
          <w:sz w:val="22"/>
          <w:szCs w:val="22"/>
        </w:rPr>
      </w:pPr>
      <w:r w:rsidRPr="00962F0B">
        <w:rPr>
          <w:rFonts w:ascii="Palatino Linotype" w:hAnsi="Palatino Linotype"/>
          <w:b/>
          <w:sz w:val="22"/>
          <w:szCs w:val="22"/>
        </w:rPr>
        <w:t>Visiting research fellowships:</w:t>
      </w:r>
      <w:r w:rsidRPr="00962F0B">
        <w:rPr>
          <w:rFonts w:ascii="Palatino Linotype" w:hAnsi="Palatino Linotype"/>
          <w:sz w:val="22"/>
          <w:szCs w:val="22"/>
        </w:rPr>
        <w:t xml:space="preserve"> Opportunities for Indonesian and non-Indonesian students completing their Indonesia-related </w:t>
      </w:r>
      <w:r>
        <w:rPr>
          <w:rFonts w:ascii="Palatino Linotype" w:hAnsi="Palatino Linotype"/>
          <w:sz w:val="22"/>
          <w:szCs w:val="22"/>
        </w:rPr>
        <w:t>doctorate</w:t>
      </w:r>
      <w:r w:rsidRPr="00962F0B">
        <w:rPr>
          <w:rFonts w:ascii="Palatino Linotype" w:hAnsi="Palatino Linotype"/>
          <w:sz w:val="22"/>
          <w:szCs w:val="22"/>
        </w:rPr>
        <w:t xml:space="preserve"> and post-graduate theses to conduct field research in Indonesia over 3-6 month period. </w:t>
      </w:r>
      <w:r w:rsidRPr="00962F0B">
        <w:rPr>
          <w:rFonts w:ascii="Palatino Linotype" w:hAnsi="Palatino Linotype"/>
          <w:b/>
          <w:sz w:val="22"/>
          <w:szCs w:val="22"/>
          <w:highlight w:val="yellow"/>
        </w:rPr>
        <w:t>No deadline to apply.</w:t>
      </w:r>
      <w:r w:rsidRPr="00962F0B">
        <w:rPr>
          <w:rFonts w:ascii="Palatino Linotype" w:hAnsi="Palatino Linotype"/>
          <w:sz w:val="22"/>
          <w:szCs w:val="22"/>
        </w:rPr>
        <w:t xml:space="preserve"> See </w:t>
      </w:r>
      <w:hyperlink r:id="rId56" w:history="1">
        <w:r w:rsidRPr="00962F0B">
          <w:rPr>
            <w:rStyle w:val="Hyperlink"/>
            <w:rFonts w:ascii="Palatino Linotype" w:hAnsi="Palatino Linotype"/>
            <w:sz w:val="22"/>
            <w:szCs w:val="22"/>
          </w:rPr>
          <w:t>website</w:t>
        </w:r>
      </w:hyperlink>
      <w:r w:rsidRPr="00962F0B">
        <w:rPr>
          <w:rFonts w:ascii="Palatino Linotype" w:hAnsi="Palatino Linotype"/>
          <w:sz w:val="22"/>
          <w:szCs w:val="22"/>
        </w:rPr>
        <w:t xml:space="preserve">. </w:t>
      </w:r>
    </w:p>
    <w:p w14:paraId="44856295" w14:textId="77777777" w:rsidR="00B81A5C" w:rsidRDefault="00B81A5C" w:rsidP="00B81A5C">
      <w:pPr>
        <w:rPr>
          <w:rFonts w:ascii="Palatino Linotype" w:hAnsi="Palatino Linotype"/>
          <w:i/>
          <w:sz w:val="22"/>
          <w:szCs w:val="22"/>
        </w:rPr>
      </w:pPr>
      <w:proofErr w:type="spellStart"/>
      <w:r>
        <w:rPr>
          <w:rFonts w:ascii="Palatino Linotype" w:hAnsi="Palatino Linotype"/>
          <w:i/>
          <w:sz w:val="22"/>
          <w:szCs w:val="22"/>
        </w:rPr>
        <w:t>ProFellow</w:t>
      </w:r>
      <w:proofErr w:type="spellEnd"/>
    </w:p>
    <w:p w14:paraId="091272C5" w14:textId="77777777" w:rsidR="00DF368B" w:rsidRDefault="00B81A5C" w:rsidP="006B3514">
      <w:pPr>
        <w:pStyle w:val="ListParagraph"/>
        <w:numPr>
          <w:ilvl w:val="0"/>
          <w:numId w:val="14"/>
        </w:numPr>
        <w:rPr>
          <w:rFonts w:ascii="Palatino Linotype" w:hAnsi="Palatino Linotype"/>
          <w:sz w:val="22"/>
          <w:szCs w:val="22"/>
        </w:rPr>
      </w:pPr>
      <w:r w:rsidRPr="0074716C">
        <w:rPr>
          <w:rFonts w:ascii="Palatino Linotype" w:hAnsi="Palatino Linotype"/>
          <w:b/>
          <w:sz w:val="22"/>
          <w:szCs w:val="22"/>
        </w:rPr>
        <w:t>Dissertation Research Fellowships:</w:t>
      </w:r>
      <w:r w:rsidRPr="0074716C">
        <w:rPr>
          <w:rFonts w:ascii="Palatino Linotype" w:hAnsi="Palatino Linotype"/>
          <w:sz w:val="22"/>
          <w:szCs w:val="22"/>
        </w:rPr>
        <w:t xml:space="preserve"> Check the </w:t>
      </w:r>
      <w:proofErr w:type="spellStart"/>
      <w:r w:rsidRPr="0074716C">
        <w:rPr>
          <w:rFonts w:ascii="Palatino Linotype" w:hAnsi="Palatino Linotype"/>
          <w:sz w:val="22"/>
          <w:szCs w:val="22"/>
        </w:rPr>
        <w:t>ProFellow</w:t>
      </w:r>
      <w:proofErr w:type="spellEnd"/>
      <w:r w:rsidRPr="0074716C">
        <w:rPr>
          <w:rFonts w:ascii="Palatino Linotype" w:hAnsi="Palatino Linotype"/>
          <w:sz w:val="22"/>
          <w:szCs w:val="22"/>
        </w:rPr>
        <w:t xml:space="preserve"> </w:t>
      </w:r>
      <w:hyperlink r:id="rId57" w:history="1">
        <w:r w:rsidRPr="0074716C">
          <w:rPr>
            <w:rStyle w:val="Hyperlink"/>
            <w:rFonts w:ascii="Palatino Linotype" w:hAnsi="Palatino Linotype"/>
            <w:sz w:val="22"/>
            <w:szCs w:val="22"/>
          </w:rPr>
          <w:t>website</w:t>
        </w:r>
      </w:hyperlink>
      <w:r>
        <w:rPr>
          <w:rFonts w:ascii="Palatino Linotype" w:hAnsi="Palatino Linotype"/>
          <w:sz w:val="22"/>
          <w:szCs w:val="22"/>
        </w:rPr>
        <w:t xml:space="preserve"> for 30 different opportunities for </w:t>
      </w:r>
      <w:r w:rsidRPr="0074716C">
        <w:rPr>
          <w:rFonts w:ascii="Palatino Linotype" w:hAnsi="Palatino Linotype"/>
          <w:sz w:val="22"/>
          <w:szCs w:val="22"/>
        </w:rPr>
        <w:t xml:space="preserve">dissertation </w:t>
      </w:r>
      <w:r>
        <w:rPr>
          <w:rFonts w:ascii="Palatino Linotype" w:hAnsi="Palatino Linotype"/>
          <w:sz w:val="22"/>
          <w:szCs w:val="22"/>
        </w:rPr>
        <w:t>research funding</w:t>
      </w:r>
      <w:r w:rsidRPr="0074716C">
        <w:rPr>
          <w:rFonts w:ascii="Palatino Linotype" w:hAnsi="Palatino Linotype"/>
          <w:sz w:val="22"/>
          <w:szCs w:val="22"/>
        </w:rPr>
        <w:t>.</w:t>
      </w:r>
    </w:p>
    <w:p w14:paraId="4C23C02D" w14:textId="1D816BD4" w:rsidR="00B81A5C" w:rsidRPr="00092699" w:rsidRDefault="00B81A5C" w:rsidP="00092699">
      <w:pPr>
        <w:rPr>
          <w:rFonts w:ascii="Palatino Linotype" w:hAnsi="Palatino Linotype"/>
          <w:sz w:val="22"/>
          <w:szCs w:val="22"/>
        </w:rPr>
      </w:pPr>
      <w:r w:rsidRPr="00092699">
        <w:rPr>
          <w:rFonts w:ascii="Palatino Linotype" w:hAnsi="Palatino Linotype"/>
          <w:sz w:val="22"/>
          <w:szCs w:val="22"/>
        </w:rPr>
        <w:t xml:space="preserve"> </w:t>
      </w:r>
    </w:p>
    <w:p w14:paraId="45FBA1F7" w14:textId="1E5A8A7B" w:rsidR="00B81A5C" w:rsidRPr="00CD74AE" w:rsidRDefault="00B81A5C" w:rsidP="00CD74AE">
      <w:pPr>
        <w:pStyle w:val="Heading1"/>
      </w:pPr>
      <w:r w:rsidRPr="00CD74AE">
        <w:rPr>
          <w:rStyle w:val="Heading3Char"/>
          <w:rFonts w:eastAsia="Palatino Linotype"/>
          <w:b/>
        </w:rPr>
        <w:t xml:space="preserve">Careers </w:t>
      </w:r>
    </w:p>
    <w:p w14:paraId="61814E5B" w14:textId="50A2C90D" w:rsidR="00B81A5C" w:rsidRDefault="00B81A5C" w:rsidP="00B81A5C">
      <w:pPr>
        <w:rPr>
          <w:rFonts w:ascii="Palatino Linotype" w:hAnsi="Palatino Linotype"/>
          <w:i/>
          <w:sz w:val="22"/>
          <w:szCs w:val="22"/>
        </w:rPr>
      </w:pPr>
      <w:r>
        <w:rPr>
          <w:rFonts w:ascii="Palatino Linotype" w:hAnsi="Palatino Linotype"/>
          <w:i/>
          <w:sz w:val="22"/>
          <w:szCs w:val="22"/>
        </w:rPr>
        <w:t xml:space="preserve">U.S.-ASEAN Business Council </w:t>
      </w:r>
    </w:p>
    <w:p w14:paraId="38A7D9CB" w14:textId="4F263BA3" w:rsidR="00B81A5C" w:rsidRPr="00692F34" w:rsidRDefault="00B81A5C" w:rsidP="006B3514">
      <w:pPr>
        <w:pStyle w:val="ListParagraph"/>
        <w:numPr>
          <w:ilvl w:val="0"/>
          <w:numId w:val="17"/>
        </w:numPr>
        <w:rPr>
          <w:rFonts w:ascii="Palatino Linotype" w:hAnsi="Palatino Linotype"/>
          <w:sz w:val="22"/>
          <w:szCs w:val="22"/>
        </w:rPr>
      </w:pPr>
      <w:r>
        <w:rPr>
          <w:rFonts w:ascii="Palatino Linotype" w:hAnsi="Palatino Linotype"/>
          <w:b/>
          <w:sz w:val="22"/>
          <w:szCs w:val="22"/>
        </w:rPr>
        <w:t>Policy and research internships</w:t>
      </w:r>
      <w:r w:rsidRPr="00692F34">
        <w:rPr>
          <w:rFonts w:ascii="Palatino Linotype" w:hAnsi="Palatino Linotype"/>
          <w:b/>
          <w:sz w:val="22"/>
          <w:szCs w:val="22"/>
        </w:rPr>
        <w:t>:</w:t>
      </w:r>
      <w:r w:rsidRPr="00692F34">
        <w:rPr>
          <w:rFonts w:ascii="Palatino Linotype" w:hAnsi="Palatino Linotype"/>
          <w:sz w:val="22"/>
          <w:szCs w:val="22"/>
        </w:rPr>
        <w:t xml:space="preserve"> </w:t>
      </w:r>
      <w:r>
        <w:rPr>
          <w:rFonts w:ascii="Palatino Linotype" w:hAnsi="Palatino Linotype"/>
          <w:sz w:val="22"/>
          <w:szCs w:val="22"/>
        </w:rPr>
        <w:t>Semester</w:t>
      </w:r>
      <w:r w:rsidRPr="00692F34">
        <w:rPr>
          <w:rFonts w:ascii="Palatino Linotype" w:hAnsi="Palatino Linotype"/>
          <w:sz w:val="22"/>
          <w:szCs w:val="22"/>
        </w:rPr>
        <w:t xml:space="preserve"> </w:t>
      </w:r>
      <w:hyperlink r:id="rId58" w:history="1">
        <w:r w:rsidRPr="002E0EF2">
          <w:rPr>
            <w:rStyle w:val="Hyperlink"/>
            <w:rFonts w:ascii="Palatino Linotype" w:hAnsi="Palatino Linotype"/>
            <w:sz w:val="22"/>
            <w:szCs w:val="22"/>
          </w:rPr>
          <w:t>internships</w:t>
        </w:r>
      </w:hyperlink>
      <w:r w:rsidRPr="00692F34">
        <w:rPr>
          <w:rFonts w:ascii="Palatino Linotype" w:hAnsi="Palatino Linotype"/>
          <w:sz w:val="22"/>
          <w:szCs w:val="22"/>
        </w:rPr>
        <w:t xml:space="preserve"> based in Washington, D.C. </w:t>
      </w:r>
      <w:r>
        <w:rPr>
          <w:rFonts w:ascii="Palatino Linotype" w:hAnsi="Palatino Linotype"/>
          <w:sz w:val="22"/>
          <w:szCs w:val="22"/>
        </w:rPr>
        <w:t xml:space="preserve">Recent </w:t>
      </w:r>
      <w:r w:rsidRPr="00692F34">
        <w:rPr>
          <w:rFonts w:ascii="Palatino Linotype" w:hAnsi="Palatino Linotype"/>
          <w:sz w:val="22"/>
          <w:szCs w:val="22"/>
        </w:rPr>
        <w:t>graduates</w:t>
      </w:r>
      <w:r>
        <w:rPr>
          <w:rFonts w:ascii="Palatino Linotype" w:hAnsi="Palatino Linotype"/>
          <w:sz w:val="22"/>
          <w:szCs w:val="22"/>
        </w:rPr>
        <w:t xml:space="preserve"> encouraged to apply</w:t>
      </w:r>
      <w:r w:rsidR="00466C56">
        <w:rPr>
          <w:rFonts w:ascii="Palatino Linotype" w:hAnsi="Palatino Linotype"/>
          <w:sz w:val="22"/>
          <w:szCs w:val="22"/>
        </w:rPr>
        <w:t>.</w:t>
      </w:r>
      <w:r>
        <w:rPr>
          <w:rFonts w:ascii="Palatino Linotype" w:hAnsi="Palatino Linotype"/>
          <w:sz w:val="22"/>
          <w:szCs w:val="22"/>
        </w:rPr>
        <w:t xml:space="preserve"> </w:t>
      </w:r>
      <w:r w:rsidR="004D2BD8">
        <w:rPr>
          <w:rFonts w:ascii="Palatino Linotype" w:hAnsi="Palatino Linotype"/>
          <w:sz w:val="22"/>
          <w:szCs w:val="22"/>
        </w:rPr>
        <w:t>E</w:t>
      </w:r>
      <w:r w:rsidRPr="002E0EF2">
        <w:rPr>
          <w:rFonts w:ascii="Palatino Linotype" w:hAnsi="Palatino Linotype"/>
          <w:sz w:val="22"/>
          <w:szCs w:val="22"/>
        </w:rPr>
        <w:t xml:space="preserve">mail </w:t>
      </w:r>
      <w:hyperlink r:id="rId59" w:history="1">
        <w:r w:rsidRPr="002E0EF2">
          <w:rPr>
            <w:rStyle w:val="Hyperlink"/>
            <w:rFonts w:ascii="Palatino Linotype" w:hAnsi="Palatino Linotype"/>
            <w:sz w:val="22"/>
            <w:szCs w:val="22"/>
          </w:rPr>
          <w:t>internships@usasean.org</w:t>
        </w:r>
      </w:hyperlink>
      <w:r w:rsidRPr="002E0EF2">
        <w:rPr>
          <w:rFonts w:ascii="Palatino Linotype" w:hAnsi="Palatino Linotype"/>
          <w:sz w:val="22"/>
          <w:szCs w:val="22"/>
        </w:rPr>
        <w:t>.</w:t>
      </w:r>
      <w:r>
        <w:rPr>
          <w:rFonts w:ascii="Palatino Linotype" w:hAnsi="Palatino Linotype"/>
          <w:b/>
          <w:sz w:val="22"/>
          <w:szCs w:val="22"/>
        </w:rPr>
        <w:t xml:space="preserve"> </w:t>
      </w:r>
      <w:r>
        <w:rPr>
          <w:rFonts w:ascii="Palatino Linotype" w:hAnsi="Palatino Linotype"/>
          <w:sz w:val="22"/>
          <w:szCs w:val="22"/>
        </w:rPr>
        <w:t>S</w:t>
      </w:r>
      <w:r w:rsidRPr="002E0EF2">
        <w:rPr>
          <w:rFonts w:ascii="Palatino Linotype" w:hAnsi="Palatino Linotype"/>
          <w:sz w:val="22"/>
          <w:szCs w:val="22"/>
        </w:rPr>
        <w:t>ee</w:t>
      </w:r>
      <w:r>
        <w:rPr>
          <w:rFonts w:ascii="Palatino Linotype" w:hAnsi="Palatino Linotype"/>
          <w:sz w:val="22"/>
          <w:szCs w:val="22"/>
        </w:rPr>
        <w:t xml:space="preserve"> </w:t>
      </w:r>
      <w:hyperlink r:id="rId60" w:history="1">
        <w:r w:rsidRPr="002E0EF2">
          <w:rPr>
            <w:rStyle w:val="Hyperlink"/>
            <w:rFonts w:ascii="Palatino Linotype" w:hAnsi="Palatino Linotype"/>
            <w:sz w:val="22"/>
            <w:szCs w:val="22"/>
          </w:rPr>
          <w:t>website</w:t>
        </w:r>
      </w:hyperlink>
      <w:r w:rsidRPr="00692F34">
        <w:rPr>
          <w:rFonts w:ascii="Palatino Linotype" w:hAnsi="Palatino Linotype"/>
          <w:sz w:val="22"/>
          <w:szCs w:val="22"/>
        </w:rPr>
        <w:t>.</w:t>
      </w:r>
      <w:r>
        <w:rPr>
          <w:rFonts w:ascii="Palatino Linotype" w:hAnsi="Palatino Linotype"/>
          <w:sz w:val="22"/>
          <w:szCs w:val="22"/>
        </w:rPr>
        <w:t xml:space="preserve"> </w:t>
      </w:r>
    </w:p>
    <w:p w14:paraId="5936DCBF" w14:textId="77777777" w:rsidR="00B81A5C" w:rsidRPr="00054CD3" w:rsidRDefault="00B81A5C" w:rsidP="00B81A5C">
      <w:pPr>
        <w:suppressAutoHyphens/>
        <w:spacing w:line="240" w:lineRule="atLeast"/>
        <w:rPr>
          <w:rFonts w:ascii="Palatino Linotype" w:hAnsi="Palatino Linotype"/>
          <w:sz w:val="22"/>
          <w:szCs w:val="22"/>
        </w:rPr>
      </w:pPr>
      <w:r>
        <w:rPr>
          <w:rFonts w:ascii="Palatino Linotype" w:hAnsi="Palatino Linotype"/>
          <w:i/>
          <w:sz w:val="22"/>
          <w:szCs w:val="22"/>
        </w:rPr>
        <w:t>Bridge to Success</w:t>
      </w:r>
    </w:p>
    <w:p w14:paraId="28BF6C6C" w14:textId="77777777" w:rsidR="00B81A5C" w:rsidRDefault="00B81A5C" w:rsidP="006B3514">
      <w:pPr>
        <w:pStyle w:val="ListParagraph"/>
        <w:numPr>
          <w:ilvl w:val="0"/>
          <w:numId w:val="16"/>
        </w:numPr>
        <w:suppressAutoHyphens/>
        <w:spacing w:line="240" w:lineRule="atLeast"/>
        <w:rPr>
          <w:rFonts w:ascii="Palatino Linotype" w:hAnsi="Palatino Linotype"/>
          <w:sz w:val="22"/>
          <w:szCs w:val="22"/>
        </w:rPr>
      </w:pPr>
      <w:r w:rsidRPr="00054CD3">
        <w:rPr>
          <w:rFonts w:ascii="Palatino Linotype" w:hAnsi="Palatino Linotype"/>
          <w:b/>
          <w:sz w:val="22"/>
          <w:szCs w:val="22"/>
        </w:rPr>
        <w:t>English Teachers in China:</w:t>
      </w:r>
      <w:r w:rsidRPr="00054CD3">
        <w:rPr>
          <w:rFonts w:ascii="Palatino Linotype" w:hAnsi="Palatino Linotype"/>
          <w:sz w:val="22"/>
          <w:szCs w:val="22"/>
        </w:rPr>
        <w:t xml:space="preserve"> Ten-month- internships and jobs for English speakers with bachelor’s degree minimum. See </w:t>
      </w:r>
      <w:hyperlink r:id="rId61" w:history="1">
        <w:r w:rsidRPr="00054CD3">
          <w:rPr>
            <w:rStyle w:val="Hyperlink"/>
            <w:rFonts w:ascii="Palatino Linotype" w:hAnsi="Palatino Linotype"/>
            <w:sz w:val="22"/>
            <w:szCs w:val="22"/>
          </w:rPr>
          <w:t>website</w:t>
        </w:r>
      </w:hyperlink>
      <w:r w:rsidRPr="00054CD3">
        <w:rPr>
          <w:rFonts w:ascii="Palatino Linotype" w:hAnsi="Palatino Linotype"/>
          <w:sz w:val="22"/>
          <w:szCs w:val="22"/>
        </w:rPr>
        <w:t xml:space="preserve">. </w:t>
      </w:r>
    </w:p>
    <w:p w14:paraId="52AF2753" w14:textId="77777777" w:rsidR="00B81A5C" w:rsidRDefault="00B81A5C" w:rsidP="00B81A5C">
      <w:pPr>
        <w:suppressAutoHyphens/>
        <w:spacing w:line="240" w:lineRule="atLeast"/>
        <w:rPr>
          <w:rFonts w:ascii="Palatino Linotype" w:hAnsi="Palatino Linotype"/>
          <w:i/>
          <w:sz w:val="22"/>
          <w:szCs w:val="22"/>
        </w:rPr>
      </w:pPr>
      <w:r>
        <w:rPr>
          <w:rFonts w:ascii="Palatino Linotype" w:hAnsi="Palatino Linotype"/>
          <w:i/>
          <w:sz w:val="22"/>
          <w:szCs w:val="22"/>
        </w:rPr>
        <w:t>Center for Strategic and International Studies</w:t>
      </w:r>
    </w:p>
    <w:p w14:paraId="24848EEB" w14:textId="3A9481DF" w:rsidR="00B81A5C" w:rsidRPr="00C50137" w:rsidRDefault="00B81A5C" w:rsidP="006B3514">
      <w:pPr>
        <w:pStyle w:val="ListParagraph"/>
        <w:numPr>
          <w:ilvl w:val="0"/>
          <w:numId w:val="15"/>
        </w:numPr>
        <w:suppressAutoHyphens/>
        <w:spacing w:line="240" w:lineRule="atLeast"/>
        <w:rPr>
          <w:rFonts w:ascii="Palatino Linotype" w:hAnsi="Palatino Linotype"/>
          <w:sz w:val="22"/>
          <w:szCs w:val="22"/>
        </w:rPr>
      </w:pPr>
      <w:r w:rsidRPr="00C50137">
        <w:rPr>
          <w:rFonts w:ascii="Palatino Linotype" w:hAnsi="Palatino Linotype"/>
          <w:b/>
          <w:sz w:val="22"/>
          <w:szCs w:val="22"/>
        </w:rPr>
        <w:t>Internships:</w:t>
      </w:r>
      <w:r w:rsidRPr="00C50137">
        <w:rPr>
          <w:rFonts w:ascii="Palatino Linotype" w:hAnsi="Palatino Linotype"/>
          <w:sz w:val="22"/>
          <w:szCs w:val="22"/>
        </w:rPr>
        <w:t xml:space="preserve"> </w:t>
      </w:r>
      <w:r>
        <w:rPr>
          <w:rFonts w:ascii="Palatino Linotype" w:hAnsi="Palatino Linotype"/>
          <w:sz w:val="22"/>
          <w:szCs w:val="22"/>
        </w:rPr>
        <w:t xml:space="preserve">Full- and part-time internships </w:t>
      </w:r>
      <w:r w:rsidRPr="00C50137">
        <w:rPr>
          <w:rFonts w:ascii="Palatino Linotype" w:hAnsi="Palatino Linotype"/>
          <w:sz w:val="22"/>
          <w:szCs w:val="22"/>
        </w:rPr>
        <w:t>for undergraduates, advanced students and recent graduates interested in gaining practical experience in public policy</w:t>
      </w:r>
      <w:r>
        <w:rPr>
          <w:rFonts w:ascii="Palatino Linotype" w:hAnsi="Palatino Linotype"/>
          <w:sz w:val="22"/>
          <w:szCs w:val="22"/>
        </w:rPr>
        <w:t xml:space="preserve">. </w:t>
      </w:r>
      <w:r w:rsidRPr="00C50137">
        <w:rPr>
          <w:rFonts w:ascii="Palatino Linotype" w:hAnsi="Palatino Linotype"/>
          <w:sz w:val="22"/>
          <w:szCs w:val="22"/>
        </w:rPr>
        <w:t xml:space="preserve">Rolling deadlines to apply. See </w:t>
      </w:r>
      <w:hyperlink r:id="rId62" w:history="1">
        <w:r w:rsidRPr="00C50137">
          <w:rPr>
            <w:rStyle w:val="Hyperlink"/>
            <w:rFonts w:ascii="Palatino Linotype" w:hAnsi="Palatino Linotype"/>
            <w:sz w:val="22"/>
            <w:szCs w:val="22"/>
          </w:rPr>
          <w:t>website</w:t>
        </w:r>
      </w:hyperlink>
      <w:r w:rsidRPr="00C50137">
        <w:rPr>
          <w:rFonts w:ascii="Palatino Linotype" w:hAnsi="Palatino Linotype"/>
          <w:sz w:val="22"/>
          <w:szCs w:val="22"/>
        </w:rPr>
        <w:t>.</w:t>
      </w:r>
      <w:r>
        <w:rPr>
          <w:rFonts w:ascii="Palatino Linotype" w:hAnsi="Palatino Linotype"/>
          <w:sz w:val="22"/>
          <w:szCs w:val="22"/>
        </w:rPr>
        <w:t xml:space="preserve"> </w:t>
      </w:r>
    </w:p>
    <w:p w14:paraId="0C6B9934" w14:textId="77777777" w:rsidR="00B81A5C" w:rsidRDefault="00B81A5C" w:rsidP="00B81A5C">
      <w:pPr>
        <w:suppressAutoHyphens/>
        <w:spacing w:line="240" w:lineRule="atLeast"/>
        <w:rPr>
          <w:rFonts w:ascii="Palatino Linotype" w:hAnsi="Palatino Linotype"/>
          <w:i/>
          <w:sz w:val="22"/>
          <w:szCs w:val="22"/>
        </w:rPr>
      </w:pPr>
      <w:r>
        <w:rPr>
          <w:rFonts w:ascii="Palatino Linotype" w:hAnsi="Palatino Linotype"/>
          <w:i/>
          <w:sz w:val="22"/>
          <w:szCs w:val="22"/>
        </w:rPr>
        <w:t>Eurasia Group</w:t>
      </w:r>
    </w:p>
    <w:p w14:paraId="16E10C7A" w14:textId="77777777" w:rsidR="00B81A5C" w:rsidRPr="007B142D" w:rsidRDefault="00B81A5C" w:rsidP="006B3514">
      <w:pPr>
        <w:pStyle w:val="ListParagraph"/>
        <w:numPr>
          <w:ilvl w:val="0"/>
          <w:numId w:val="13"/>
        </w:numPr>
        <w:suppressAutoHyphens/>
        <w:spacing w:line="240" w:lineRule="atLeast"/>
        <w:rPr>
          <w:rFonts w:ascii="Palatino Linotype" w:hAnsi="Palatino Linotype"/>
          <w:i/>
          <w:sz w:val="22"/>
          <w:szCs w:val="22"/>
        </w:rPr>
      </w:pPr>
      <w:r>
        <w:rPr>
          <w:rFonts w:ascii="Palatino Linotype" w:hAnsi="Palatino Linotype"/>
          <w:sz w:val="22"/>
          <w:szCs w:val="22"/>
        </w:rPr>
        <w:t xml:space="preserve">See </w:t>
      </w:r>
      <w:hyperlink r:id="rId63" w:history="1">
        <w:r w:rsidRPr="007B142D">
          <w:rPr>
            <w:rStyle w:val="Hyperlink"/>
            <w:rFonts w:ascii="Palatino Linotype" w:hAnsi="Palatino Linotype"/>
            <w:sz w:val="22"/>
            <w:szCs w:val="22"/>
          </w:rPr>
          <w:t>website</w:t>
        </w:r>
      </w:hyperlink>
      <w:r>
        <w:rPr>
          <w:rFonts w:ascii="Palatino Linotype" w:hAnsi="Palatino Linotype"/>
          <w:sz w:val="22"/>
          <w:szCs w:val="22"/>
        </w:rPr>
        <w:t xml:space="preserve"> for job opportunities. </w:t>
      </w:r>
    </w:p>
    <w:p w14:paraId="52A85AB8" w14:textId="77777777" w:rsidR="00B81A5C" w:rsidRPr="007B142D" w:rsidRDefault="00B81A5C" w:rsidP="00B81A5C">
      <w:pPr>
        <w:suppressAutoHyphens/>
        <w:spacing w:line="240" w:lineRule="atLeast"/>
        <w:rPr>
          <w:rFonts w:ascii="Palatino Linotype" w:hAnsi="Palatino Linotype"/>
          <w:i/>
          <w:sz w:val="22"/>
          <w:szCs w:val="22"/>
        </w:rPr>
      </w:pPr>
      <w:r w:rsidRPr="007B142D">
        <w:rPr>
          <w:rFonts w:ascii="Palatino Linotype" w:hAnsi="Palatino Linotype"/>
          <w:i/>
          <w:sz w:val="22"/>
          <w:szCs w:val="22"/>
        </w:rPr>
        <w:t>Globaljobs.org</w:t>
      </w:r>
    </w:p>
    <w:p w14:paraId="1FAD19BD" w14:textId="77777777" w:rsidR="00B81A5C" w:rsidRDefault="00B81A5C" w:rsidP="00B81A5C">
      <w:pPr>
        <w:pStyle w:val="ListParagraph"/>
        <w:numPr>
          <w:ilvl w:val="0"/>
          <w:numId w:val="6"/>
        </w:numPr>
        <w:suppressAutoHyphens/>
        <w:spacing w:line="240" w:lineRule="atLeast"/>
        <w:rPr>
          <w:rFonts w:ascii="Palatino Linotype" w:hAnsi="Palatino Linotype"/>
          <w:sz w:val="22"/>
          <w:szCs w:val="22"/>
        </w:rPr>
      </w:pPr>
      <w:r w:rsidRPr="00057F62">
        <w:rPr>
          <w:rFonts w:ascii="Palatino Linotype" w:hAnsi="Palatino Linotype"/>
          <w:b/>
          <w:sz w:val="22"/>
          <w:szCs w:val="22"/>
        </w:rPr>
        <w:t>Job</w:t>
      </w:r>
      <w:r>
        <w:rPr>
          <w:rFonts w:ascii="Palatino Linotype" w:hAnsi="Palatino Linotype"/>
          <w:b/>
          <w:sz w:val="22"/>
          <w:szCs w:val="22"/>
        </w:rPr>
        <w:t>/internship opportunities</w:t>
      </w:r>
      <w:r w:rsidRPr="00057F62">
        <w:rPr>
          <w:rFonts w:ascii="Palatino Linotype" w:hAnsi="Palatino Linotype"/>
          <w:b/>
          <w:sz w:val="22"/>
          <w:szCs w:val="22"/>
        </w:rPr>
        <w:t>:</w:t>
      </w:r>
      <w:r w:rsidRPr="00057F62">
        <w:rPr>
          <w:rFonts w:ascii="Palatino Linotype" w:hAnsi="Palatino Linotype"/>
          <w:sz w:val="22"/>
          <w:szCs w:val="22"/>
        </w:rPr>
        <w:t xml:space="preserve"> Turn area studies into </w:t>
      </w:r>
      <w:r>
        <w:rPr>
          <w:rFonts w:ascii="Palatino Linotype" w:hAnsi="Palatino Linotype"/>
          <w:sz w:val="22"/>
          <w:szCs w:val="22"/>
        </w:rPr>
        <w:t xml:space="preserve">an internship or a </w:t>
      </w:r>
      <w:r w:rsidRPr="00057F62">
        <w:rPr>
          <w:rFonts w:ascii="Palatino Linotype" w:hAnsi="Palatino Linotype"/>
          <w:sz w:val="22"/>
          <w:szCs w:val="22"/>
        </w:rPr>
        <w:t xml:space="preserve">career. See job listings at NGOs, think tanks, government, </w:t>
      </w:r>
      <w:r>
        <w:rPr>
          <w:rFonts w:ascii="Palatino Linotype" w:hAnsi="Palatino Linotype"/>
          <w:sz w:val="22"/>
          <w:szCs w:val="22"/>
        </w:rPr>
        <w:t xml:space="preserve">and </w:t>
      </w:r>
      <w:r w:rsidRPr="00057F62">
        <w:rPr>
          <w:rFonts w:ascii="Palatino Linotype" w:hAnsi="Palatino Linotype"/>
          <w:sz w:val="22"/>
          <w:szCs w:val="22"/>
        </w:rPr>
        <w:t>private</w:t>
      </w:r>
      <w:r>
        <w:rPr>
          <w:rFonts w:ascii="Palatino Linotype" w:hAnsi="Palatino Linotype"/>
          <w:sz w:val="22"/>
          <w:szCs w:val="22"/>
        </w:rPr>
        <w:t>-</w:t>
      </w:r>
      <w:r w:rsidRPr="00057F62">
        <w:rPr>
          <w:rFonts w:ascii="Palatino Linotype" w:hAnsi="Palatino Linotype"/>
          <w:sz w:val="22"/>
          <w:szCs w:val="22"/>
        </w:rPr>
        <w:t xml:space="preserve">sector </w:t>
      </w:r>
      <w:r>
        <w:rPr>
          <w:rFonts w:ascii="Palatino Linotype" w:hAnsi="Palatino Linotype"/>
          <w:sz w:val="22"/>
          <w:szCs w:val="22"/>
        </w:rPr>
        <w:t>employers</w:t>
      </w:r>
      <w:r w:rsidRPr="00057F62">
        <w:rPr>
          <w:rFonts w:ascii="Palatino Linotype" w:hAnsi="Palatino Linotype"/>
          <w:sz w:val="22"/>
          <w:szCs w:val="22"/>
        </w:rPr>
        <w:t xml:space="preserve">. See </w:t>
      </w:r>
      <w:hyperlink r:id="rId64" w:history="1">
        <w:r w:rsidRPr="00057F62">
          <w:rPr>
            <w:rStyle w:val="Hyperlink"/>
            <w:rFonts w:ascii="Palatino Linotype" w:hAnsi="Palatino Linotype"/>
            <w:sz w:val="22"/>
            <w:szCs w:val="22"/>
          </w:rPr>
          <w:t>website</w:t>
        </w:r>
      </w:hyperlink>
      <w:r w:rsidRPr="00057F62">
        <w:rPr>
          <w:rFonts w:ascii="Palatino Linotype" w:hAnsi="Palatino Linotype"/>
          <w:sz w:val="22"/>
          <w:szCs w:val="22"/>
        </w:rPr>
        <w:t>.</w:t>
      </w:r>
    </w:p>
    <w:p w14:paraId="4EC139C8" w14:textId="77777777" w:rsidR="00B81A5C" w:rsidRDefault="00B81A5C" w:rsidP="00B81A5C">
      <w:pPr>
        <w:suppressAutoHyphens/>
        <w:spacing w:line="240" w:lineRule="atLeast"/>
        <w:rPr>
          <w:rFonts w:ascii="Palatino Linotype" w:hAnsi="Palatino Linotype"/>
          <w:i/>
          <w:sz w:val="22"/>
          <w:szCs w:val="22"/>
        </w:rPr>
      </w:pPr>
      <w:r>
        <w:rPr>
          <w:rFonts w:ascii="Palatino Linotype" w:hAnsi="Palatino Linotype"/>
          <w:i/>
          <w:sz w:val="22"/>
          <w:szCs w:val="22"/>
        </w:rPr>
        <w:t xml:space="preserve">Chinese Mutual Aid Association </w:t>
      </w:r>
    </w:p>
    <w:p w14:paraId="65D28A7E" w14:textId="43D84D0C" w:rsidR="00B81A5C" w:rsidRDefault="00B81A5C" w:rsidP="006B3514">
      <w:pPr>
        <w:pStyle w:val="ListParagraph"/>
        <w:numPr>
          <w:ilvl w:val="0"/>
          <w:numId w:val="11"/>
        </w:numPr>
        <w:suppressAutoHyphens/>
        <w:spacing w:line="240" w:lineRule="atLeast"/>
        <w:rPr>
          <w:rFonts w:ascii="Palatino Linotype" w:hAnsi="Palatino Linotype"/>
          <w:sz w:val="22"/>
          <w:szCs w:val="22"/>
        </w:rPr>
      </w:pPr>
      <w:r>
        <w:rPr>
          <w:rFonts w:ascii="Palatino Linotype" w:hAnsi="Palatino Linotype"/>
          <w:b/>
          <w:sz w:val="22"/>
          <w:szCs w:val="22"/>
        </w:rPr>
        <w:t>Interns</w:t>
      </w:r>
      <w:r w:rsidRPr="00212F99">
        <w:rPr>
          <w:rFonts w:ascii="Palatino Linotype" w:hAnsi="Palatino Linotype"/>
          <w:b/>
          <w:sz w:val="22"/>
          <w:szCs w:val="22"/>
        </w:rPr>
        <w:t>:</w:t>
      </w:r>
      <w:r w:rsidRPr="00212F99">
        <w:rPr>
          <w:rFonts w:ascii="Palatino Linotype" w:hAnsi="Palatino Linotype"/>
          <w:sz w:val="22"/>
          <w:szCs w:val="22"/>
        </w:rPr>
        <w:t xml:space="preserve"> Pan-Asian social service organization </w:t>
      </w:r>
      <w:r>
        <w:rPr>
          <w:rFonts w:ascii="Palatino Linotype" w:hAnsi="Palatino Linotype"/>
          <w:sz w:val="22"/>
          <w:szCs w:val="22"/>
        </w:rPr>
        <w:t xml:space="preserve">accepting candidates for </w:t>
      </w:r>
      <w:r w:rsidRPr="00212F99">
        <w:rPr>
          <w:rFonts w:ascii="Palatino Linotype" w:hAnsi="Palatino Linotype"/>
          <w:sz w:val="22"/>
          <w:szCs w:val="22"/>
        </w:rPr>
        <w:t xml:space="preserve">interns for business </w:t>
      </w:r>
      <w:proofErr w:type="gramStart"/>
      <w:r w:rsidRPr="00212F99">
        <w:rPr>
          <w:rFonts w:ascii="Palatino Linotype" w:hAnsi="Palatino Linotype"/>
          <w:sz w:val="22"/>
          <w:szCs w:val="22"/>
        </w:rPr>
        <w:t>development,</w:t>
      </w:r>
      <w:proofErr w:type="gramEnd"/>
      <w:r w:rsidRPr="00212F99">
        <w:rPr>
          <w:rFonts w:ascii="Palatino Linotype" w:hAnsi="Palatino Linotype"/>
          <w:sz w:val="22"/>
          <w:szCs w:val="22"/>
        </w:rPr>
        <w:t xml:space="preserve"> grant writing and workforce development and outreach liaison duties.</w:t>
      </w:r>
      <w:r>
        <w:rPr>
          <w:rFonts w:ascii="Palatino Linotype" w:hAnsi="Palatino Linotype"/>
          <w:sz w:val="22"/>
          <w:szCs w:val="22"/>
        </w:rPr>
        <w:t xml:space="preserve"> </w:t>
      </w:r>
      <w:r w:rsidR="00701BE2">
        <w:rPr>
          <w:rFonts w:ascii="Palatino Linotype" w:hAnsi="Palatino Linotype"/>
          <w:sz w:val="22"/>
          <w:szCs w:val="22"/>
        </w:rPr>
        <w:t xml:space="preserve">Compensation in college credit. </w:t>
      </w:r>
      <w:r>
        <w:rPr>
          <w:rFonts w:ascii="Palatino Linotype" w:hAnsi="Palatino Linotype"/>
          <w:sz w:val="22"/>
          <w:szCs w:val="22"/>
        </w:rPr>
        <w:t xml:space="preserve">See </w:t>
      </w:r>
      <w:hyperlink r:id="rId65" w:history="1">
        <w:r w:rsidRPr="00701BE2">
          <w:rPr>
            <w:rStyle w:val="Hyperlink"/>
            <w:rFonts w:ascii="Palatino Linotype" w:hAnsi="Palatino Linotype"/>
            <w:sz w:val="22"/>
            <w:szCs w:val="22"/>
          </w:rPr>
          <w:t>website</w:t>
        </w:r>
      </w:hyperlink>
      <w:r>
        <w:rPr>
          <w:rFonts w:ascii="Palatino Linotype" w:hAnsi="Palatino Linotype"/>
          <w:sz w:val="22"/>
          <w:szCs w:val="22"/>
        </w:rPr>
        <w:t>.</w:t>
      </w:r>
      <w:r w:rsidR="00701BE2">
        <w:rPr>
          <w:rFonts w:ascii="Palatino Linotype" w:hAnsi="Palatino Linotype"/>
          <w:sz w:val="22"/>
          <w:szCs w:val="22"/>
        </w:rPr>
        <w:t xml:space="preserve"> </w:t>
      </w:r>
    </w:p>
    <w:p w14:paraId="5917DFA2" w14:textId="77777777" w:rsidR="00B81A5C" w:rsidRDefault="00B81A5C" w:rsidP="00B81A5C">
      <w:pPr>
        <w:suppressAutoHyphens/>
        <w:spacing w:line="240" w:lineRule="atLeast"/>
        <w:rPr>
          <w:rFonts w:ascii="Palatino Linotype" w:hAnsi="Palatino Linotype"/>
          <w:i/>
          <w:sz w:val="22"/>
          <w:szCs w:val="22"/>
        </w:rPr>
      </w:pPr>
      <w:r>
        <w:rPr>
          <w:rFonts w:ascii="Palatino Linotype" w:hAnsi="Palatino Linotype"/>
          <w:i/>
          <w:sz w:val="22"/>
          <w:szCs w:val="22"/>
        </w:rPr>
        <w:t xml:space="preserve">US Department of State </w:t>
      </w:r>
    </w:p>
    <w:p w14:paraId="72BEA130" w14:textId="7B72DFAA" w:rsidR="00B81A5C" w:rsidRPr="009B3CBA" w:rsidRDefault="00B81A5C" w:rsidP="009227A4">
      <w:pPr>
        <w:pStyle w:val="ListParagraph"/>
        <w:numPr>
          <w:ilvl w:val="0"/>
          <w:numId w:val="1"/>
        </w:numPr>
        <w:suppressAutoHyphens/>
        <w:spacing w:line="240" w:lineRule="atLeast"/>
        <w:rPr>
          <w:rFonts w:ascii="Palatino Linotype" w:hAnsi="Palatino Linotype"/>
          <w:sz w:val="22"/>
          <w:szCs w:val="22"/>
        </w:rPr>
      </w:pPr>
      <w:r w:rsidRPr="009B3CBA">
        <w:rPr>
          <w:rFonts w:ascii="Palatino Linotype" w:hAnsi="Palatino Linotype"/>
          <w:b/>
          <w:sz w:val="22"/>
          <w:szCs w:val="22"/>
        </w:rPr>
        <w:t>Student internship program:</w:t>
      </w:r>
      <w:r w:rsidRPr="009B3CBA">
        <w:rPr>
          <w:rFonts w:ascii="Palatino Linotype" w:hAnsi="Palatino Linotype"/>
          <w:sz w:val="22"/>
          <w:szCs w:val="22"/>
        </w:rPr>
        <w:t xml:space="preserve"> Internship opportunities for undergraduate and graduate students at Washington headquarters and US embassies, consulates and missions worldwide. Explore postgraduate civil-service career paths as well. See </w:t>
      </w:r>
      <w:hyperlink r:id="rId66" w:history="1">
        <w:r w:rsidRPr="009B3CBA">
          <w:rPr>
            <w:rStyle w:val="Hyperlink"/>
            <w:rFonts w:ascii="Palatino Linotype" w:hAnsi="Palatino Linotype"/>
            <w:sz w:val="22"/>
            <w:szCs w:val="22"/>
          </w:rPr>
          <w:t>program website</w:t>
        </w:r>
      </w:hyperlink>
      <w:r w:rsidRPr="009B3CBA">
        <w:rPr>
          <w:rFonts w:ascii="Palatino Linotype" w:hAnsi="Palatino Linotype"/>
          <w:sz w:val="22"/>
          <w:szCs w:val="22"/>
        </w:rPr>
        <w:t>.</w:t>
      </w:r>
      <w:r w:rsidR="00701BE2" w:rsidRPr="009B3CBA">
        <w:rPr>
          <w:rFonts w:ascii="Palatino Linotype" w:hAnsi="Palatino Linotype"/>
          <w:sz w:val="22"/>
          <w:szCs w:val="22"/>
        </w:rPr>
        <w:t xml:space="preserve"> </w:t>
      </w:r>
      <w:r w:rsidRPr="009B3CBA">
        <w:rPr>
          <w:rFonts w:ascii="Palatino Linotype" w:hAnsi="Palatino Linotype"/>
          <w:b/>
          <w:sz w:val="22"/>
          <w:szCs w:val="22"/>
        </w:rPr>
        <w:t>Career opportunities:</w:t>
      </w:r>
      <w:r w:rsidRPr="009B3CBA">
        <w:rPr>
          <w:rFonts w:ascii="Palatino Linotype" w:hAnsi="Palatino Linotype"/>
          <w:sz w:val="22"/>
          <w:szCs w:val="22"/>
        </w:rPr>
        <w:t xml:space="preserve"> Internships and jobs posted regularly on </w:t>
      </w:r>
      <w:hyperlink r:id="rId67" w:history="1">
        <w:r w:rsidRPr="009B3CBA">
          <w:rPr>
            <w:rStyle w:val="Hyperlink"/>
            <w:rFonts w:ascii="Palatino Linotype" w:hAnsi="Palatino Linotype"/>
            <w:sz w:val="22"/>
            <w:szCs w:val="22"/>
          </w:rPr>
          <w:t>website</w:t>
        </w:r>
      </w:hyperlink>
      <w:r w:rsidRPr="009B3CBA">
        <w:rPr>
          <w:rFonts w:ascii="Palatino Linotype" w:hAnsi="Palatino Linotype"/>
          <w:sz w:val="22"/>
          <w:szCs w:val="22"/>
        </w:rPr>
        <w:t>.</w:t>
      </w:r>
    </w:p>
    <w:p w14:paraId="163AAD25" w14:textId="77777777" w:rsidR="00B81A5C" w:rsidRPr="00653B97" w:rsidRDefault="00B81A5C" w:rsidP="00B81A5C">
      <w:pPr>
        <w:suppressAutoHyphens/>
        <w:spacing w:line="240" w:lineRule="atLeast"/>
        <w:rPr>
          <w:rFonts w:ascii="Palatino Linotype" w:hAnsi="Palatino Linotype"/>
          <w:sz w:val="22"/>
          <w:szCs w:val="22"/>
        </w:rPr>
      </w:pPr>
      <w:r>
        <w:rPr>
          <w:rFonts w:ascii="Palatino Linotype" w:hAnsi="Palatino Linotype"/>
          <w:i/>
          <w:sz w:val="22"/>
          <w:szCs w:val="22"/>
        </w:rPr>
        <w:t>Association of Southeast Asian Nations</w:t>
      </w:r>
    </w:p>
    <w:p w14:paraId="64111DE9" w14:textId="77777777" w:rsidR="00B81A5C" w:rsidRDefault="00B81A5C" w:rsidP="00B81A5C">
      <w:pPr>
        <w:pStyle w:val="ListParagraph"/>
        <w:numPr>
          <w:ilvl w:val="0"/>
          <w:numId w:val="10"/>
        </w:numPr>
        <w:suppressAutoHyphens/>
        <w:spacing w:line="240" w:lineRule="atLeast"/>
        <w:rPr>
          <w:rFonts w:ascii="Palatino Linotype" w:hAnsi="Palatino Linotype"/>
          <w:sz w:val="22"/>
          <w:szCs w:val="22"/>
        </w:rPr>
      </w:pPr>
      <w:r w:rsidRPr="00C876C5">
        <w:rPr>
          <w:rFonts w:ascii="Palatino Linotype" w:hAnsi="Palatino Linotype"/>
          <w:sz w:val="22"/>
          <w:szCs w:val="22"/>
        </w:rPr>
        <w:t xml:space="preserve">Jobs listed under </w:t>
      </w:r>
      <w:hyperlink r:id="rId68" w:history="1">
        <w:r w:rsidRPr="00C876C5">
          <w:rPr>
            <w:rStyle w:val="Hyperlink"/>
            <w:rFonts w:ascii="Palatino Linotype" w:hAnsi="Palatino Linotype"/>
            <w:sz w:val="22"/>
            <w:szCs w:val="22"/>
          </w:rPr>
          <w:t>Opportunities</w:t>
        </w:r>
      </w:hyperlink>
      <w:r w:rsidRPr="00C876C5">
        <w:rPr>
          <w:rFonts w:ascii="Palatino Linotype" w:hAnsi="Palatino Linotype"/>
          <w:sz w:val="22"/>
          <w:szCs w:val="22"/>
        </w:rPr>
        <w:t xml:space="preserve"> tab of ASEAN website.</w:t>
      </w:r>
    </w:p>
    <w:p w14:paraId="7FB559B1" w14:textId="77777777" w:rsidR="00B81A5C" w:rsidRDefault="00B81A5C" w:rsidP="00B81A5C">
      <w:pPr>
        <w:suppressAutoHyphens/>
        <w:spacing w:line="240" w:lineRule="atLeast"/>
        <w:rPr>
          <w:rFonts w:ascii="Palatino Linotype" w:hAnsi="Palatino Linotype"/>
          <w:i/>
          <w:sz w:val="22"/>
          <w:szCs w:val="22"/>
        </w:rPr>
      </w:pPr>
      <w:proofErr w:type="spellStart"/>
      <w:proofErr w:type="gramStart"/>
      <w:r>
        <w:rPr>
          <w:rFonts w:ascii="Palatino Linotype" w:hAnsi="Palatino Linotype"/>
          <w:i/>
          <w:sz w:val="22"/>
          <w:szCs w:val="22"/>
        </w:rPr>
        <w:t>Devex</w:t>
      </w:r>
      <w:proofErr w:type="spellEnd"/>
      <w:r w:rsidRPr="00422858">
        <w:rPr>
          <w:rFonts w:ascii="Palatino Linotype" w:hAnsi="Palatino Linotype"/>
          <w:sz w:val="22"/>
          <w:szCs w:val="22"/>
        </w:rPr>
        <w:t>:</w:t>
      </w:r>
      <w:proofErr w:type="gramEnd"/>
      <w:r>
        <w:rPr>
          <w:rFonts w:ascii="Palatino Linotype" w:hAnsi="Palatino Linotype"/>
          <w:i/>
          <w:sz w:val="22"/>
          <w:szCs w:val="22"/>
        </w:rPr>
        <w:t xml:space="preserve"> Do Good. Do It Well</w:t>
      </w:r>
    </w:p>
    <w:p w14:paraId="6B3EEAA3" w14:textId="77777777" w:rsidR="00B81A5C" w:rsidRPr="000940DC" w:rsidRDefault="00B81A5C" w:rsidP="00B81A5C">
      <w:pPr>
        <w:pStyle w:val="ListParagraph"/>
        <w:numPr>
          <w:ilvl w:val="0"/>
          <w:numId w:val="7"/>
        </w:numPr>
        <w:suppressAutoHyphens/>
        <w:spacing w:line="240" w:lineRule="atLeast"/>
        <w:rPr>
          <w:rFonts w:ascii="Palatino Linotype" w:hAnsi="Palatino Linotype"/>
          <w:sz w:val="22"/>
          <w:szCs w:val="22"/>
        </w:rPr>
      </w:pPr>
      <w:r w:rsidRPr="000940DC">
        <w:rPr>
          <w:rFonts w:ascii="Palatino Linotype" w:hAnsi="Palatino Linotype"/>
          <w:sz w:val="22"/>
          <w:szCs w:val="22"/>
        </w:rPr>
        <w:t xml:space="preserve">International aid and development jobs in 1,000 agencies, companies and NGOs in 100 countries. See </w:t>
      </w:r>
      <w:hyperlink r:id="rId69" w:history="1">
        <w:r w:rsidRPr="000940DC">
          <w:rPr>
            <w:rStyle w:val="Hyperlink"/>
            <w:rFonts w:ascii="Palatino Linotype" w:hAnsi="Palatino Linotype"/>
            <w:sz w:val="22"/>
            <w:szCs w:val="22"/>
          </w:rPr>
          <w:t>website</w:t>
        </w:r>
      </w:hyperlink>
      <w:r w:rsidRPr="000940DC">
        <w:rPr>
          <w:rFonts w:ascii="Palatino Linotype" w:hAnsi="Palatino Linotype"/>
          <w:sz w:val="22"/>
          <w:szCs w:val="22"/>
        </w:rPr>
        <w:t>.</w:t>
      </w:r>
    </w:p>
    <w:p w14:paraId="67BC5B7C" w14:textId="77777777" w:rsidR="00B81A5C" w:rsidRPr="001E4D83" w:rsidRDefault="00B81A5C" w:rsidP="00B81A5C">
      <w:pPr>
        <w:suppressAutoHyphens/>
        <w:spacing w:line="240" w:lineRule="atLeast"/>
        <w:rPr>
          <w:rFonts w:ascii="Palatino Linotype" w:hAnsi="Palatino Linotype"/>
          <w:i/>
          <w:sz w:val="22"/>
          <w:szCs w:val="22"/>
        </w:rPr>
      </w:pPr>
      <w:r w:rsidRPr="001E4D83">
        <w:rPr>
          <w:rFonts w:ascii="Palatino Linotype" w:hAnsi="Palatino Linotype"/>
          <w:i/>
          <w:sz w:val="22"/>
          <w:szCs w:val="22"/>
        </w:rPr>
        <w:t>DevMetJOBS.org</w:t>
      </w:r>
    </w:p>
    <w:p w14:paraId="400E9005" w14:textId="77777777" w:rsidR="00B81A5C" w:rsidRPr="001E4D83" w:rsidRDefault="00B81A5C" w:rsidP="00B81A5C">
      <w:pPr>
        <w:pStyle w:val="ListParagraph"/>
        <w:numPr>
          <w:ilvl w:val="0"/>
          <w:numId w:val="9"/>
        </w:numPr>
        <w:suppressAutoHyphens/>
        <w:spacing w:line="240" w:lineRule="atLeast"/>
        <w:rPr>
          <w:rFonts w:ascii="Palatino Linotype" w:hAnsi="Palatino Linotype"/>
          <w:sz w:val="22"/>
          <w:szCs w:val="22"/>
        </w:rPr>
      </w:pPr>
      <w:r w:rsidRPr="001E4D83">
        <w:rPr>
          <w:rFonts w:ascii="Palatino Linotype" w:hAnsi="Palatino Linotype"/>
          <w:sz w:val="22"/>
          <w:szCs w:val="22"/>
        </w:rPr>
        <w:t xml:space="preserve">International development jobs and consulting opportunities. See </w:t>
      </w:r>
      <w:hyperlink r:id="rId70" w:history="1">
        <w:r w:rsidRPr="00C876C5">
          <w:rPr>
            <w:rStyle w:val="Hyperlink"/>
            <w:rFonts w:ascii="Palatino Linotype" w:hAnsi="Palatino Linotype"/>
            <w:sz w:val="22"/>
            <w:szCs w:val="22"/>
          </w:rPr>
          <w:t>website</w:t>
        </w:r>
      </w:hyperlink>
      <w:r w:rsidRPr="001E4D83">
        <w:rPr>
          <w:rFonts w:ascii="Palatino Linotype" w:hAnsi="Palatino Linotype"/>
          <w:sz w:val="22"/>
          <w:szCs w:val="22"/>
        </w:rPr>
        <w:t>.</w:t>
      </w:r>
      <w:r>
        <w:rPr>
          <w:rFonts w:ascii="Palatino Linotype" w:hAnsi="Palatino Linotype"/>
          <w:sz w:val="22"/>
          <w:szCs w:val="22"/>
        </w:rPr>
        <w:t xml:space="preserve"> </w:t>
      </w:r>
    </w:p>
    <w:p w14:paraId="09B7DFD8" w14:textId="77777777" w:rsidR="00B81A5C" w:rsidRPr="002B03B3" w:rsidRDefault="00B81A5C" w:rsidP="00B81A5C">
      <w:pPr>
        <w:rPr>
          <w:rFonts w:ascii="Palatino Linotype" w:hAnsi="Palatino Linotype"/>
          <w:i/>
          <w:sz w:val="22"/>
          <w:szCs w:val="22"/>
        </w:rPr>
      </w:pPr>
      <w:r w:rsidRPr="002B03B3">
        <w:rPr>
          <w:rFonts w:ascii="Palatino Linotype" w:hAnsi="Palatino Linotype"/>
          <w:i/>
          <w:sz w:val="22"/>
          <w:szCs w:val="22"/>
        </w:rPr>
        <w:t>Hess International Educational Group</w:t>
      </w:r>
    </w:p>
    <w:p w14:paraId="6E1314A4" w14:textId="77777777" w:rsidR="00B81A5C" w:rsidRPr="001D0CA4" w:rsidRDefault="00B81A5C" w:rsidP="00B81A5C">
      <w:pPr>
        <w:pStyle w:val="ListParagraph"/>
        <w:numPr>
          <w:ilvl w:val="0"/>
          <w:numId w:val="5"/>
        </w:numPr>
        <w:rPr>
          <w:rFonts w:ascii="Palatino Linotype" w:hAnsi="Palatino Linotype"/>
          <w:sz w:val="22"/>
          <w:szCs w:val="22"/>
        </w:rPr>
      </w:pPr>
      <w:r w:rsidRPr="001D0CA4">
        <w:rPr>
          <w:rFonts w:ascii="Palatino Linotype" w:hAnsi="Palatino Linotype"/>
          <w:b/>
          <w:sz w:val="22"/>
          <w:szCs w:val="22"/>
        </w:rPr>
        <w:t>Teach English across Asia:</w:t>
      </w:r>
      <w:r w:rsidRPr="001D0CA4">
        <w:rPr>
          <w:rFonts w:ascii="Palatino Linotype" w:hAnsi="Palatino Linotype"/>
          <w:sz w:val="22"/>
          <w:szCs w:val="22"/>
        </w:rPr>
        <w:t xml:space="preserve"> Taiwan-based organization offers free training, benefits, and flex scheduling. </w:t>
      </w:r>
      <w:r>
        <w:rPr>
          <w:rFonts w:ascii="Palatino Linotype" w:hAnsi="Palatino Linotype"/>
          <w:sz w:val="22"/>
          <w:szCs w:val="22"/>
        </w:rPr>
        <w:t>S</w:t>
      </w:r>
      <w:r w:rsidRPr="001D0CA4">
        <w:rPr>
          <w:rFonts w:ascii="Palatino Linotype" w:hAnsi="Palatino Linotype"/>
          <w:sz w:val="22"/>
          <w:szCs w:val="22"/>
        </w:rPr>
        <w:t xml:space="preserve">ee </w:t>
      </w:r>
      <w:hyperlink r:id="rId71" w:history="1">
        <w:r w:rsidRPr="001D0CA4">
          <w:rPr>
            <w:rStyle w:val="Hyperlink"/>
            <w:rFonts w:ascii="Palatino Linotype" w:hAnsi="Palatino Linotype"/>
            <w:sz w:val="22"/>
            <w:szCs w:val="22"/>
          </w:rPr>
          <w:t>website</w:t>
        </w:r>
      </w:hyperlink>
      <w:r w:rsidRPr="001D0CA4">
        <w:rPr>
          <w:rFonts w:ascii="Palatino Linotype" w:hAnsi="Palatino Linotype"/>
          <w:sz w:val="22"/>
          <w:szCs w:val="22"/>
        </w:rPr>
        <w:t>.</w:t>
      </w:r>
    </w:p>
    <w:p w14:paraId="6D0BDA1A" w14:textId="77777777" w:rsidR="00B81A5C" w:rsidRDefault="00B81A5C" w:rsidP="00B81A5C">
      <w:pPr>
        <w:rPr>
          <w:rFonts w:ascii="Palatino Linotype" w:hAnsi="Palatino Linotype"/>
          <w:i/>
          <w:sz w:val="22"/>
          <w:szCs w:val="22"/>
        </w:rPr>
      </w:pPr>
      <w:r>
        <w:rPr>
          <w:rFonts w:ascii="Palatino Linotype" w:hAnsi="Palatino Linotype"/>
          <w:i/>
          <w:sz w:val="22"/>
          <w:szCs w:val="22"/>
        </w:rPr>
        <w:t>Idealist.org</w:t>
      </w:r>
    </w:p>
    <w:p w14:paraId="7ABB0177" w14:textId="77777777" w:rsidR="00B81A5C" w:rsidRDefault="00B81A5C" w:rsidP="00B81A5C">
      <w:pPr>
        <w:numPr>
          <w:ilvl w:val="0"/>
          <w:numId w:val="3"/>
        </w:numPr>
        <w:rPr>
          <w:rFonts w:ascii="Palatino Linotype" w:hAnsi="Palatino Linotype"/>
          <w:sz w:val="22"/>
          <w:szCs w:val="22"/>
        </w:rPr>
      </w:pPr>
      <w:r>
        <w:rPr>
          <w:rFonts w:ascii="Palatino Linotype" w:hAnsi="Palatino Linotype"/>
          <w:sz w:val="22"/>
          <w:szCs w:val="22"/>
        </w:rPr>
        <w:t xml:space="preserve">Privately funded website offers searchable database of nonprofit international jobs and volunteer opportunities. See </w:t>
      </w:r>
      <w:hyperlink r:id="rId72" w:history="1">
        <w:r w:rsidRPr="00264106">
          <w:rPr>
            <w:rStyle w:val="Hyperlink"/>
            <w:rFonts w:ascii="Palatino Linotype" w:hAnsi="Palatino Linotype"/>
            <w:sz w:val="22"/>
            <w:szCs w:val="22"/>
          </w:rPr>
          <w:t>website</w:t>
        </w:r>
      </w:hyperlink>
      <w:r>
        <w:rPr>
          <w:rFonts w:ascii="Palatino Linotype" w:hAnsi="Palatino Linotype"/>
          <w:sz w:val="22"/>
          <w:szCs w:val="22"/>
        </w:rPr>
        <w:t>.</w:t>
      </w:r>
    </w:p>
    <w:p w14:paraId="73343354" w14:textId="77777777" w:rsidR="00B81A5C" w:rsidRPr="00265B90" w:rsidRDefault="00B81A5C" w:rsidP="00B81A5C">
      <w:pPr>
        <w:rPr>
          <w:rFonts w:ascii="Palatino Linotype" w:hAnsi="Palatino Linotype"/>
          <w:i/>
          <w:sz w:val="22"/>
          <w:szCs w:val="22"/>
        </w:rPr>
      </w:pPr>
      <w:r w:rsidRPr="00265B90">
        <w:rPr>
          <w:rFonts w:ascii="Palatino Linotype" w:hAnsi="Palatino Linotype"/>
          <w:i/>
          <w:sz w:val="22"/>
          <w:szCs w:val="22"/>
        </w:rPr>
        <w:t>Learn How to Become</w:t>
      </w:r>
      <w:r>
        <w:rPr>
          <w:rFonts w:ascii="Palatino Linotype" w:hAnsi="Palatino Linotype"/>
          <w:i/>
          <w:sz w:val="22"/>
          <w:szCs w:val="22"/>
        </w:rPr>
        <w:t xml:space="preserve"> </w:t>
      </w:r>
    </w:p>
    <w:p w14:paraId="34A21C85" w14:textId="77777777" w:rsidR="00B81A5C" w:rsidRPr="00265B90" w:rsidRDefault="00B81A5C" w:rsidP="006B3514">
      <w:pPr>
        <w:pStyle w:val="ListParagraph"/>
        <w:numPr>
          <w:ilvl w:val="0"/>
          <w:numId w:val="12"/>
        </w:numPr>
        <w:rPr>
          <w:rFonts w:ascii="Palatino Linotype" w:hAnsi="Palatino Linotype"/>
          <w:sz w:val="22"/>
          <w:szCs w:val="22"/>
        </w:rPr>
      </w:pPr>
      <w:r w:rsidRPr="00265B90">
        <w:rPr>
          <w:rFonts w:ascii="Palatino Linotype" w:hAnsi="Palatino Linotype"/>
          <w:sz w:val="22"/>
          <w:szCs w:val="22"/>
        </w:rPr>
        <w:t xml:space="preserve">Privately funded website offers searchable database of meaningful volunteer and nonprofit career options and resources. See </w:t>
      </w:r>
      <w:hyperlink r:id="rId73" w:history="1">
        <w:r w:rsidRPr="00265B90">
          <w:rPr>
            <w:rStyle w:val="Hyperlink"/>
            <w:rFonts w:ascii="Palatino Linotype" w:hAnsi="Palatino Linotype"/>
            <w:sz w:val="22"/>
            <w:szCs w:val="22"/>
          </w:rPr>
          <w:t>website</w:t>
        </w:r>
      </w:hyperlink>
      <w:r w:rsidRPr="00265B90">
        <w:rPr>
          <w:rFonts w:ascii="Palatino Linotype" w:hAnsi="Palatino Linotype"/>
          <w:sz w:val="22"/>
          <w:szCs w:val="22"/>
        </w:rPr>
        <w:t>.</w:t>
      </w:r>
    </w:p>
    <w:p w14:paraId="4A2CEFA9" w14:textId="77777777" w:rsidR="00B81A5C" w:rsidRDefault="00B81A5C" w:rsidP="00B81A5C">
      <w:pPr>
        <w:suppressAutoHyphens/>
        <w:spacing w:line="240" w:lineRule="atLeast"/>
        <w:rPr>
          <w:rFonts w:ascii="Palatino Linotype" w:hAnsi="Palatino Linotype"/>
          <w:i/>
          <w:sz w:val="22"/>
          <w:szCs w:val="22"/>
        </w:rPr>
      </w:pPr>
      <w:proofErr w:type="spellStart"/>
      <w:r>
        <w:rPr>
          <w:rFonts w:ascii="Palatino Linotype" w:hAnsi="Palatino Linotype"/>
          <w:i/>
          <w:sz w:val="22"/>
          <w:szCs w:val="22"/>
        </w:rPr>
        <w:t>ReliefWeb</w:t>
      </w:r>
      <w:proofErr w:type="spellEnd"/>
    </w:p>
    <w:p w14:paraId="38F2FBF7" w14:textId="77777777" w:rsidR="00B81A5C" w:rsidRPr="001E4D83" w:rsidRDefault="00B81A5C" w:rsidP="00B81A5C">
      <w:pPr>
        <w:pStyle w:val="ListParagraph"/>
        <w:numPr>
          <w:ilvl w:val="0"/>
          <w:numId w:val="8"/>
        </w:numPr>
        <w:suppressAutoHyphens/>
        <w:spacing w:line="240" w:lineRule="atLeast"/>
        <w:rPr>
          <w:rFonts w:ascii="Palatino Linotype" w:hAnsi="Palatino Linotype"/>
          <w:sz w:val="22"/>
          <w:szCs w:val="22"/>
        </w:rPr>
      </w:pPr>
      <w:r w:rsidRPr="001E4D83">
        <w:rPr>
          <w:rFonts w:ascii="Palatino Linotype" w:hAnsi="Palatino Linotype"/>
          <w:sz w:val="22"/>
          <w:szCs w:val="22"/>
        </w:rPr>
        <w:t>Specialized digital service of the UN Office for the Coordination of Humanitarian Affairs</w:t>
      </w:r>
      <w:r>
        <w:rPr>
          <w:rFonts w:ascii="Palatino Linotype" w:hAnsi="Palatino Linotype"/>
          <w:sz w:val="22"/>
          <w:szCs w:val="22"/>
        </w:rPr>
        <w:t xml:space="preserve"> that posts jobs regularly</w:t>
      </w:r>
      <w:r w:rsidRPr="001E4D83">
        <w:rPr>
          <w:rFonts w:ascii="Palatino Linotype" w:hAnsi="Palatino Linotype"/>
          <w:sz w:val="22"/>
          <w:szCs w:val="22"/>
        </w:rPr>
        <w:t>.</w:t>
      </w:r>
      <w:r>
        <w:rPr>
          <w:rFonts w:ascii="Palatino Linotype" w:hAnsi="Palatino Linotype"/>
          <w:sz w:val="22"/>
          <w:szCs w:val="22"/>
        </w:rPr>
        <w:t xml:space="preserve"> See </w:t>
      </w:r>
      <w:hyperlink r:id="rId74" w:history="1">
        <w:r w:rsidRPr="001E4D83">
          <w:rPr>
            <w:rStyle w:val="Hyperlink"/>
            <w:rFonts w:ascii="Palatino Linotype" w:hAnsi="Palatino Linotype"/>
            <w:sz w:val="22"/>
            <w:szCs w:val="22"/>
          </w:rPr>
          <w:t>website</w:t>
        </w:r>
      </w:hyperlink>
      <w:r>
        <w:rPr>
          <w:rFonts w:ascii="Palatino Linotype" w:hAnsi="Palatino Linotype"/>
          <w:sz w:val="22"/>
          <w:szCs w:val="22"/>
        </w:rPr>
        <w:t xml:space="preserve">. </w:t>
      </w:r>
    </w:p>
    <w:p w14:paraId="5CB8F6D7" w14:textId="77777777" w:rsidR="00B81A5C" w:rsidRDefault="00B81A5C" w:rsidP="00B81A5C">
      <w:pPr>
        <w:suppressAutoHyphens/>
        <w:spacing w:line="240" w:lineRule="atLeast"/>
        <w:jc w:val="both"/>
        <w:rPr>
          <w:rFonts w:ascii="Palatino Linotype" w:hAnsi="Palatino Linotype"/>
          <w:i/>
          <w:sz w:val="22"/>
          <w:szCs w:val="22"/>
        </w:rPr>
      </w:pPr>
      <w:r>
        <w:rPr>
          <w:rFonts w:ascii="Palatino Linotype" w:hAnsi="Palatino Linotype"/>
          <w:i/>
          <w:sz w:val="22"/>
          <w:szCs w:val="22"/>
        </w:rPr>
        <w:t>World Health Organization</w:t>
      </w:r>
    </w:p>
    <w:p w14:paraId="3EE27437" w14:textId="42A9BAC5" w:rsidR="00B81A5C" w:rsidRDefault="00B81A5C" w:rsidP="00B81A5C">
      <w:pPr>
        <w:numPr>
          <w:ilvl w:val="0"/>
          <w:numId w:val="2"/>
        </w:numPr>
        <w:suppressAutoHyphens/>
        <w:spacing w:line="240" w:lineRule="atLeast"/>
        <w:rPr>
          <w:rFonts w:ascii="Palatino Linotype" w:hAnsi="Palatino Linotype"/>
          <w:sz w:val="22"/>
          <w:szCs w:val="22"/>
        </w:rPr>
      </w:pPr>
      <w:r>
        <w:rPr>
          <w:rFonts w:ascii="Palatino Linotype" w:hAnsi="Palatino Linotype"/>
          <w:sz w:val="22"/>
          <w:szCs w:val="22"/>
        </w:rPr>
        <w:t xml:space="preserve">Global health agency in the United Nations system encourages online applications for potential employment. See </w:t>
      </w:r>
      <w:hyperlink r:id="rId75" w:history="1">
        <w:r>
          <w:rPr>
            <w:rStyle w:val="Hyperlink"/>
            <w:rFonts w:ascii="Palatino Linotype" w:hAnsi="Palatino Linotype"/>
            <w:sz w:val="22"/>
            <w:szCs w:val="22"/>
          </w:rPr>
          <w:t>website</w:t>
        </w:r>
      </w:hyperlink>
      <w:r>
        <w:rPr>
          <w:rFonts w:ascii="Palatino Linotype" w:hAnsi="Palatino Linotype"/>
          <w:sz w:val="22"/>
          <w:szCs w:val="22"/>
        </w:rPr>
        <w:t xml:space="preserve">. </w:t>
      </w:r>
    </w:p>
    <w:p w14:paraId="046EE426" w14:textId="2A896B91" w:rsidR="004C0AE2" w:rsidRDefault="004C0AE2" w:rsidP="004C0AE2">
      <w:pPr>
        <w:suppressAutoHyphens/>
        <w:spacing w:line="240" w:lineRule="atLeast"/>
        <w:rPr>
          <w:rFonts w:ascii="Palatino Linotype" w:hAnsi="Palatino Linotype"/>
          <w:sz w:val="22"/>
          <w:szCs w:val="22"/>
        </w:rPr>
      </w:pPr>
    </w:p>
    <w:p w14:paraId="626719D7" w14:textId="77777777" w:rsidR="004C0AE2" w:rsidRPr="00555E6C" w:rsidRDefault="004C0AE2" w:rsidP="004C0AE2">
      <w:pPr>
        <w:pStyle w:val="QuickLinkHeading"/>
        <w:rPr>
          <w:color w:val="CCCCFF"/>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D16B13">
        <w:rPr>
          <w:color w:val="C00000"/>
        </w:rPr>
        <w:t>The future calls</w:t>
      </w:r>
    </w:p>
    <w:p w14:paraId="2857461E" w14:textId="77777777" w:rsidR="004C0AE2" w:rsidRPr="00E20F7B" w:rsidRDefault="004C0AE2" w:rsidP="004C0AE2">
      <w:pPr>
        <w:rPr>
          <w:rFonts w:ascii="Candara" w:hAnsi="Candara"/>
          <w:color w:val="00B050"/>
          <w:sz w:val="21"/>
          <w:szCs w:val="21"/>
        </w:rPr>
      </w:pPr>
      <w:r>
        <w:rPr>
          <w:rFonts w:ascii="Candara" w:hAnsi="Candara"/>
          <w:color w:val="000000"/>
          <w:sz w:val="21"/>
          <w:szCs w:val="21"/>
        </w:rPr>
        <w:t xml:space="preserve">You can help keep Southeast Asian studies program at NIU going strong with your contribution through the NIU Foundation. To contribute online, see </w:t>
      </w:r>
      <w:hyperlink r:id="rId76" w:history="1">
        <w:r w:rsidRPr="0078365B">
          <w:rPr>
            <w:rStyle w:val="Hyperlink"/>
            <w:rFonts w:ascii="Candara" w:hAnsi="Candara"/>
            <w:b/>
            <w:sz w:val="21"/>
            <w:szCs w:val="21"/>
          </w:rPr>
          <w:t>How to Give</w:t>
        </w:r>
      </w:hyperlink>
      <w:r>
        <w:rPr>
          <w:rFonts w:ascii="Candara" w:hAnsi="Candara"/>
          <w:color w:val="000000"/>
          <w:sz w:val="21"/>
          <w:szCs w:val="21"/>
        </w:rPr>
        <w:t xml:space="preserve"> and where indicated, specify the Center for Southeast Asian Studies. If your employer matches your charitable donations, please take a moment to fill out that form and </w:t>
      </w:r>
      <w:r w:rsidRPr="0078365B">
        <w:rPr>
          <w:rFonts w:ascii="Candara" w:hAnsi="Candara"/>
          <w:b/>
          <w:color w:val="000000"/>
          <w:sz w:val="21"/>
          <w:szCs w:val="21"/>
        </w:rPr>
        <w:t>double</w:t>
      </w:r>
      <w:r>
        <w:rPr>
          <w:rFonts w:ascii="Candara" w:hAnsi="Candara"/>
          <w:color w:val="000000"/>
          <w:sz w:val="21"/>
          <w:szCs w:val="21"/>
        </w:rPr>
        <w:t xml:space="preserve"> your contribution. We appreciate every gift. Thank you!</w:t>
      </w:r>
    </w:p>
    <w:p w14:paraId="74F063C7" w14:textId="77777777" w:rsidR="004C0AE2" w:rsidRDefault="004C0AE2" w:rsidP="004C0AE2">
      <w:pPr>
        <w:suppressAutoHyphens/>
        <w:spacing w:line="240" w:lineRule="atLeast"/>
        <w:rPr>
          <w:rFonts w:ascii="Palatino Linotype" w:hAnsi="Palatino Linotype"/>
          <w:sz w:val="22"/>
          <w:szCs w:val="22"/>
        </w:rPr>
      </w:pPr>
    </w:p>
    <w:p w14:paraId="508256E2" w14:textId="03DC1FA4" w:rsidR="00B81A5C" w:rsidRDefault="00B81A5C" w:rsidP="00B81A5C">
      <w:pPr>
        <w:suppressAutoHyphens/>
        <w:rPr>
          <w:rFonts w:ascii="Palatino Linotype" w:hAnsi="Palatino Linotype"/>
          <w:i/>
          <w:sz w:val="20"/>
          <w:szCs w:val="20"/>
        </w:rPr>
      </w:pPr>
      <w:r w:rsidRPr="002A6A01">
        <w:rPr>
          <w:rFonts w:ascii="Palatino Linotype" w:hAnsi="Palatino Linotype"/>
          <w:i/>
          <w:sz w:val="20"/>
          <w:szCs w:val="20"/>
        </w:rPr>
        <w:t>Persons with a disability who</w:t>
      </w:r>
      <w:r>
        <w:rPr>
          <w:rFonts w:ascii="Palatino Linotype" w:hAnsi="Palatino Linotype"/>
          <w:i/>
          <w:sz w:val="20"/>
          <w:szCs w:val="20"/>
        </w:rPr>
        <w:t xml:space="preserve"> </w:t>
      </w:r>
      <w:r w:rsidRPr="002A6A01">
        <w:rPr>
          <w:rFonts w:ascii="Palatino Linotype" w:hAnsi="Palatino Linotype"/>
          <w:i/>
          <w:sz w:val="20"/>
          <w:szCs w:val="20"/>
        </w:rPr>
        <w:t>need assistance at any C</w:t>
      </w:r>
      <w:r w:rsidR="000F4358">
        <w:rPr>
          <w:rFonts w:ascii="Palatino Linotype" w:hAnsi="Palatino Linotype"/>
          <w:i/>
          <w:sz w:val="20"/>
          <w:szCs w:val="20"/>
        </w:rPr>
        <w:t>enter</w:t>
      </w:r>
      <w:r w:rsidRPr="002A6A01">
        <w:rPr>
          <w:rFonts w:ascii="Palatino Linotype" w:hAnsi="Palatino Linotype"/>
          <w:i/>
          <w:sz w:val="20"/>
          <w:szCs w:val="20"/>
        </w:rPr>
        <w:t xml:space="preserve"> event may contact </w:t>
      </w:r>
      <w:r w:rsidR="00466C56">
        <w:rPr>
          <w:rFonts w:ascii="Palatino Linotype" w:hAnsi="Palatino Linotype"/>
          <w:i/>
          <w:sz w:val="20"/>
          <w:szCs w:val="20"/>
        </w:rPr>
        <w:t>CSEAS</w:t>
      </w:r>
      <w:r w:rsidRPr="002A6A01">
        <w:rPr>
          <w:rFonts w:ascii="Palatino Linotype" w:hAnsi="Palatino Linotype"/>
          <w:i/>
          <w:sz w:val="20"/>
          <w:szCs w:val="20"/>
        </w:rPr>
        <w:t xml:space="preserve"> at 815-753-1771</w:t>
      </w:r>
      <w:r w:rsidR="00D16B13">
        <w:rPr>
          <w:rFonts w:ascii="Palatino Linotype" w:hAnsi="Palatino Linotype"/>
          <w:i/>
          <w:sz w:val="20"/>
          <w:szCs w:val="20"/>
        </w:rPr>
        <w:t xml:space="preserve"> or by email at cseas@niu.edu</w:t>
      </w:r>
      <w:r>
        <w:rPr>
          <w:rFonts w:ascii="Palatino Linotype" w:hAnsi="Palatino Linotype"/>
          <w:i/>
          <w:sz w:val="20"/>
          <w:szCs w:val="20"/>
        </w:rPr>
        <w:t>. If you no longer wish to receive</w:t>
      </w:r>
      <w:r w:rsidRPr="002A6A01">
        <w:rPr>
          <w:rFonts w:ascii="Palatino Linotype" w:hAnsi="Palatino Linotype"/>
          <w:i/>
          <w:sz w:val="20"/>
          <w:szCs w:val="20"/>
        </w:rPr>
        <w:t xml:space="preserve"> this bulletin, reply to this e-mail with </w:t>
      </w:r>
      <w:r w:rsidR="00D16B13">
        <w:rPr>
          <w:rFonts w:ascii="Palatino Linotype" w:hAnsi="Palatino Linotype"/>
          <w:i/>
          <w:sz w:val="20"/>
          <w:szCs w:val="20"/>
        </w:rPr>
        <w:t xml:space="preserve">a </w:t>
      </w:r>
      <w:r w:rsidRPr="002A6A01">
        <w:rPr>
          <w:rFonts w:ascii="Palatino Linotype" w:hAnsi="Palatino Linotype"/>
          <w:i/>
          <w:sz w:val="20"/>
          <w:szCs w:val="20"/>
        </w:rPr>
        <w:t>request to remove your name.</w:t>
      </w:r>
      <w:r>
        <w:rPr>
          <w:rFonts w:ascii="Palatino Linotype" w:hAnsi="Palatino Linotype"/>
          <w:i/>
          <w:sz w:val="20"/>
          <w:szCs w:val="20"/>
        </w:rPr>
        <w:t xml:space="preserve"> Thank you.</w:t>
      </w:r>
    </w:p>
    <w:p w14:paraId="334C054D" w14:textId="77777777" w:rsidR="00B81A5C" w:rsidRPr="00560DC7" w:rsidRDefault="00B81A5C" w:rsidP="00B81A5C">
      <w:pPr>
        <w:suppressAutoHyphens/>
        <w:rPr>
          <w:color w:val="BF8F00" w:themeColor="accent4" w:themeShade="BF"/>
          <w:sz w:val="16"/>
          <w:szCs w:val="16"/>
        </w:rPr>
      </w:pPr>
    </w:p>
    <w:p w14:paraId="067435B7" w14:textId="77777777" w:rsidR="00B81A5C" w:rsidRDefault="00B81A5C" w:rsidP="00B81A5C">
      <w:pPr>
        <w:jc w:val="center"/>
        <w:rPr>
          <w:rFonts w:ascii="Candara" w:hAnsi="Candara"/>
          <w:b/>
          <w:color w:val="FFD966" w:themeColor="accent4" w:themeTint="99"/>
        </w:rPr>
      </w:pPr>
      <w:r>
        <w:rPr>
          <w:b/>
          <w:sz w:val="18"/>
          <w:szCs w:val="18"/>
        </w:rPr>
        <w:t>‌</w:t>
      </w:r>
      <w:r>
        <w:rPr>
          <w:rFonts w:ascii="Candara" w:hAnsi="Candara"/>
          <w:b/>
          <w:sz w:val="18"/>
          <w:szCs w:val="18"/>
        </w:rPr>
        <w:t xml:space="preserve">Center for Southeast Asian Studies </w:t>
      </w:r>
      <w:r w:rsidR="009C4365" w:rsidRPr="004266DB">
        <w:rPr>
          <w:rFonts w:ascii="Candara" w:hAnsi="Candara"/>
          <w:color w:val="C00000"/>
          <w:sz w:val="22"/>
          <w:szCs w:val="22"/>
        </w:rPr>
        <w:t>•</w:t>
      </w:r>
      <w:r w:rsidRPr="009437E0">
        <w:rPr>
          <w:rFonts w:ascii="Candara" w:hAnsi="Candara"/>
          <w:b/>
          <w:color w:val="C00000"/>
          <w:sz w:val="18"/>
          <w:szCs w:val="18"/>
        </w:rPr>
        <w:t xml:space="preserve"> </w:t>
      </w:r>
      <w:r>
        <w:rPr>
          <w:rFonts w:ascii="Candara" w:hAnsi="Candara"/>
          <w:b/>
          <w:sz w:val="18"/>
          <w:szCs w:val="18"/>
        </w:rPr>
        <w:t xml:space="preserve">520 College View Court </w:t>
      </w:r>
      <w:r w:rsidR="009C4365" w:rsidRPr="004266DB">
        <w:rPr>
          <w:rFonts w:ascii="Candara" w:hAnsi="Candara"/>
          <w:color w:val="C00000"/>
          <w:sz w:val="22"/>
          <w:szCs w:val="22"/>
        </w:rPr>
        <w:t>•</w:t>
      </w:r>
      <w:r w:rsidRPr="00911B96">
        <w:rPr>
          <w:rFonts w:ascii="Candara" w:hAnsi="Candara"/>
          <w:b/>
          <w:color w:val="B4263E"/>
          <w:sz w:val="18"/>
          <w:szCs w:val="18"/>
        </w:rPr>
        <w:t xml:space="preserve"> </w:t>
      </w:r>
      <w:r>
        <w:rPr>
          <w:rFonts w:ascii="Candara" w:hAnsi="Candara"/>
          <w:b/>
          <w:sz w:val="18"/>
          <w:szCs w:val="18"/>
        </w:rPr>
        <w:t xml:space="preserve">Northern Illinois University </w:t>
      </w:r>
      <w:r w:rsidR="009C4365" w:rsidRPr="004266DB">
        <w:rPr>
          <w:rFonts w:ascii="Candara" w:hAnsi="Candara"/>
          <w:color w:val="C00000"/>
          <w:sz w:val="22"/>
          <w:szCs w:val="22"/>
        </w:rPr>
        <w:t>•</w:t>
      </w:r>
      <w:r w:rsidRPr="008E652A">
        <w:rPr>
          <w:rFonts w:ascii="Candara" w:hAnsi="Candara"/>
          <w:b/>
          <w:color w:val="A8D08D" w:themeColor="accent6" w:themeTint="99"/>
          <w:sz w:val="18"/>
          <w:szCs w:val="18"/>
        </w:rPr>
        <w:t xml:space="preserve"> </w:t>
      </w:r>
      <w:r>
        <w:rPr>
          <w:rFonts w:ascii="Candara" w:hAnsi="Candara"/>
          <w:b/>
          <w:sz w:val="18"/>
          <w:szCs w:val="18"/>
        </w:rPr>
        <w:t xml:space="preserve">DeKalb, IL  60115 </w:t>
      </w:r>
      <w:r w:rsidR="009C4365" w:rsidRPr="004266DB">
        <w:rPr>
          <w:rFonts w:ascii="Candara" w:hAnsi="Candara"/>
          <w:color w:val="C00000"/>
          <w:sz w:val="22"/>
          <w:szCs w:val="22"/>
        </w:rPr>
        <w:t>•</w:t>
      </w:r>
    </w:p>
    <w:p w14:paraId="333D5FAF" w14:textId="5FC01FE1" w:rsidR="00B81A5C" w:rsidRPr="00FC488B" w:rsidRDefault="00B81A5C" w:rsidP="00B81A5C">
      <w:pPr>
        <w:jc w:val="center"/>
        <w:rPr>
          <w:rFonts w:ascii="Candara" w:hAnsi="Candara"/>
          <w:b/>
          <w:color w:val="FFC000"/>
        </w:rPr>
      </w:pPr>
      <w:r>
        <w:rPr>
          <w:rFonts w:ascii="Candara" w:hAnsi="Candara"/>
          <w:b/>
          <w:sz w:val="18"/>
          <w:szCs w:val="18"/>
        </w:rPr>
        <w:t xml:space="preserve">815-753-1771 (office) </w:t>
      </w:r>
      <w:r w:rsidR="009C4365" w:rsidRPr="004266DB">
        <w:rPr>
          <w:rFonts w:ascii="Candara" w:hAnsi="Candara"/>
          <w:color w:val="C00000"/>
          <w:sz w:val="22"/>
          <w:szCs w:val="22"/>
        </w:rPr>
        <w:t>•</w:t>
      </w:r>
      <w:r w:rsidRPr="00C81BFF">
        <w:rPr>
          <w:rFonts w:ascii="Candara" w:hAnsi="Candara"/>
          <w:b/>
          <w:color w:val="EE4F08"/>
          <w:sz w:val="18"/>
          <w:szCs w:val="18"/>
        </w:rPr>
        <w:t xml:space="preserve"> </w:t>
      </w:r>
      <w:r>
        <w:rPr>
          <w:rFonts w:ascii="Candara" w:hAnsi="Candara"/>
          <w:b/>
          <w:sz w:val="18"/>
          <w:szCs w:val="18"/>
        </w:rPr>
        <w:t>815-753-1776 (FAX)</w:t>
      </w:r>
      <w:r w:rsidRPr="00B137D4">
        <w:rPr>
          <w:rFonts w:ascii="Candara" w:hAnsi="Candara"/>
          <w:b/>
          <w:color w:val="2E74B5" w:themeColor="accent1" w:themeShade="BF"/>
          <w:sz w:val="18"/>
          <w:szCs w:val="18"/>
        </w:rPr>
        <w:t xml:space="preserve"> </w:t>
      </w:r>
      <w:r w:rsidR="009C4365" w:rsidRPr="004266DB">
        <w:rPr>
          <w:rFonts w:ascii="Candara" w:hAnsi="Candara"/>
          <w:color w:val="C00000"/>
          <w:sz w:val="22"/>
          <w:szCs w:val="22"/>
        </w:rPr>
        <w:t>•</w:t>
      </w:r>
      <w:r w:rsidRPr="00234A82">
        <w:rPr>
          <w:rFonts w:ascii="Candara" w:hAnsi="Candara"/>
          <w:b/>
          <w:color w:val="00B0F0"/>
          <w:sz w:val="18"/>
          <w:szCs w:val="18"/>
        </w:rPr>
        <w:t xml:space="preserve"> </w:t>
      </w:r>
      <w:hyperlink r:id="rId77" w:history="1">
        <w:r>
          <w:rPr>
            <w:rStyle w:val="Hyperlink"/>
            <w:rFonts w:ascii="Candara" w:hAnsi="Candara"/>
            <w:sz w:val="18"/>
            <w:szCs w:val="18"/>
          </w:rPr>
          <w:t>cseas@niu.edu</w:t>
        </w:r>
      </w:hyperlink>
      <w:r>
        <w:rPr>
          <w:rFonts w:ascii="Candara" w:hAnsi="Candara"/>
          <w:b/>
          <w:sz w:val="18"/>
          <w:szCs w:val="18"/>
        </w:rPr>
        <w:t xml:space="preserve">  (e-mail)</w:t>
      </w:r>
      <w:r>
        <w:rPr>
          <w:rFonts w:ascii="Candara" w:hAnsi="Candara"/>
          <w:b/>
          <w:color w:val="9CC2E5" w:themeColor="accent1" w:themeTint="99"/>
          <w:sz w:val="18"/>
          <w:szCs w:val="18"/>
        </w:rPr>
        <w:t xml:space="preserve"> </w:t>
      </w:r>
      <w:r w:rsidR="009C4365" w:rsidRPr="004266DB">
        <w:rPr>
          <w:rFonts w:ascii="Candara" w:hAnsi="Candara"/>
          <w:color w:val="C00000"/>
          <w:sz w:val="22"/>
          <w:szCs w:val="22"/>
        </w:rPr>
        <w:t>•</w:t>
      </w:r>
      <w:r w:rsidRPr="00226A05">
        <w:rPr>
          <w:rFonts w:ascii="Candara" w:hAnsi="Candara"/>
          <w:b/>
          <w:color w:val="C00000"/>
          <w:sz w:val="18"/>
          <w:szCs w:val="18"/>
        </w:rPr>
        <w:t xml:space="preserve"> </w:t>
      </w:r>
      <w:hyperlink r:id="rId78" w:history="1">
        <w:r w:rsidR="00651A6A" w:rsidRPr="00605C25">
          <w:rPr>
            <w:rStyle w:val="Hyperlink"/>
            <w:rFonts w:ascii="Candara" w:hAnsi="Candara"/>
            <w:sz w:val="18"/>
            <w:szCs w:val="18"/>
          </w:rPr>
          <w:t>www.niu.edu/clas/cseas/</w:t>
        </w:r>
      </w:hyperlink>
      <w:r>
        <w:rPr>
          <w:rFonts w:ascii="Book Antiqua" w:hAnsi="Book Antiqua"/>
        </w:rPr>
        <w:t> </w:t>
      </w:r>
      <w:r w:rsidR="009C4365" w:rsidRPr="004266DB">
        <w:rPr>
          <w:rFonts w:ascii="Candara" w:hAnsi="Candara"/>
          <w:color w:val="C00000"/>
          <w:sz w:val="22"/>
          <w:szCs w:val="22"/>
        </w:rPr>
        <w:t>•</w:t>
      </w:r>
    </w:p>
    <w:p w14:paraId="548C8AE0" w14:textId="77777777" w:rsidR="00B81A5C" w:rsidRDefault="004A6410" w:rsidP="00B81A5C">
      <w:pPr>
        <w:jc w:val="center"/>
        <w:rPr>
          <w:rFonts w:ascii="Verdana" w:hAnsi="Verdana"/>
          <w:vanish/>
          <w:color w:val="000000"/>
          <w:sz w:val="17"/>
          <w:szCs w:val="17"/>
        </w:rPr>
      </w:pPr>
      <w:hyperlink r:id="rId79" w:history="1">
        <w:r w:rsidR="00B81A5C">
          <w:rPr>
            <w:rStyle w:val="Hyperlink"/>
            <w:rFonts w:ascii="Candara" w:hAnsi="Candara"/>
            <w:sz w:val="18"/>
            <w:szCs w:val="18"/>
          </w:rPr>
          <w:t>Facebook</w:t>
        </w:r>
      </w:hyperlink>
      <w:r w:rsidR="00B81A5C">
        <w:rPr>
          <w:rFonts w:ascii="Candara" w:hAnsi="Candara"/>
          <w:b/>
          <w:color w:val="385623" w:themeColor="accent6" w:themeShade="80"/>
          <w:sz w:val="18"/>
          <w:szCs w:val="18"/>
        </w:rPr>
        <w:t xml:space="preserve"> </w:t>
      </w:r>
      <w:r w:rsidR="009C4365" w:rsidRPr="004266DB">
        <w:rPr>
          <w:rFonts w:ascii="Candara" w:hAnsi="Candara"/>
          <w:color w:val="C00000"/>
          <w:sz w:val="22"/>
          <w:szCs w:val="22"/>
        </w:rPr>
        <w:t>•</w:t>
      </w:r>
      <w:r w:rsidR="00B81A5C" w:rsidRPr="00226A05">
        <w:rPr>
          <w:rFonts w:ascii="Candara" w:hAnsi="Candara"/>
          <w:b/>
          <w:color w:val="C00000"/>
        </w:rPr>
        <w:t xml:space="preserve"> </w:t>
      </w:r>
      <w:hyperlink r:id="rId80" w:history="1">
        <w:r w:rsidR="00B81A5C">
          <w:rPr>
            <w:rStyle w:val="Hyperlink"/>
            <w:rFonts w:ascii="Candara" w:hAnsi="Candara"/>
            <w:sz w:val="18"/>
            <w:szCs w:val="18"/>
          </w:rPr>
          <w:t>Twitter</w:t>
        </w:r>
      </w:hyperlink>
    </w:p>
    <w:p w14:paraId="2EB88619" w14:textId="77777777" w:rsidR="00B81A5C" w:rsidRDefault="00B81A5C" w:rsidP="00B81A5C">
      <w:pPr>
        <w:shd w:val="clear" w:color="auto" w:fill="FFFFFF"/>
        <w:textAlignment w:val="top"/>
        <w:rPr>
          <w:rFonts w:ascii="Verdana" w:hAnsi="Verdana"/>
          <w:vanish/>
          <w:color w:val="7B7B7B" w:themeColor="accent3" w:themeShade="BF"/>
          <w:sz w:val="44"/>
          <w:szCs w:val="44"/>
        </w:rPr>
      </w:pPr>
      <w:r>
        <w:rPr>
          <w:rFonts w:ascii="Verdana" w:hAnsi="Verdana"/>
          <w:noProof/>
          <w:vanish/>
          <w:color w:val="7B7B7B" w:themeColor="accent3" w:themeShade="BF"/>
          <w:sz w:val="44"/>
          <w:szCs w:val="44"/>
        </w:rPr>
        <w:drawing>
          <wp:inline distT="0" distB="0" distL="0" distR="0" wp14:anchorId="4711B926" wp14:editId="0DF8BEEC">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7FD34EF" w14:textId="77777777" w:rsidR="00B81A5C" w:rsidRDefault="00B81A5C" w:rsidP="00B81A5C">
      <w:pPr>
        <w:shd w:val="clear" w:color="auto" w:fill="FFFFFF"/>
        <w:textAlignment w:val="top"/>
        <w:rPr>
          <w:rFonts w:ascii="Verdana" w:hAnsi="Verdana"/>
          <w:vanish/>
          <w:color w:val="000000"/>
          <w:sz w:val="17"/>
          <w:szCs w:val="17"/>
        </w:rPr>
      </w:pPr>
    </w:p>
    <w:p w14:paraId="47E4BC72" w14:textId="77777777" w:rsidR="00B81A5C" w:rsidRPr="00395746" w:rsidRDefault="00B81A5C" w:rsidP="00B81A5C"/>
    <w:p w14:paraId="2D1E3290" w14:textId="77777777" w:rsidR="00B36BAE" w:rsidRDefault="00B36BAE"/>
    <w:sectPr w:rsidR="00B36BAE" w:rsidSect="00407E75">
      <w:headerReference w:type="default" r:id="rId82"/>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7CD24" w14:textId="77777777" w:rsidR="005266B1" w:rsidRDefault="005266B1">
      <w:r>
        <w:separator/>
      </w:r>
    </w:p>
  </w:endnote>
  <w:endnote w:type="continuationSeparator" w:id="0">
    <w:p w14:paraId="2A20CB7D" w14:textId="77777777" w:rsidR="005266B1" w:rsidRDefault="0052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93CAA" w14:textId="77777777" w:rsidR="005266B1" w:rsidRDefault="005266B1">
      <w:r>
        <w:separator/>
      </w:r>
    </w:p>
  </w:footnote>
  <w:footnote w:type="continuationSeparator" w:id="0">
    <w:p w14:paraId="691B2CDC" w14:textId="77777777" w:rsidR="005266B1" w:rsidRDefault="00526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8527" w14:textId="1968BC9D" w:rsidR="005266B1" w:rsidRDefault="005266B1">
    <w:pPr>
      <w:pStyle w:val="Header"/>
      <w:jc w:val="right"/>
    </w:pPr>
    <w:r>
      <w:fldChar w:fldCharType="begin"/>
    </w:r>
    <w:r>
      <w:instrText xml:space="preserve"> PAGE   \* MERGEFORMAT </w:instrText>
    </w:r>
    <w:r>
      <w:fldChar w:fldCharType="separate"/>
    </w:r>
    <w:r w:rsidR="004A6410">
      <w:rPr>
        <w:noProof/>
      </w:rPr>
      <w:t>9</w:t>
    </w:r>
    <w:r>
      <w:rPr>
        <w:noProof/>
      </w:rPr>
      <w:fldChar w:fldCharType="end"/>
    </w:r>
  </w:p>
  <w:p w14:paraId="52941C68" w14:textId="77777777" w:rsidR="005266B1" w:rsidRDefault="00526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4619"/>
    <w:multiLevelType w:val="hybridMultilevel"/>
    <w:tmpl w:val="E668D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700E0"/>
    <w:multiLevelType w:val="hybridMultilevel"/>
    <w:tmpl w:val="659CA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A1BF9"/>
    <w:multiLevelType w:val="hybridMultilevel"/>
    <w:tmpl w:val="CCC8B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22BC2"/>
    <w:multiLevelType w:val="hybridMultilevel"/>
    <w:tmpl w:val="BBA41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F00AA"/>
    <w:multiLevelType w:val="hybridMultilevel"/>
    <w:tmpl w:val="500E7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0464E"/>
    <w:multiLevelType w:val="hybridMultilevel"/>
    <w:tmpl w:val="A8A2D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852DE"/>
    <w:multiLevelType w:val="hybridMultilevel"/>
    <w:tmpl w:val="CC72C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D5837"/>
    <w:multiLevelType w:val="hybridMultilevel"/>
    <w:tmpl w:val="F9049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73946"/>
    <w:multiLevelType w:val="hybridMultilevel"/>
    <w:tmpl w:val="D700D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F519C"/>
    <w:multiLevelType w:val="hybridMultilevel"/>
    <w:tmpl w:val="385224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3C72A6"/>
    <w:multiLevelType w:val="hybridMultilevel"/>
    <w:tmpl w:val="4774A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D204F"/>
    <w:multiLevelType w:val="hybridMultilevel"/>
    <w:tmpl w:val="5178C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D4022"/>
    <w:multiLevelType w:val="hybridMultilevel"/>
    <w:tmpl w:val="12EAE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932C1"/>
    <w:multiLevelType w:val="hybridMultilevel"/>
    <w:tmpl w:val="B35A3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C7CEA"/>
    <w:multiLevelType w:val="hybridMultilevel"/>
    <w:tmpl w:val="CE8C5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E60CD"/>
    <w:multiLevelType w:val="hybridMultilevel"/>
    <w:tmpl w:val="CCB83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C7ACC"/>
    <w:multiLevelType w:val="hybridMultilevel"/>
    <w:tmpl w:val="808E4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537C5"/>
    <w:multiLevelType w:val="hybridMultilevel"/>
    <w:tmpl w:val="6958CF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E6E24"/>
    <w:multiLevelType w:val="hybridMultilevel"/>
    <w:tmpl w:val="498E3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E3E50"/>
    <w:multiLevelType w:val="hybridMultilevel"/>
    <w:tmpl w:val="80862A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52E7F"/>
    <w:multiLevelType w:val="hybridMultilevel"/>
    <w:tmpl w:val="EB4EC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13E3E"/>
    <w:multiLevelType w:val="hybridMultilevel"/>
    <w:tmpl w:val="12CC5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63241"/>
    <w:multiLevelType w:val="hybridMultilevel"/>
    <w:tmpl w:val="3FCA9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4426D"/>
    <w:multiLevelType w:val="hybridMultilevel"/>
    <w:tmpl w:val="08948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32DAF"/>
    <w:multiLevelType w:val="hybridMultilevel"/>
    <w:tmpl w:val="9132D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10F68"/>
    <w:multiLevelType w:val="hybridMultilevel"/>
    <w:tmpl w:val="93F0C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26EB6"/>
    <w:multiLevelType w:val="hybridMultilevel"/>
    <w:tmpl w:val="12D00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DF0813"/>
    <w:multiLevelType w:val="hybridMultilevel"/>
    <w:tmpl w:val="ED988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245AE"/>
    <w:multiLevelType w:val="hybridMultilevel"/>
    <w:tmpl w:val="AF0871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91964"/>
    <w:multiLevelType w:val="hybridMultilevel"/>
    <w:tmpl w:val="7EB454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C63547"/>
    <w:multiLevelType w:val="hybridMultilevel"/>
    <w:tmpl w:val="5A3C2B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DC3907"/>
    <w:multiLevelType w:val="hybridMultilevel"/>
    <w:tmpl w:val="170C7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A054B"/>
    <w:multiLevelType w:val="hybridMultilevel"/>
    <w:tmpl w:val="6158C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32"/>
  </w:num>
  <w:num w:numId="4">
    <w:abstractNumId w:val="25"/>
  </w:num>
  <w:num w:numId="5">
    <w:abstractNumId w:val="15"/>
  </w:num>
  <w:num w:numId="6">
    <w:abstractNumId w:val="29"/>
  </w:num>
  <w:num w:numId="7">
    <w:abstractNumId w:val="24"/>
  </w:num>
  <w:num w:numId="8">
    <w:abstractNumId w:val="4"/>
  </w:num>
  <w:num w:numId="9">
    <w:abstractNumId w:val="21"/>
  </w:num>
  <w:num w:numId="10">
    <w:abstractNumId w:val="19"/>
  </w:num>
  <w:num w:numId="11">
    <w:abstractNumId w:val="5"/>
  </w:num>
  <w:num w:numId="12">
    <w:abstractNumId w:val="13"/>
  </w:num>
  <w:num w:numId="13">
    <w:abstractNumId w:val="18"/>
  </w:num>
  <w:num w:numId="14">
    <w:abstractNumId w:val="22"/>
  </w:num>
  <w:num w:numId="15">
    <w:abstractNumId w:val="26"/>
  </w:num>
  <w:num w:numId="16">
    <w:abstractNumId w:val="7"/>
  </w:num>
  <w:num w:numId="17">
    <w:abstractNumId w:val="11"/>
  </w:num>
  <w:num w:numId="18">
    <w:abstractNumId w:val="0"/>
  </w:num>
  <w:num w:numId="19">
    <w:abstractNumId w:val="10"/>
  </w:num>
  <w:num w:numId="20">
    <w:abstractNumId w:val="17"/>
  </w:num>
  <w:num w:numId="21">
    <w:abstractNumId w:val="8"/>
  </w:num>
  <w:num w:numId="22">
    <w:abstractNumId w:val="12"/>
  </w:num>
  <w:num w:numId="23">
    <w:abstractNumId w:val="1"/>
  </w:num>
  <w:num w:numId="24">
    <w:abstractNumId w:val="30"/>
  </w:num>
  <w:num w:numId="25">
    <w:abstractNumId w:val="16"/>
  </w:num>
  <w:num w:numId="26">
    <w:abstractNumId w:val="28"/>
  </w:num>
  <w:num w:numId="27">
    <w:abstractNumId w:val="27"/>
  </w:num>
  <w:num w:numId="28">
    <w:abstractNumId w:val="14"/>
  </w:num>
  <w:num w:numId="29">
    <w:abstractNumId w:val="3"/>
  </w:num>
  <w:num w:numId="30">
    <w:abstractNumId w:val="20"/>
  </w:num>
  <w:num w:numId="31">
    <w:abstractNumId w:val="2"/>
  </w:num>
  <w:num w:numId="32">
    <w:abstractNumId w:val="9"/>
  </w:num>
  <w:num w:numId="3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5C"/>
    <w:rsid w:val="0000123E"/>
    <w:rsid w:val="00005746"/>
    <w:rsid w:val="000069DD"/>
    <w:rsid w:val="00007A07"/>
    <w:rsid w:val="00012A18"/>
    <w:rsid w:val="00012B1B"/>
    <w:rsid w:val="00012CEA"/>
    <w:rsid w:val="000130EE"/>
    <w:rsid w:val="00015067"/>
    <w:rsid w:val="0002117E"/>
    <w:rsid w:val="00021400"/>
    <w:rsid w:val="00021E19"/>
    <w:rsid w:val="00023420"/>
    <w:rsid w:val="000275D1"/>
    <w:rsid w:val="0003242D"/>
    <w:rsid w:val="0003486C"/>
    <w:rsid w:val="00035680"/>
    <w:rsid w:val="00042980"/>
    <w:rsid w:val="00042A82"/>
    <w:rsid w:val="00043BD6"/>
    <w:rsid w:val="00044767"/>
    <w:rsid w:val="00051605"/>
    <w:rsid w:val="000533D5"/>
    <w:rsid w:val="000544A5"/>
    <w:rsid w:val="00057701"/>
    <w:rsid w:val="000606D2"/>
    <w:rsid w:val="00063D0E"/>
    <w:rsid w:val="0006594A"/>
    <w:rsid w:val="00070C9E"/>
    <w:rsid w:val="0007236E"/>
    <w:rsid w:val="0007537C"/>
    <w:rsid w:val="00075EA3"/>
    <w:rsid w:val="00076595"/>
    <w:rsid w:val="00076F26"/>
    <w:rsid w:val="00077E45"/>
    <w:rsid w:val="00077F02"/>
    <w:rsid w:val="000848F8"/>
    <w:rsid w:val="00084ACE"/>
    <w:rsid w:val="00084E2B"/>
    <w:rsid w:val="00092699"/>
    <w:rsid w:val="000931A3"/>
    <w:rsid w:val="00097754"/>
    <w:rsid w:val="000A0D69"/>
    <w:rsid w:val="000A3C4D"/>
    <w:rsid w:val="000A533D"/>
    <w:rsid w:val="000A78E3"/>
    <w:rsid w:val="000B0322"/>
    <w:rsid w:val="000B0610"/>
    <w:rsid w:val="000B244B"/>
    <w:rsid w:val="000B42BC"/>
    <w:rsid w:val="000B5CDC"/>
    <w:rsid w:val="000B602F"/>
    <w:rsid w:val="000B6C30"/>
    <w:rsid w:val="000B6D31"/>
    <w:rsid w:val="000C047A"/>
    <w:rsid w:val="000C0A9C"/>
    <w:rsid w:val="000C2D1A"/>
    <w:rsid w:val="000C3B89"/>
    <w:rsid w:val="000C69FA"/>
    <w:rsid w:val="000C7012"/>
    <w:rsid w:val="000D6B18"/>
    <w:rsid w:val="000E049E"/>
    <w:rsid w:val="000E40DF"/>
    <w:rsid w:val="000E4D54"/>
    <w:rsid w:val="000F08A0"/>
    <w:rsid w:val="000F1D53"/>
    <w:rsid w:val="000F4358"/>
    <w:rsid w:val="000F54EC"/>
    <w:rsid w:val="000F6943"/>
    <w:rsid w:val="000F73F8"/>
    <w:rsid w:val="000F7971"/>
    <w:rsid w:val="00111CDD"/>
    <w:rsid w:val="00112D62"/>
    <w:rsid w:val="0011405F"/>
    <w:rsid w:val="00115FB6"/>
    <w:rsid w:val="00122829"/>
    <w:rsid w:val="00126A50"/>
    <w:rsid w:val="00131255"/>
    <w:rsid w:val="00131A02"/>
    <w:rsid w:val="00135742"/>
    <w:rsid w:val="00136352"/>
    <w:rsid w:val="001369EE"/>
    <w:rsid w:val="001402C2"/>
    <w:rsid w:val="00143A72"/>
    <w:rsid w:val="00147416"/>
    <w:rsid w:val="00150BA7"/>
    <w:rsid w:val="00152902"/>
    <w:rsid w:val="00155EC8"/>
    <w:rsid w:val="0016318F"/>
    <w:rsid w:val="001657F6"/>
    <w:rsid w:val="001666EA"/>
    <w:rsid w:val="0017063D"/>
    <w:rsid w:val="00171920"/>
    <w:rsid w:val="00171EF3"/>
    <w:rsid w:val="00172CFA"/>
    <w:rsid w:val="00172D95"/>
    <w:rsid w:val="001749EC"/>
    <w:rsid w:val="001772EA"/>
    <w:rsid w:val="00177E3C"/>
    <w:rsid w:val="00181FA1"/>
    <w:rsid w:val="00182033"/>
    <w:rsid w:val="00182AD9"/>
    <w:rsid w:val="001837BC"/>
    <w:rsid w:val="0018381B"/>
    <w:rsid w:val="00187FA8"/>
    <w:rsid w:val="00190981"/>
    <w:rsid w:val="001916BE"/>
    <w:rsid w:val="00191EC5"/>
    <w:rsid w:val="00192E87"/>
    <w:rsid w:val="001948B8"/>
    <w:rsid w:val="00194F10"/>
    <w:rsid w:val="00196434"/>
    <w:rsid w:val="001A0324"/>
    <w:rsid w:val="001A1312"/>
    <w:rsid w:val="001A247D"/>
    <w:rsid w:val="001B00A7"/>
    <w:rsid w:val="001B0E48"/>
    <w:rsid w:val="001B3839"/>
    <w:rsid w:val="001B41C7"/>
    <w:rsid w:val="001C0F33"/>
    <w:rsid w:val="001C1918"/>
    <w:rsid w:val="001C3374"/>
    <w:rsid w:val="001C4BB0"/>
    <w:rsid w:val="001D17C3"/>
    <w:rsid w:val="001E09F0"/>
    <w:rsid w:val="001E1464"/>
    <w:rsid w:val="001E4B4C"/>
    <w:rsid w:val="001E4DFF"/>
    <w:rsid w:val="001E525F"/>
    <w:rsid w:val="001E6BC2"/>
    <w:rsid w:val="001E6F9E"/>
    <w:rsid w:val="001E7502"/>
    <w:rsid w:val="001F3729"/>
    <w:rsid w:val="00200A7A"/>
    <w:rsid w:val="00200EC4"/>
    <w:rsid w:val="00201452"/>
    <w:rsid w:val="00201D5C"/>
    <w:rsid w:val="00201FCA"/>
    <w:rsid w:val="002035E8"/>
    <w:rsid w:val="002049D6"/>
    <w:rsid w:val="00205CD7"/>
    <w:rsid w:val="00206B39"/>
    <w:rsid w:val="002155DE"/>
    <w:rsid w:val="00217FF3"/>
    <w:rsid w:val="002236C8"/>
    <w:rsid w:val="00223C38"/>
    <w:rsid w:val="002273C3"/>
    <w:rsid w:val="002302EB"/>
    <w:rsid w:val="0023482A"/>
    <w:rsid w:val="00234A82"/>
    <w:rsid w:val="002359AE"/>
    <w:rsid w:val="00240E73"/>
    <w:rsid w:val="00245024"/>
    <w:rsid w:val="0024548F"/>
    <w:rsid w:val="00246BD4"/>
    <w:rsid w:val="0025084A"/>
    <w:rsid w:val="00250AB8"/>
    <w:rsid w:val="002523AC"/>
    <w:rsid w:val="00252B0E"/>
    <w:rsid w:val="0025312E"/>
    <w:rsid w:val="00254104"/>
    <w:rsid w:val="00254B81"/>
    <w:rsid w:val="00254D0C"/>
    <w:rsid w:val="00255892"/>
    <w:rsid w:val="00257150"/>
    <w:rsid w:val="002604DD"/>
    <w:rsid w:val="00265EFD"/>
    <w:rsid w:val="0026680B"/>
    <w:rsid w:val="00266E40"/>
    <w:rsid w:val="002706B1"/>
    <w:rsid w:val="00277003"/>
    <w:rsid w:val="0028017D"/>
    <w:rsid w:val="0028185F"/>
    <w:rsid w:val="00282628"/>
    <w:rsid w:val="0028271A"/>
    <w:rsid w:val="00283720"/>
    <w:rsid w:val="00283E0B"/>
    <w:rsid w:val="00284499"/>
    <w:rsid w:val="00284AC1"/>
    <w:rsid w:val="002908D8"/>
    <w:rsid w:val="00296262"/>
    <w:rsid w:val="00296732"/>
    <w:rsid w:val="00297ED1"/>
    <w:rsid w:val="002A53BA"/>
    <w:rsid w:val="002A5AA8"/>
    <w:rsid w:val="002B2BDC"/>
    <w:rsid w:val="002B2CB4"/>
    <w:rsid w:val="002B2DD1"/>
    <w:rsid w:val="002B416D"/>
    <w:rsid w:val="002B70D2"/>
    <w:rsid w:val="002C031B"/>
    <w:rsid w:val="002C1B77"/>
    <w:rsid w:val="002C2736"/>
    <w:rsid w:val="002C3F22"/>
    <w:rsid w:val="002C3F5D"/>
    <w:rsid w:val="002C40C6"/>
    <w:rsid w:val="002C588B"/>
    <w:rsid w:val="002D0B4D"/>
    <w:rsid w:val="002D114F"/>
    <w:rsid w:val="002D300F"/>
    <w:rsid w:val="002D34B0"/>
    <w:rsid w:val="002D3BDE"/>
    <w:rsid w:val="002E3761"/>
    <w:rsid w:val="002E3AD3"/>
    <w:rsid w:val="002E3FD9"/>
    <w:rsid w:val="002E718D"/>
    <w:rsid w:val="002F152E"/>
    <w:rsid w:val="002F1BE3"/>
    <w:rsid w:val="002F2A2C"/>
    <w:rsid w:val="002F3FD8"/>
    <w:rsid w:val="002F4E07"/>
    <w:rsid w:val="002F637F"/>
    <w:rsid w:val="00300059"/>
    <w:rsid w:val="00300B3A"/>
    <w:rsid w:val="0030278C"/>
    <w:rsid w:val="00302E51"/>
    <w:rsid w:val="003036A7"/>
    <w:rsid w:val="003044DB"/>
    <w:rsid w:val="0030756A"/>
    <w:rsid w:val="00313557"/>
    <w:rsid w:val="00316FC2"/>
    <w:rsid w:val="00320362"/>
    <w:rsid w:val="00320C28"/>
    <w:rsid w:val="00322519"/>
    <w:rsid w:val="00322C36"/>
    <w:rsid w:val="003248DF"/>
    <w:rsid w:val="00331A45"/>
    <w:rsid w:val="0033425D"/>
    <w:rsid w:val="003346AC"/>
    <w:rsid w:val="0033558E"/>
    <w:rsid w:val="003355AC"/>
    <w:rsid w:val="00335F13"/>
    <w:rsid w:val="003402B0"/>
    <w:rsid w:val="0034071D"/>
    <w:rsid w:val="003407AF"/>
    <w:rsid w:val="0034090D"/>
    <w:rsid w:val="00344866"/>
    <w:rsid w:val="00345A39"/>
    <w:rsid w:val="00351080"/>
    <w:rsid w:val="00351A96"/>
    <w:rsid w:val="00353675"/>
    <w:rsid w:val="00355252"/>
    <w:rsid w:val="003557C2"/>
    <w:rsid w:val="00355923"/>
    <w:rsid w:val="00356131"/>
    <w:rsid w:val="0036040C"/>
    <w:rsid w:val="003623F7"/>
    <w:rsid w:val="00363451"/>
    <w:rsid w:val="00365D26"/>
    <w:rsid w:val="00370555"/>
    <w:rsid w:val="0037145F"/>
    <w:rsid w:val="00374B9F"/>
    <w:rsid w:val="0037621E"/>
    <w:rsid w:val="00376D78"/>
    <w:rsid w:val="003771CA"/>
    <w:rsid w:val="0038011C"/>
    <w:rsid w:val="003808A4"/>
    <w:rsid w:val="0038543C"/>
    <w:rsid w:val="003865B6"/>
    <w:rsid w:val="0038666D"/>
    <w:rsid w:val="00387F37"/>
    <w:rsid w:val="0039490E"/>
    <w:rsid w:val="0039709B"/>
    <w:rsid w:val="003A03AF"/>
    <w:rsid w:val="003A3A38"/>
    <w:rsid w:val="003A476E"/>
    <w:rsid w:val="003B4B33"/>
    <w:rsid w:val="003B502B"/>
    <w:rsid w:val="003C0DFA"/>
    <w:rsid w:val="003C55B0"/>
    <w:rsid w:val="003D1FE2"/>
    <w:rsid w:val="003E0B0D"/>
    <w:rsid w:val="003E105D"/>
    <w:rsid w:val="003E2CDD"/>
    <w:rsid w:val="003E4E9C"/>
    <w:rsid w:val="003E711D"/>
    <w:rsid w:val="003E7A9C"/>
    <w:rsid w:val="003F1446"/>
    <w:rsid w:val="003F3779"/>
    <w:rsid w:val="003F37C6"/>
    <w:rsid w:val="003F6D0F"/>
    <w:rsid w:val="004002AF"/>
    <w:rsid w:val="00400F58"/>
    <w:rsid w:val="00401451"/>
    <w:rsid w:val="00401CBB"/>
    <w:rsid w:val="00402813"/>
    <w:rsid w:val="00403380"/>
    <w:rsid w:val="004070D4"/>
    <w:rsid w:val="00407DE9"/>
    <w:rsid w:val="00407E75"/>
    <w:rsid w:val="00413481"/>
    <w:rsid w:val="00415E76"/>
    <w:rsid w:val="00422245"/>
    <w:rsid w:val="00422788"/>
    <w:rsid w:val="00424814"/>
    <w:rsid w:val="004266DB"/>
    <w:rsid w:val="00427B84"/>
    <w:rsid w:val="004314B5"/>
    <w:rsid w:val="00432F76"/>
    <w:rsid w:val="00433F6A"/>
    <w:rsid w:val="00437D49"/>
    <w:rsid w:val="004400A5"/>
    <w:rsid w:val="0044011E"/>
    <w:rsid w:val="00440EF5"/>
    <w:rsid w:val="004437DD"/>
    <w:rsid w:val="00444C9E"/>
    <w:rsid w:val="00453B56"/>
    <w:rsid w:val="0045424B"/>
    <w:rsid w:val="00456BA6"/>
    <w:rsid w:val="00457C85"/>
    <w:rsid w:val="00464B8D"/>
    <w:rsid w:val="00466C56"/>
    <w:rsid w:val="0047082A"/>
    <w:rsid w:val="0047084C"/>
    <w:rsid w:val="00474AAE"/>
    <w:rsid w:val="00474F01"/>
    <w:rsid w:val="00475C91"/>
    <w:rsid w:val="00476C61"/>
    <w:rsid w:val="00476CF9"/>
    <w:rsid w:val="004811CE"/>
    <w:rsid w:val="00481E7A"/>
    <w:rsid w:val="004821D8"/>
    <w:rsid w:val="00484920"/>
    <w:rsid w:val="00484D69"/>
    <w:rsid w:val="004856C7"/>
    <w:rsid w:val="00485AE2"/>
    <w:rsid w:val="0048731B"/>
    <w:rsid w:val="00491EAC"/>
    <w:rsid w:val="004964FF"/>
    <w:rsid w:val="004969D8"/>
    <w:rsid w:val="004A0895"/>
    <w:rsid w:val="004A197A"/>
    <w:rsid w:val="004A4C83"/>
    <w:rsid w:val="004A5F32"/>
    <w:rsid w:val="004A6410"/>
    <w:rsid w:val="004A6F8C"/>
    <w:rsid w:val="004A79F9"/>
    <w:rsid w:val="004B2211"/>
    <w:rsid w:val="004B31C1"/>
    <w:rsid w:val="004B33F9"/>
    <w:rsid w:val="004B684C"/>
    <w:rsid w:val="004B6C85"/>
    <w:rsid w:val="004B74D5"/>
    <w:rsid w:val="004C0AE2"/>
    <w:rsid w:val="004C4135"/>
    <w:rsid w:val="004C4A4E"/>
    <w:rsid w:val="004C5D89"/>
    <w:rsid w:val="004C6175"/>
    <w:rsid w:val="004C6876"/>
    <w:rsid w:val="004C7664"/>
    <w:rsid w:val="004D08DF"/>
    <w:rsid w:val="004D2BD8"/>
    <w:rsid w:val="004D2E1E"/>
    <w:rsid w:val="004D2FBF"/>
    <w:rsid w:val="004D3F98"/>
    <w:rsid w:val="004D6025"/>
    <w:rsid w:val="004E103D"/>
    <w:rsid w:val="004E33F5"/>
    <w:rsid w:val="004E4FE1"/>
    <w:rsid w:val="004F0A74"/>
    <w:rsid w:val="004F2CB1"/>
    <w:rsid w:val="004F36B5"/>
    <w:rsid w:val="004F67E4"/>
    <w:rsid w:val="005018D3"/>
    <w:rsid w:val="00502468"/>
    <w:rsid w:val="005024B9"/>
    <w:rsid w:val="00503FE1"/>
    <w:rsid w:val="00506FFA"/>
    <w:rsid w:val="0051194B"/>
    <w:rsid w:val="005215A9"/>
    <w:rsid w:val="00525235"/>
    <w:rsid w:val="005266B1"/>
    <w:rsid w:val="0053113C"/>
    <w:rsid w:val="00532361"/>
    <w:rsid w:val="005323EF"/>
    <w:rsid w:val="0053364D"/>
    <w:rsid w:val="00533843"/>
    <w:rsid w:val="00536A08"/>
    <w:rsid w:val="0054153B"/>
    <w:rsid w:val="005438C3"/>
    <w:rsid w:val="00543ECA"/>
    <w:rsid w:val="00544D28"/>
    <w:rsid w:val="00545F6F"/>
    <w:rsid w:val="00547779"/>
    <w:rsid w:val="00550739"/>
    <w:rsid w:val="0055303E"/>
    <w:rsid w:val="00553AFF"/>
    <w:rsid w:val="005548C5"/>
    <w:rsid w:val="00560490"/>
    <w:rsid w:val="00560A23"/>
    <w:rsid w:val="0056388C"/>
    <w:rsid w:val="0057163B"/>
    <w:rsid w:val="00571802"/>
    <w:rsid w:val="0057512F"/>
    <w:rsid w:val="00580D51"/>
    <w:rsid w:val="005847CF"/>
    <w:rsid w:val="0058513F"/>
    <w:rsid w:val="005948A6"/>
    <w:rsid w:val="005950B2"/>
    <w:rsid w:val="00595CF1"/>
    <w:rsid w:val="00596974"/>
    <w:rsid w:val="00597682"/>
    <w:rsid w:val="005A11DA"/>
    <w:rsid w:val="005A1504"/>
    <w:rsid w:val="005A16A2"/>
    <w:rsid w:val="005A3174"/>
    <w:rsid w:val="005A4311"/>
    <w:rsid w:val="005A587E"/>
    <w:rsid w:val="005A679D"/>
    <w:rsid w:val="005B3015"/>
    <w:rsid w:val="005B44DC"/>
    <w:rsid w:val="005B4DCB"/>
    <w:rsid w:val="005B5B83"/>
    <w:rsid w:val="005B653F"/>
    <w:rsid w:val="005B6AAD"/>
    <w:rsid w:val="005B77A0"/>
    <w:rsid w:val="005C15E9"/>
    <w:rsid w:val="005C2D24"/>
    <w:rsid w:val="005D14CB"/>
    <w:rsid w:val="005D49AB"/>
    <w:rsid w:val="005D56BA"/>
    <w:rsid w:val="005E4FD0"/>
    <w:rsid w:val="005E6101"/>
    <w:rsid w:val="005E656E"/>
    <w:rsid w:val="005E6DB3"/>
    <w:rsid w:val="005E6DB5"/>
    <w:rsid w:val="005E74A4"/>
    <w:rsid w:val="005F062A"/>
    <w:rsid w:val="005F08A9"/>
    <w:rsid w:val="005F6323"/>
    <w:rsid w:val="005F74F5"/>
    <w:rsid w:val="00602F9C"/>
    <w:rsid w:val="00603860"/>
    <w:rsid w:val="00606809"/>
    <w:rsid w:val="00611969"/>
    <w:rsid w:val="0061221A"/>
    <w:rsid w:val="00617FF0"/>
    <w:rsid w:val="00623E3D"/>
    <w:rsid w:val="006251BC"/>
    <w:rsid w:val="0062586E"/>
    <w:rsid w:val="00630F42"/>
    <w:rsid w:val="00631A15"/>
    <w:rsid w:val="006320BE"/>
    <w:rsid w:val="00634624"/>
    <w:rsid w:val="006408FB"/>
    <w:rsid w:val="0064201B"/>
    <w:rsid w:val="0064249F"/>
    <w:rsid w:val="006458D4"/>
    <w:rsid w:val="00645B67"/>
    <w:rsid w:val="00651898"/>
    <w:rsid w:val="00651A6A"/>
    <w:rsid w:val="006521BE"/>
    <w:rsid w:val="00652ADA"/>
    <w:rsid w:val="00653832"/>
    <w:rsid w:val="0066192B"/>
    <w:rsid w:val="00662656"/>
    <w:rsid w:val="00663983"/>
    <w:rsid w:val="00666FD9"/>
    <w:rsid w:val="00667549"/>
    <w:rsid w:val="00670C65"/>
    <w:rsid w:val="0067136A"/>
    <w:rsid w:val="006713D1"/>
    <w:rsid w:val="00671F10"/>
    <w:rsid w:val="00673D11"/>
    <w:rsid w:val="00673E3B"/>
    <w:rsid w:val="00677CE4"/>
    <w:rsid w:val="00684DD4"/>
    <w:rsid w:val="00686081"/>
    <w:rsid w:val="0068632B"/>
    <w:rsid w:val="00686F07"/>
    <w:rsid w:val="00687908"/>
    <w:rsid w:val="00690EC7"/>
    <w:rsid w:val="006932B4"/>
    <w:rsid w:val="0069513F"/>
    <w:rsid w:val="006962F8"/>
    <w:rsid w:val="006966AE"/>
    <w:rsid w:val="00696F20"/>
    <w:rsid w:val="006A07FD"/>
    <w:rsid w:val="006A17C7"/>
    <w:rsid w:val="006A1DD8"/>
    <w:rsid w:val="006A416D"/>
    <w:rsid w:val="006A42E6"/>
    <w:rsid w:val="006A5C32"/>
    <w:rsid w:val="006A6386"/>
    <w:rsid w:val="006B24E9"/>
    <w:rsid w:val="006B2BA7"/>
    <w:rsid w:val="006B30BD"/>
    <w:rsid w:val="006B32EC"/>
    <w:rsid w:val="006B3514"/>
    <w:rsid w:val="006B3562"/>
    <w:rsid w:val="006B3B1B"/>
    <w:rsid w:val="006B5527"/>
    <w:rsid w:val="006B7D82"/>
    <w:rsid w:val="006C0060"/>
    <w:rsid w:val="006C2B48"/>
    <w:rsid w:val="006C3234"/>
    <w:rsid w:val="006C3310"/>
    <w:rsid w:val="006C44E5"/>
    <w:rsid w:val="006C4978"/>
    <w:rsid w:val="006C555A"/>
    <w:rsid w:val="006C5F8F"/>
    <w:rsid w:val="006D08E9"/>
    <w:rsid w:val="006D1FF0"/>
    <w:rsid w:val="006D23D3"/>
    <w:rsid w:val="006D54BC"/>
    <w:rsid w:val="006D5505"/>
    <w:rsid w:val="006D5EA0"/>
    <w:rsid w:val="006E0C4E"/>
    <w:rsid w:val="006E11D0"/>
    <w:rsid w:val="006E391F"/>
    <w:rsid w:val="006F010B"/>
    <w:rsid w:val="006F0141"/>
    <w:rsid w:val="006F0F0D"/>
    <w:rsid w:val="006F368A"/>
    <w:rsid w:val="006F3E68"/>
    <w:rsid w:val="0070049D"/>
    <w:rsid w:val="00700696"/>
    <w:rsid w:val="007015AE"/>
    <w:rsid w:val="00701BE2"/>
    <w:rsid w:val="00702C1B"/>
    <w:rsid w:val="00703F3A"/>
    <w:rsid w:val="00705296"/>
    <w:rsid w:val="00710F9F"/>
    <w:rsid w:val="007122D9"/>
    <w:rsid w:val="007204CE"/>
    <w:rsid w:val="00720FAC"/>
    <w:rsid w:val="007238B1"/>
    <w:rsid w:val="007240C8"/>
    <w:rsid w:val="00725427"/>
    <w:rsid w:val="00726DBE"/>
    <w:rsid w:val="00727857"/>
    <w:rsid w:val="00727F26"/>
    <w:rsid w:val="00732EC1"/>
    <w:rsid w:val="00734994"/>
    <w:rsid w:val="00741C9E"/>
    <w:rsid w:val="007449F8"/>
    <w:rsid w:val="00744CF5"/>
    <w:rsid w:val="00745856"/>
    <w:rsid w:val="00746167"/>
    <w:rsid w:val="00746356"/>
    <w:rsid w:val="00747893"/>
    <w:rsid w:val="0075210E"/>
    <w:rsid w:val="007549FD"/>
    <w:rsid w:val="0075575C"/>
    <w:rsid w:val="007601C7"/>
    <w:rsid w:val="00763E25"/>
    <w:rsid w:val="007645EE"/>
    <w:rsid w:val="007653A1"/>
    <w:rsid w:val="00765995"/>
    <w:rsid w:val="007659DA"/>
    <w:rsid w:val="00766B46"/>
    <w:rsid w:val="00767319"/>
    <w:rsid w:val="0077032A"/>
    <w:rsid w:val="00772053"/>
    <w:rsid w:val="007736B3"/>
    <w:rsid w:val="00774868"/>
    <w:rsid w:val="00781484"/>
    <w:rsid w:val="00782DB0"/>
    <w:rsid w:val="00782E24"/>
    <w:rsid w:val="00782FEA"/>
    <w:rsid w:val="007830D9"/>
    <w:rsid w:val="00783EB6"/>
    <w:rsid w:val="00784A4A"/>
    <w:rsid w:val="007879EB"/>
    <w:rsid w:val="007913C5"/>
    <w:rsid w:val="0079165D"/>
    <w:rsid w:val="00794136"/>
    <w:rsid w:val="00795564"/>
    <w:rsid w:val="0079752B"/>
    <w:rsid w:val="00797813"/>
    <w:rsid w:val="00797EAA"/>
    <w:rsid w:val="007A053F"/>
    <w:rsid w:val="007A09B3"/>
    <w:rsid w:val="007A4B8E"/>
    <w:rsid w:val="007A4CD3"/>
    <w:rsid w:val="007A4DB9"/>
    <w:rsid w:val="007A4E98"/>
    <w:rsid w:val="007B1ECC"/>
    <w:rsid w:val="007B6110"/>
    <w:rsid w:val="007B78A1"/>
    <w:rsid w:val="007C02FF"/>
    <w:rsid w:val="007C1F1B"/>
    <w:rsid w:val="007C2DBA"/>
    <w:rsid w:val="007C4A22"/>
    <w:rsid w:val="007C620E"/>
    <w:rsid w:val="007D0640"/>
    <w:rsid w:val="007D1BB7"/>
    <w:rsid w:val="007D3706"/>
    <w:rsid w:val="007D56D7"/>
    <w:rsid w:val="007E3174"/>
    <w:rsid w:val="007E36C2"/>
    <w:rsid w:val="007E3D9C"/>
    <w:rsid w:val="007E7047"/>
    <w:rsid w:val="007F094B"/>
    <w:rsid w:val="007F2776"/>
    <w:rsid w:val="007F758C"/>
    <w:rsid w:val="00804CA3"/>
    <w:rsid w:val="00805454"/>
    <w:rsid w:val="008074D1"/>
    <w:rsid w:val="0080775B"/>
    <w:rsid w:val="00811728"/>
    <w:rsid w:val="00811BEF"/>
    <w:rsid w:val="00813261"/>
    <w:rsid w:val="00814887"/>
    <w:rsid w:val="0081693F"/>
    <w:rsid w:val="008179E3"/>
    <w:rsid w:val="00821865"/>
    <w:rsid w:val="00830801"/>
    <w:rsid w:val="00833E80"/>
    <w:rsid w:val="00836765"/>
    <w:rsid w:val="008377A3"/>
    <w:rsid w:val="00840C98"/>
    <w:rsid w:val="00841EE2"/>
    <w:rsid w:val="008423E7"/>
    <w:rsid w:val="00845867"/>
    <w:rsid w:val="008514A2"/>
    <w:rsid w:val="00853B3F"/>
    <w:rsid w:val="00853FF9"/>
    <w:rsid w:val="00854283"/>
    <w:rsid w:val="00855E34"/>
    <w:rsid w:val="00856FD2"/>
    <w:rsid w:val="00860C56"/>
    <w:rsid w:val="008614B4"/>
    <w:rsid w:val="00863A01"/>
    <w:rsid w:val="00864C32"/>
    <w:rsid w:val="00864CAC"/>
    <w:rsid w:val="008665C0"/>
    <w:rsid w:val="00870608"/>
    <w:rsid w:val="00871985"/>
    <w:rsid w:val="00872F19"/>
    <w:rsid w:val="00873013"/>
    <w:rsid w:val="00877412"/>
    <w:rsid w:val="00884BAB"/>
    <w:rsid w:val="008A14D7"/>
    <w:rsid w:val="008A1704"/>
    <w:rsid w:val="008A3258"/>
    <w:rsid w:val="008A407A"/>
    <w:rsid w:val="008A549F"/>
    <w:rsid w:val="008A6BD7"/>
    <w:rsid w:val="008B015E"/>
    <w:rsid w:val="008B073C"/>
    <w:rsid w:val="008B43A1"/>
    <w:rsid w:val="008B4EBE"/>
    <w:rsid w:val="008B62B0"/>
    <w:rsid w:val="008B6B07"/>
    <w:rsid w:val="008C1422"/>
    <w:rsid w:val="008C21F8"/>
    <w:rsid w:val="008D0566"/>
    <w:rsid w:val="008D079D"/>
    <w:rsid w:val="008D2803"/>
    <w:rsid w:val="008D4428"/>
    <w:rsid w:val="008E06D9"/>
    <w:rsid w:val="008E0BCE"/>
    <w:rsid w:val="008E2485"/>
    <w:rsid w:val="008E2B5A"/>
    <w:rsid w:val="008E2BA5"/>
    <w:rsid w:val="008E4EE4"/>
    <w:rsid w:val="008E652A"/>
    <w:rsid w:val="008F0316"/>
    <w:rsid w:val="008F1A7A"/>
    <w:rsid w:val="008F29F8"/>
    <w:rsid w:val="008F4553"/>
    <w:rsid w:val="008F68FB"/>
    <w:rsid w:val="008F6BB3"/>
    <w:rsid w:val="00901739"/>
    <w:rsid w:val="00903B7C"/>
    <w:rsid w:val="0091144A"/>
    <w:rsid w:val="0092089F"/>
    <w:rsid w:val="009216BF"/>
    <w:rsid w:val="009227A4"/>
    <w:rsid w:val="0092346D"/>
    <w:rsid w:val="0092687F"/>
    <w:rsid w:val="00927F8B"/>
    <w:rsid w:val="00930B9B"/>
    <w:rsid w:val="0093188D"/>
    <w:rsid w:val="009323F6"/>
    <w:rsid w:val="00933249"/>
    <w:rsid w:val="00934B22"/>
    <w:rsid w:val="00935FA3"/>
    <w:rsid w:val="00936991"/>
    <w:rsid w:val="00940EDB"/>
    <w:rsid w:val="0094192D"/>
    <w:rsid w:val="00942EE8"/>
    <w:rsid w:val="0094574D"/>
    <w:rsid w:val="00947270"/>
    <w:rsid w:val="00950265"/>
    <w:rsid w:val="00951D6C"/>
    <w:rsid w:val="0096029A"/>
    <w:rsid w:val="00961C70"/>
    <w:rsid w:val="0096346D"/>
    <w:rsid w:val="0096396C"/>
    <w:rsid w:val="009703F8"/>
    <w:rsid w:val="0097094E"/>
    <w:rsid w:val="00971CC1"/>
    <w:rsid w:val="00972011"/>
    <w:rsid w:val="00973BFA"/>
    <w:rsid w:val="00974963"/>
    <w:rsid w:val="009759B0"/>
    <w:rsid w:val="00976DD3"/>
    <w:rsid w:val="009803C9"/>
    <w:rsid w:val="00982DDD"/>
    <w:rsid w:val="00983CBE"/>
    <w:rsid w:val="00983DD9"/>
    <w:rsid w:val="00984978"/>
    <w:rsid w:val="00985268"/>
    <w:rsid w:val="00985BC9"/>
    <w:rsid w:val="00987B62"/>
    <w:rsid w:val="00996119"/>
    <w:rsid w:val="0099613E"/>
    <w:rsid w:val="00996874"/>
    <w:rsid w:val="009A01BF"/>
    <w:rsid w:val="009A0B63"/>
    <w:rsid w:val="009A1707"/>
    <w:rsid w:val="009A1DF7"/>
    <w:rsid w:val="009A3AD3"/>
    <w:rsid w:val="009A43E8"/>
    <w:rsid w:val="009A4446"/>
    <w:rsid w:val="009A721C"/>
    <w:rsid w:val="009A7BDD"/>
    <w:rsid w:val="009B22B2"/>
    <w:rsid w:val="009B272A"/>
    <w:rsid w:val="009B359C"/>
    <w:rsid w:val="009B3CBA"/>
    <w:rsid w:val="009B5D38"/>
    <w:rsid w:val="009C1C7F"/>
    <w:rsid w:val="009C2CFE"/>
    <w:rsid w:val="009C3961"/>
    <w:rsid w:val="009C4365"/>
    <w:rsid w:val="009C4B6A"/>
    <w:rsid w:val="009C76B8"/>
    <w:rsid w:val="009D0C83"/>
    <w:rsid w:val="009D199F"/>
    <w:rsid w:val="009D7261"/>
    <w:rsid w:val="009E0168"/>
    <w:rsid w:val="009E3307"/>
    <w:rsid w:val="009E516F"/>
    <w:rsid w:val="009E68CF"/>
    <w:rsid w:val="009E6F34"/>
    <w:rsid w:val="009F39F6"/>
    <w:rsid w:val="009F4E2F"/>
    <w:rsid w:val="00A02367"/>
    <w:rsid w:val="00A026F8"/>
    <w:rsid w:val="00A02778"/>
    <w:rsid w:val="00A02F97"/>
    <w:rsid w:val="00A03536"/>
    <w:rsid w:val="00A0494C"/>
    <w:rsid w:val="00A05597"/>
    <w:rsid w:val="00A06480"/>
    <w:rsid w:val="00A12E59"/>
    <w:rsid w:val="00A217DB"/>
    <w:rsid w:val="00A23ACF"/>
    <w:rsid w:val="00A23D21"/>
    <w:rsid w:val="00A24E0F"/>
    <w:rsid w:val="00A252C5"/>
    <w:rsid w:val="00A263A2"/>
    <w:rsid w:val="00A278ED"/>
    <w:rsid w:val="00A30ACC"/>
    <w:rsid w:val="00A3106A"/>
    <w:rsid w:val="00A31400"/>
    <w:rsid w:val="00A33F1D"/>
    <w:rsid w:val="00A364F3"/>
    <w:rsid w:val="00A37677"/>
    <w:rsid w:val="00A40BDF"/>
    <w:rsid w:val="00A41DB0"/>
    <w:rsid w:val="00A4420B"/>
    <w:rsid w:val="00A453F3"/>
    <w:rsid w:val="00A46D37"/>
    <w:rsid w:val="00A51C50"/>
    <w:rsid w:val="00A52002"/>
    <w:rsid w:val="00A5435C"/>
    <w:rsid w:val="00A5575F"/>
    <w:rsid w:val="00A56318"/>
    <w:rsid w:val="00A57974"/>
    <w:rsid w:val="00A60312"/>
    <w:rsid w:val="00A6193E"/>
    <w:rsid w:val="00A661BE"/>
    <w:rsid w:val="00A668F7"/>
    <w:rsid w:val="00A668F9"/>
    <w:rsid w:val="00A67BB2"/>
    <w:rsid w:val="00A67DFF"/>
    <w:rsid w:val="00A71D19"/>
    <w:rsid w:val="00A75727"/>
    <w:rsid w:val="00A77699"/>
    <w:rsid w:val="00A82790"/>
    <w:rsid w:val="00A8313B"/>
    <w:rsid w:val="00A846D7"/>
    <w:rsid w:val="00A84957"/>
    <w:rsid w:val="00A85DD5"/>
    <w:rsid w:val="00A87C53"/>
    <w:rsid w:val="00A91335"/>
    <w:rsid w:val="00A91514"/>
    <w:rsid w:val="00A94B43"/>
    <w:rsid w:val="00A950D3"/>
    <w:rsid w:val="00A952AD"/>
    <w:rsid w:val="00AA417D"/>
    <w:rsid w:val="00AA5229"/>
    <w:rsid w:val="00AA79C5"/>
    <w:rsid w:val="00AA7D15"/>
    <w:rsid w:val="00AB60AC"/>
    <w:rsid w:val="00AB701A"/>
    <w:rsid w:val="00AC1A89"/>
    <w:rsid w:val="00AC297A"/>
    <w:rsid w:val="00AC37AD"/>
    <w:rsid w:val="00AC4DFD"/>
    <w:rsid w:val="00AC5ACA"/>
    <w:rsid w:val="00AC6E1B"/>
    <w:rsid w:val="00AC73C0"/>
    <w:rsid w:val="00AD39AD"/>
    <w:rsid w:val="00AD3F89"/>
    <w:rsid w:val="00AD536D"/>
    <w:rsid w:val="00AD6680"/>
    <w:rsid w:val="00AD7645"/>
    <w:rsid w:val="00AE0D82"/>
    <w:rsid w:val="00AE1012"/>
    <w:rsid w:val="00AE1D95"/>
    <w:rsid w:val="00AE447F"/>
    <w:rsid w:val="00AE5172"/>
    <w:rsid w:val="00AE523B"/>
    <w:rsid w:val="00AE7D91"/>
    <w:rsid w:val="00AF394E"/>
    <w:rsid w:val="00AF5A0C"/>
    <w:rsid w:val="00AF7AF3"/>
    <w:rsid w:val="00B05360"/>
    <w:rsid w:val="00B05718"/>
    <w:rsid w:val="00B11A3B"/>
    <w:rsid w:val="00B127A2"/>
    <w:rsid w:val="00B13301"/>
    <w:rsid w:val="00B151A2"/>
    <w:rsid w:val="00B16372"/>
    <w:rsid w:val="00B16E7C"/>
    <w:rsid w:val="00B170A8"/>
    <w:rsid w:val="00B17CC8"/>
    <w:rsid w:val="00B17DC7"/>
    <w:rsid w:val="00B17ECC"/>
    <w:rsid w:val="00B21B3B"/>
    <w:rsid w:val="00B21D89"/>
    <w:rsid w:val="00B24763"/>
    <w:rsid w:val="00B31528"/>
    <w:rsid w:val="00B316ED"/>
    <w:rsid w:val="00B32121"/>
    <w:rsid w:val="00B32538"/>
    <w:rsid w:val="00B3434F"/>
    <w:rsid w:val="00B35122"/>
    <w:rsid w:val="00B3629F"/>
    <w:rsid w:val="00B36BAE"/>
    <w:rsid w:val="00B435C6"/>
    <w:rsid w:val="00B46607"/>
    <w:rsid w:val="00B47522"/>
    <w:rsid w:val="00B50FA9"/>
    <w:rsid w:val="00B53356"/>
    <w:rsid w:val="00B56258"/>
    <w:rsid w:val="00B577C4"/>
    <w:rsid w:val="00B729C2"/>
    <w:rsid w:val="00B74ABF"/>
    <w:rsid w:val="00B81A5C"/>
    <w:rsid w:val="00B83057"/>
    <w:rsid w:val="00B840A3"/>
    <w:rsid w:val="00B848CB"/>
    <w:rsid w:val="00B85193"/>
    <w:rsid w:val="00B86798"/>
    <w:rsid w:val="00B90809"/>
    <w:rsid w:val="00B95262"/>
    <w:rsid w:val="00B9639C"/>
    <w:rsid w:val="00BA120C"/>
    <w:rsid w:val="00BA4EC3"/>
    <w:rsid w:val="00BA563C"/>
    <w:rsid w:val="00BA575E"/>
    <w:rsid w:val="00BA60E6"/>
    <w:rsid w:val="00BA63D9"/>
    <w:rsid w:val="00BA647B"/>
    <w:rsid w:val="00BA6C97"/>
    <w:rsid w:val="00BA7835"/>
    <w:rsid w:val="00BB1034"/>
    <w:rsid w:val="00BB1770"/>
    <w:rsid w:val="00BB48E5"/>
    <w:rsid w:val="00BB7473"/>
    <w:rsid w:val="00BC0863"/>
    <w:rsid w:val="00BC0943"/>
    <w:rsid w:val="00BC14CC"/>
    <w:rsid w:val="00BC4630"/>
    <w:rsid w:val="00BC5CE6"/>
    <w:rsid w:val="00BD0804"/>
    <w:rsid w:val="00BD133B"/>
    <w:rsid w:val="00BD2DD3"/>
    <w:rsid w:val="00BD36BC"/>
    <w:rsid w:val="00BD4AF6"/>
    <w:rsid w:val="00BD7C78"/>
    <w:rsid w:val="00BE50DB"/>
    <w:rsid w:val="00BE6A52"/>
    <w:rsid w:val="00BE7920"/>
    <w:rsid w:val="00BF127E"/>
    <w:rsid w:val="00BF35D7"/>
    <w:rsid w:val="00BF4E69"/>
    <w:rsid w:val="00BF554E"/>
    <w:rsid w:val="00BF6550"/>
    <w:rsid w:val="00BF7FAC"/>
    <w:rsid w:val="00C025C9"/>
    <w:rsid w:val="00C0725D"/>
    <w:rsid w:val="00C12765"/>
    <w:rsid w:val="00C13A1E"/>
    <w:rsid w:val="00C15F7F"/>
    <w:rsid w:val="00C20292"/>
    <w:rsid w:val="00C208DD"/>
    <w:rsid w:val="00C2402B"/>
    <w:rsid w:val="00C245B3"/>
    <w:rsid w:val="00C25CC7"/>
    <w:rsid w:val="00C2778B"/>
    <w:rsid w:val="00C2780D"/>
    <w:rsid w:val="00C362FE"/>
    <w:rsid w:val="00C363F0"/>
    <w:rsid w:val="00C369D3"/>
    <w:rsid w:val="00C36C11"/>
    <w:rsid w:val="00C374BF"/>
    <w:rsid w:val="00C414C9"/>
    <w:rsid w:val="00C429F4"/>
    <w:rsid w:val="00C43140"/>
    <w:rsid w:val="00C43207"/>
    <w:rsid w:val="00C43410"/>
    <w:rsid w:val="00C44AE9"/>
    <w:rsid w:val="00C44D85"/>
    <w:rsid w:val="00C4718F"/>
    <w:rsid w:val="00C47B0F"/>
    <w:rsid w:val="00C50809"/>
    <w:rsid w:val="00C51584"/>
    <w:rsid w:val="00C6431E"/>
    <w:rsid w:val="00C66D63"/>
    <w:rsid w:val="00C71D3F"/>
    <w:rsid w:val="00C73AC3"/>
    <w:rsid w:val="00C73BA6"/>
    <w:rsid w:val="00C76A3E"/>
    <w:rsid w:val="00C80B41"/>
    <w:rsid w:val="00C83167"/>
    <w:rsid w:val="00C90C18"/>
    <w:rsid w:val="00C911BB"/>
    <w:rsid w:val="00C92198"/>
    <w:rsid w:val="00C92D60"/>
    <w:rsid w:val="00C94054"/>
    <w:rsid w:val="00C96794"/>
    <w:rsid w:val="00C977F9"/>
    <w:rsid w:val="00CA3236"/>
    <w:rsid w:val="00CA504E"/>
    <w:rsid w:val="00CA7EC5"/>
    <w:rsid w:val="00CA7FB6"/>
    <w:rsid w:val="00CB0594"/>
    <w:rsid w:val="00CB364C"/>
    <w:rsid w:val="00CB3965"/>
    <w:rsid w:val="00CB427E"/>
    <w:rsid w:val="00CB552B"/>
    <w:rsid w:val="00CC0065"/>
    <w:rsid w:val="00CC1F69"/>
    <w:rsid w:val="00CC2E32"/>
    <w:rsid w:val="00CC3B79"/>
    <w:rsid w:val="00CC5C2F"/>
    <w:rsid w:val="00CC7368"/>
    <w:rsid w:val="00CD0726"/>
    <w:rsid w:val="00CD2CD4"/>
    <w:rsid w:val="00CD406F"/>
    <w:rsid w:val="00CD40D2"/>
    <w:rsid w:val="00CD44AA"/>
    <w:rsid w:val="00CD5DC4"/>
    <w:rsid w:val="00CD60E8"/>
    <w:rsid w:val="00CD6419"/>
    <w:rsid w:val="00CD74AE"/>
    <w:rsid w:val="00CE0F8C"/>
    <w:rsid w:val="00CE1F2C"/>
    <w:rsid w:val="00CE2DB9"/>
    <w:rsid w:val="00CE350A"/>
    <w:rsid w:val="00CE3845"/>
    <w:rsid w:val="00CE63BD"/>
    <w:rsid w:val="00CF39C4"/>
    <w:rsid w:val="00CF4683"/>
    <w:rsid w:val="00CF7967"/>
    <w:rsid w:val="00D01AF1"/>
    <w:rsid w:val="00D0375B"/>
    <w:rsid w:val="00D04A06"/>
    <w:rsid w:val="00D077DE"/>
    <w:rsid w:val="00D11FDD"/>
    <w:rsid w:val="00D12C61"/>
    <w:rsid w:val="00D139D1"/>
    <w:rsid w:val="00D13D98"/>
    <w:rsid w:val="00D162D9"/>
    <w:rsid w:val="00D16B13"/>
    <w:rsid w:val="00D21F39"/>
    <w:rsid w:val="00D2306F"/>
    <w:rsid w:val="00D24A77"/>
    <w:rsid w:val="00D253BB"/>
    <w:rsid w:val="00D25450"/>
    <w:rsid w:val="00D2579B"/>
    <w:rsid w:val="00D25C6F"/>
    <w:rsid w:val="00D30A35"/>
    <w:rsid w:val="00D32464"/>
    <w:rsid w:val="00D3276C"/>
    <w:rsid w:val="00D33BD9"/>
    <w:rsid w:val="00D359B6"/>
    <w:rsid w:val="00D3641F"/>
    <w:rsid w:val="00D36702"/>
    <w:rsid w:val="00D36D6F"/>
    <w:rsid w:val="00D36DB1"/>
    <w:rsid w:val="00D3713C"/>
    <w:rsid w:val="00D41FA1"/>
    <w:rsid w:val="00D4300E"/>
    <w:rsid w:val="00D453D1"/>
    <w:rsid w:val="00D47FF0"/>
    <w:rsid w:val="00D50711"/>
    <w:rsid w:val="00D5630F"/>
    <w:rsid w:val="00D56799"/>
    <w:rsid w:val="00D641A7"/>
    <w:rsid w:val="00D64366"/>
    <w:rsid w:val="00D65D92"/>
    <w:rsid w:val="00D662E5"/>
    <w:rsid w:val="00D70F7D"/>
    <w:rsid w:val="00D71269"/>
    <w:rsid w:val="00D71375"/>
    <w:rsid w:val="00D72EBD"/>
    <w:rsid w:val="00D74D2A"/>
    <w:rsid w:val="00D76A24"/>
    <w:rsid w:val="00D8063F"/>
    <w:rsid w:val="00D80FB9"/>
    <w:rsid w:val="00D86CBD"/>
    <w:rsid w:val="00D90A3F"/>
    <w:rsid w:val="00D95922"/>
    <w:rsid w:val="00D95FFF"/>
    <w:rsid w:val="00DA10C2"/>
    <w:rsid w:val="00DA1132"/>
    <w:rsid w:val="00DA6FC8"/>
    <w:rsid w:val="00DB14E8"/>
    <w:rsid w:val="00DB5AE1"/>
    <w:rsid w:val="00DC0110"/>
    <w:rsid w:val="00DC0148"/>
    <w:rsid w:val="00DC0B00"/>
    <w:rsid w:val="00DC0D02"/>
    <w:rsid w:val="00DC158F"/>
    <w:rsid w:val="00DC2A63"/>
    <w:rsid w:val="00DC4AE8"/>
    <w:rsid w:val="00DC73C0"/>
    <w:rsid w:val="00DD0245"/>
    <w:rsid w:val="00DD045B"/>
    <w:rsid w:val="00DD0CB3"/>
    <w:rsid w:val="00DD0DD8"/>
    <w:rsid w:val="00DD2795"/>
    <w:rsid w:val="00DD2B70"/>
    <w:rsid w:val="00DD2DE9"/>
    <w:rsid w:val="00DD3B7E"/>
    <w:rsid w:val="00DD44CA"/>
    <w:rsid w:val="00DD69F5"/>
    <w:rsid w:val="00DD7284"/>
    <w:rsid w:val="00DD7DD1"/>
    <w:rsid w:val="00DE0D1C"/>
    <w:rsid w:val="00DE2CEF"/>
    <w:rsid w:val="00DE5621"/>
    <w:rsid w:val="00DE74D9"/>
    <w:rsid w:val="00DF01D3"/>
    <w:rsid w:val="00DF09C4"/>
    <w:rsid w:val="00DF0DA9"/>
    <w:rsid w:val="00DF17A7"/>
    <w:rsid w:val="00DF2BC9"/>
    <w:rsid w:val="00DF368B"/>
    <w:rsid w:val="00E01011"/>
    <w:rsid w:val="00E01524"/>
    <w:rsid w:val="00E03613"/>
    <w:rsid w:val="00E07AB6"/>
    <w:rsid w:val="00E07B94"/>
    <w:rsid w:val="00E102DB"/>
    <w:rsid w:val="00E10FCD"/>
    <w:rsid w:val="00E120A1"/>
    <w:rsid w:val="00E15473"/>
    <w:rsid w:val="00E16BE4"/>
    <w:rsid w:val="00E1776D"/>
    <w:rsid w:val="00E17D80"/>
    <w:rsid w:val="00E221EB"/>
    <w:rsid w:val="00E22E7A"/>
    <w:rsid w:val="00E24856"/>
    <w:rsid w:val="00E25BE1"/>
    <w:rsid w:val="00E32421"/>
    <w:rsid w:val="00E33F72"/>
    <w:rsid w:val="00E374A5"/>
    <w:rsid w:val="00E37A33"/>
    <w:rsid w:val="00E37B01"/>
    <w:rsid w:val="00E4104D"/>
    <w:rsid w:val="00E42FE1"/>
    <w:rsid w:val="00E44A51"/>
    <w:rsid w:val="00E44A9E"/>
    <w:rsid w:val="00E44F85"/>
    <w:rsid w:val="00E52A9E"/>
    <w:rsid w:val="00E54B5E"/>
    <w:rsid w:val="00E579E3"/>
    <w:rsid w:val="00E63B30"/>
    <w:rsid w:val="00E64857"/>
    <w:rsid w:val="00E64E18"/>
    <w:rsid w:val="00E6674C"/>
    <w:rsid w:val="00E66BC4"/>
    <w:rsid w:val="00E66E48"/>
    <w:rsid w:val="00E753A8"/>
    <w:rsid w:val="00E85BE8"/>
    <w:rsid w:val="00E86EA4"/>
    <w:rsid w:val="00E87366"/>
    <w:rsid w:val="00E92302"/>
    <w:rsid w:val="00E923E5"/>
    <w:rsid w:val="00E93983"/>
    <w:rsid w:val="00E96B5A"/>
    <w:rsid w:val="00EA0026"/>
    <w:rsid w:val="00EA2142"/>
    <w:rsid w:val="00EA27CF"/>
    <w:rsid w:val="00EA2BD2"/>
    <w:rsid w:val="00EA4E39"/>
    <w:rsid w:val="00EA5BA2"/>
    <w:rsid w:val="00EA748B"/>
    <w:rsid w:val="00EB09C6"/>
    <w:rsid w:val="00EB32BF"/>
    <w:rsid w:val="00EB467C"/>
    <w:rsid w:val="00EB6B86"/>
    <w:rsid w:val="00EB78F8"/>
    <w:rsid w:val="00EB7A96"/>
    <w:rsid w:val="00EC4836"/>
    <w:rsid w:val="00EC6151"/>
    <w:rsid w:val="00ED1956"/>
    <w:rsid w:val="00ED4241"/>
    <w:rsid w:val="00ED5D77"/>
    <w:rsid w:val="00ED7DE3"/>
    <w:rsid w:val="00EE06FF"/>
    <w:rsid w:val="00EE23B9"/>
    <w:rsid w:val="00EE2CBB"/>
    <w:rsid w:val="00EE78EF"/>
    <w:rsid w:val="00EF0505"/>
    <w:rsid w:val="00EF1177"/>
    <w:rsid w:val="00EF141E"/>
    <w:rsid w:val="00EF1ADE"/>
    <w:rsid w:val="00EF3EC9"/>
    <w:rsid w:val="00EF5328"/>
    <w:rsid w:val="00EF56D6"/>
    <w:rsid w:val="00EF57B4"/>
    <w:rsid w:val="00EF6DCA"/>
    <w:rsid w:val="00F00A33"/>
    <w:rsid w:val="00F01253"/>
    <w:rsid w:val="00F0174A"/>
    <w:rsid w:val="00F061ED"/>
    <w:rsid w:val="00F06427"/>
    <w:rsid w:val="00F06CC3"/>
    <w:rsid w:val="00F10DB2"/>
    <w:rsid w:val="00F15694"/>
    <w:rsid w:val="00F173A1"/>
    <w:rsid w:val="00F20BDC"/>
    <w:rsid w:val="00F22354"/>
    <w:rsid w:val="00F2329B"/>
    <w:rsid w:val="00F253BF"/>
    <w:rsid w:val="00F265C8"/>
    <w:rsid w:val="00F275D4"/>
    <w:rsid w:val="00F2797A"/>
    <w:rsid w:val="00F322A2"/>
    <w:rsid w:val="00F34368"/>
    <w:rsid w:val="00F347B6"/>
    <w:rsid w:val="00F354D7"/>
    <w:rsid w:val="00F37091"/>
    <w:rsid w:val="00F37F07"/>
    <w:rsid w:val="00F40F51"/>
    <w:rsid w:val="00F4231E"/>
    <w:rsid w:val="00F455EB"/>
    <w:rsid w:val="00F47D31"/>
    <w:rsid w:val="00F5758B"/>
    <w:rsid w:val="00F57ED3"/>
    <w:rsid w:val="00F61238"/>
    <w:rsid w:val="00F6322D"/>
    <w:rsid w:val="00F6512F"/>
    <w:rsid w:val="00F656EA"/>
    <w:rsid w:val="00F71B73"/>
    <w:rsid w:val="00F72D07"/>
    <w:rsid w:val="00F747AF"/>
    <w:rsid w:val="00F75125"/>
    <w:rsid w:val="00F75CE7"/>
    <w:rsid w:val="00F80201"/>
    <w:rsid w:val="00F81B65"/>
    <w:rsid w:val="00F911BB"/>
    <w:rsid w:val="00F91767"/>
    <w:rsid w:val="00F927DA"/>
    <w:rsid w:val="00F94708"/>
    <w:rsid w:val="00F9661F"/>
    <w:rsid w:val="00F97A4B"/>
    <w:rsid w:val="00FA44C6"/>
    <w:rsid w:val="00FA55C6"/>
    <w:rsid w:val="00FA5754"/>
    <w:rsid w:val="00FB195C"/>
    <w:rsid w:val="00FB35E8"/>
    <w:rsid w:val="00FB7D73"/>
    <w:rsid w:val="00FC04FC"/>
    <w:rsid w:val="00FC08E2"/>
    <w:rsid w:val="00FC2118"/>
    <w:rsid w:val="00FC3F17"/>
    <w:rsid w:val="00FC47BB"/>
    <w:rsid w:val="00FC486E"/>
    <w:rsid w:val="00FC6670"/>
    <w:rsid w:val="00FC6B2E"/>
    <w:rsid w:val="00FD056C"/>
    <w:rsid w:val="00FD2678"/>
    <w:rsid w:val="00FD60E4"/>
    <w:rsid w:val="00FD7FBE"/>
    <w:rsid w:val="00FE40B0"/>
    <w:rsid w:val="00FE5C0C"/>
    <w:rsid w:val="00FF600D"/>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37923"/>
  <w15:chartTrackingRefBased/>
  <w15:docId w15:val="{7332F7E5-1B80-4002-9071-E261FEA6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58B"/>
    <w:rPr>
      <w:rFonts w:ascii="Times New Roman" w:eastAsia="Times New Roman" w:hAnsi="Times New Roman" w:cs="Times New Roman"/>
      <w:sz w:val="24"/>
      <w:szCs w:val="24"/>
    </w:rPr>
  </w:style>
  <w:style w:type="paragraph" w:styleId="Heading1">
    <w:name w:val="heading 1"/>
    <w:basedOn w:val="Heading3"/>
    <w:next w:val="Normal"/>
    <w:link w:val="Heading1Char"/>
    <w:uiPriority w:val="9"/>
    <w:qFormat/>
    <w:rsid w:val="00CD74AE"/>
    <w:pPr>
      <w:outlineLvl w:val="0"/>
    </w:pPr>
    <w:rPr>
      <w:rFonts w:eastAsia="Palatino Linotype"/>
    </w:rPr>
  </w:style>
  <w:style w:type="paragraph" w:styleId="Heading2">
    <w:name w:val="heading 2"/>
    <w:basedOn w:val="Heading4"/>
    <w:next w:val="Normal"/>
    <w:link w:val="Heading2Char"/>
    <w:uiPriority w:val="9"/>
    <w:unhideWhenUsed/>
    <w:qFormat/>
    <w:rsid w:val="00CD74AE"/>
    <w:pPr>
      <w:outlineLvl w:val="1"/>
    </w:pPr>
  </w:style>
  <w:style w:type="paragraph" w:styleId="Heading3">
    <w:name w:val="heading 3"/>
    <w:basedOn w:val="Normal"/>
    <w:next w:val="Normal"/>
    <w:link w:val="Heading3Char"/>
    <w:uiPriority w:val="9"/>
    <w:unhideWhenUsed/>
    <w:qFormat/>
    <w:rsid w:val="00E37B01"/>
    <w:pPr>
      <w:spacing w:before="40" w:after="40"/>
      <w:outlineLvl w:val="2"/>
    </w:pPr>
    <w:rPr>
      <w:rFonts w:ascii="Candara" w:hAnsi="Candar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4">
    <w:name w:val="heading 4"/>
    <w:basedOn w:val="Normal"/>
    <w:next w:val="Normal"/>
    <w:link w:val="Heading4Char"/>
    <w:uiPriority w:val="9"/>
    <w:unhideWhenUsed/>
    <w:qFormat/>
    <w:rsid w:val="00E37B01"/>
    <w:pPr>
      <w:suppressAutoHyphens/>
      <w:spacing w:before="40" w:line="240" w:lineRule="atLeast"/>
      <w:jc w:val="both"/>
      <w:outlineLvl w:val="3"/>
    </w:pPr>
    <w:rPr>
      <w:rFonts w:ascii="Palatino Linotype" w:hAnsi="Palatino Linotype" w:cs="Segoe U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81A5C"/>
    <w:rPr>
      <w:color w:val="0000FF"/>
      <w:u w:val="single"/>
    </w:rPr>
  </w:style>
  <w:style w:type="paragraph" w:styleId="Header">
    <w:name w:val="header"/>
    <w:basedOn w:val="Normal"/>
    <w:link w:val="HeaderChar"/>
    <w:uiPriority w:val="99"/>
    <w:unhideWhenUsed/>
    <w:rsid w:val="00B81A5C"/>
    <w:pPr>
      <w:tabs>
        <w:tab w:val="center" w:pos="4680"/>
        <w:tab w:val="right" w:pos="9360"/>
      </w:tabs>
    </w:pPr>
  </w:style>
  <w:style w:type="character" w:customStyle="1" w:styleId="HeaderChar">
    <w:name w:val="Header Char"/>
    <w:basedOn w:val="DefaultParagraphFont"/>
    <w:link w:val="Header"/>
    <w:uiPriority w:val="99"/>
    <w:rsid w:val="00B81A5C"/>
    <w:rPr>
      <w:rFonts w:ascii="Times New Roman" w:eastAsia="Times New Roman" w:hAnsi="Times New Roman" w:cs="Times New Roman"/>
      <w:sz w:val="24"/>
      <w:szCs w:val="24"/>
    </w:rPr>
  </w:style>
  <w:style w:type="paragraph" w:styleId="ListParagraph">
    <w:name w:val="List Paragraph"/>
    <w:basedOn w:val="Normal"/>
    <w:uiPriority w:val="34"/>
    <w:qFormat/>
    <w:rsid w:val="00B81A5C"/>
    <w:pPr>
      <w:ind w:left="720"/>
      <w:contextualSpacing/>
    </w:pPr>
  </w:style>
  <w:style w:type="character" w:styleId="FollowedHyperlink">
    <w:name w:val="FollowedHyperlink"/>
    <w:basedOn w:val="DefaultParagraphFont"/>
    <w:uiPriority w:val="99"/>
    <w:semiHidden/>
    <w:unhideWhenUsed/>
    <w:rsid w:val="00B81A5C"/>
    <w:rPr>
      <w:color w:val="954F72" w:themeColor="followedHyperlink"/>
      <w:u w:val="single"/>
    </w:rPr>
  </w:style>
  <w:style w:type="paragraph" w:styleId="NormalWeb">
    <w:name w:val="Normal (Web)"/>
    <w:basedOn w:val="Normal"/>
    <w:uiPriority w:val="99"/>
    <w:unhideWhenUsed/>
    <w:rsid w:val="001B0E48"/>
    <w:rPr>
      <w:rFonts w:eastAsiaTheme="minorHAnsi"/>
    </w:rPr>
  </w:style>
  <w:style w:type="character" w:customStyle="1" w:styleId="xxxmarkp309k3rn8">
    <w:name w:val="x_x_x_markp309k3rn8"/>
    <w:basedOn w:val="DefaultParagraphFont"/>
    <w:rsid w:val="001B0E48"/>
  </w:style>
  <w:style w:type="paragraph" w:styleId="BalloonText">
    <w:name w:val="Balloon Text"/>
    <w:basedOn w:val="Normal"/>
    <w:link w:val="BalloonTextChar"/>
    <w:uiPriority w:val="99"/>
    <w:semiHidden/>
    <w:unhideWhenUsed/>
    <w:rsid w:val="008F6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D74AE"/>
    <w:rPr>
      <w:rFonts w:ascii="Candara" w:eastAsia="Palatino Linotype" w:hAnsi="Candara"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CD74AE"/>
    <w:rPr>
      <w:rFonts w:ascii="Palatino Linotype" w:eastAsia="Times New Roman" w:hAnsi="Palatino Linotype" w:cs="Segoe UI"/>
      <w:b/>
      <w:bCs/>
    </w:rPr>
  </w:style>
  <w:style w:type="paragraph" w:styleId="Caption">
    <w:name w:val="caption"/>
    <w:basedOn w:val="Normal"/>
    <w:next w:val="Normal"/>
    <w:uiPriority w:val="35"/>
    <w:unhideWhenUsed/>
    <w:qFormat/>
    <w:rsid w:val="008F6BB3"/>
    <w:pPr>
      <w:spacing w:after="200"/>
    </w:pPr>
    <w:rPr>
      <w:i/>
      <w:iCs/>
      <w:color w:val="44546A" w:themeColor="text2"/>
      <w:sz w:val="18"/>
      <w:szCs w:val="18"/>
    </w:rPr>
  </w:style>
  <w:style w:type="paragraph" w:customStyle="1" w:styleId="Note">
    <w:name w:val="Note"/>
    <w:basedOn w:val="Normal"/>
    <w:link w:val="NoteChar"/>
    <w:qFormat/>
    <w:rsid w:val="008F6BB3"/>
    <w:pPr>
      <w:autoSpaceDE w:val="0"/>
      <w:autoSpaceDN w:val="0"/>
      <w:adjustRightInd w:val="0"/>
    </w:pPr>
    <w:rPr>
      <w:rFonts w:ascii="Candara" w:eastAsia="Calibri" w:hAnsi="Candara" w:cs="Candara"/>
      <w:bCs/>
      <w:color w:val="C00000"/>
      <w:sz w:val="20"/>
      <w:szCs w:val="20"/>
    </w:rPr>
  </w:style>
  <w:style w:type="character" w:customStyle="1" w:styleId="Heading3Char">
    <w:name w:val="Heading 3 Char"/>
    <w:basedOn w:val="DefaultParagraphFont"/>
    <w:link w:val="Heading3"/>
    <w:uiPriority w:val="9"/>
    <w:rsid w:val="00E37B01"/>
    <w:rPr>
      <w:rFonts w:ascii="Candara" w:eastAsia="Times New Roman" w:hAnsi="Candara"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oteChar">
    <w:name w:val="Note Char"/>
    <w:basedOn w:val="DefaultParagraphFont"/>
    <w:link w:val="Note"/>
    <w:rsid w:val="008F6BB3"/>
    <w:rPr>
      <w:rFonts w:ascii="Candara" w:eastAsia="Calibri" w:hAnsi="Candara" w:cs="Candara"/>
      <w:bCs/>
      <w:color w:val="C00000"/>
      <w:sz w:val="20"/>
      <w:szCs w:val="20"/>
    </w:rPr>
  </w:style>
  <w:style w:type="character" w:customStyle="1" w:styleId="Heading4Char">
    <w:name w:val="Heading 4 Char"/>
    <w:basedOn w:val="DefaultParagraphFont"/>
    <w:link w:val="Heading4"/>
    <w:uiPriority w:val="9"/>
    <w:rsid w:val="00E37B01"/>
    <w:rPr>
      <w:rFonts w:ascii="Palatino Linotype" w:eastAsia="Times New Roman" w:hAnsi="Palatino Linotype" w:cs="Segoe UI"/>
      <w:b/>
      <w:bCs/>
    </w:rPr>
  </w:style>
  <w:style w:type="paragraph" w:styleId="Title">
    <w:name w:val="Title"/>
    <w:basedOn w:val="Heading1"/>
    <w:next w:val="Normal"/>
    <w:link w:val="TitleChar"/>
    <w:uiPriority w:val="10"/>
    <w:qFormat/>
    <w:rsid w:val="00D72EBD"/>
    <w:rPr>
      <w:color w:val="0070C0"/>
    </w:rPr>
  </w:style>
  <w:style w:type="character" w:customStyle="1" w:styleId="TitleChar">
    <w:name w:val="Title Char"/>
    <w:basedOn w:val="DefaultParagraphFont"/>
    <w:link w:val="Title"/>
    <w:uiPriority w:val="10"/>
    <w:rsid w:val="00D72EBD"/>
    <w:rPr>
      <w:rFonts w:ascii="Candara" w:eastAsia="Times New Roman" w:hAnsi="Candara" w:cs="Times New Roman"/>
      <w:b/>
      <w:color w:val="0070C0"/>
      <w:sz w:val="44"/>
      <w:szCs w:val="44"/>
    </w:rPr>
  </w:style>
  <w:style w:type="paragraph" w:customStyle="1" w:styleId="QuickLinkHeading">
    <w:name w:val="Quick Link Heading"/>
    <w:basedOn w:val="Heading3"/>
    <w:link w:val="QuickLinkHeadingChar"/>
    <w:qFormat/>
    <w:rsid w:val="00D72EBD"/>
  </w:style>
  <w:style w:type="character" w:customStyle="1" w:styleId="QuickLinkHeadingChar">
    <w:name w:val="Quick Link Heading Char"/>
    <w:basedOn w:val="Heading3Char"/>
    <w:link w:val="QuickLinkHeading"/>
    <w:rsid w:val="00D72EBD"/>
    <w:rPr>
      <w:rFonts w:ascii="Candara" w:eastAsia="Times New Roman" w:hAnsi="Candara"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xmsonormal">
    <w:name w:val="x_msonormal"/>
    <w:basedOn w:val="Normal"/>
    <w:rsid w:val="003771CA"/>
    <w:rPr>
      <w:rFonts w:ascii="Calibri" w:eastAsiaTheme="minorHAnsi" w:hAnsi="Calibri"/>
      <w:sz w:val="22"/>
      <w:szCs w:val="22"/>
    </w:rPr>
  </w:style>
  <w:style w:type="character" w:styleId="CommentReference">
    <w:name w:val="annotation reference"/>
    <w:basedOn w:val="DefaultParagraphFont"/>
    <w:uiPriority w:val="99"/>
    <w:semiHidden/>
    <w:unhideWhenUsed/>
    <w:rsid w:val="006D23D3"/>
    <w:rPr>
      <w:sz w:val="16"/>
      <w:szCs w:val="16"/>
    </w:rPr>
  </w:style>
  <w:style w:type="paragraph" w:styleId="CommentText">
    <w:name w:val="annotation text"/>
    <w:basedOn w:val="Normal"/>
    <w:link w:val="CommentTextChar"/>
    <w:uiPriority w:val="99"/>
    <w:semiHidden/>
    <w:unhideWhenUsed/>
    <w:rsid w:val="006D23D3"/>
    <w:rPr>
      <w:sz w:val="20"/>
      <w:szCs w:val="20"/>
    </w:rPr>
  </w:style>
  <w:style w:type="character" w:customStyle="1" w:styleId="CommentTextChar">
    <w:name w:val="Comment Text Char"/>
    <w:basedOn w:val="DefaultParagraphFont"/>
    <w:link w:val="CommentText"/>
    <w:uiPriority w:val="99"/>
    <w:semiHidden/>
    <w:rsid w:val="006D23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23D3"/>
    <w:rPr>
      <w:b/>
      <w:bCs/>
    </w:rPr>
  </w:style>
  <w:style w:type="character" w:customStyle="1" w:styleId="CommentSubjectChar">
    <w:name w:val="Comment Subject Char"/>
    <w:basedOn w:val="CommentTextChar"/>
    <w:link w:val="CommentSubject"/>
    <w:uiPriority w:val="99"/>
    <w:semiHidden/>
    <w:rsid w:val="006D23D3"/>
    <w:rPr>
      <w:rFonts w:ascii="Times New Roman" w:eastAsia="Times New Roman" w:hAnsi="Times New Roman" w:cs="Times New Roman"/>
      <w:b/>
      <w:bCs/>
      <w:sz w:val="20"/>
      <w:szCs w:val="20"/>
    </w:rPr>
  </w:style>
  <w:style w:type="paragraph" w:customStyle="1" w:styleId="xxmsonormal">
    <w:name w:val="x_xmsonormal"/>
    <w:basedOn w:val="Normal"/>
    <w:rsid w:val="006A07FD"/>
    <w:rPr>
      <w:rFonts w:eastAsiaTheme="minorHAnsi"/>
    </w:rPr>
  </w:style>
  <w:style w:type="paragraph" w:customStyle="1" w:styleId="xxmsolistparagraph">
    <w:name w:val="x_xmsolistparagraph"/>
    <w:basedOn w:val="Normal"/>
    <w:rsid w:val="006A07FD"/>
    <w:rPr>
      <w:rFonts w:eastAsiaTheme="minorHAnsi"/>
    </w:rPr>
  </w:style>
  <w:style w:type="character" w:customStyle="1" w:styleId="xxapple-converted-space">
    <w:name w:val="x_xapple-converted-space"/>
    <w:basedOn w:val="DefaultParagraphFont"/>
    <w:rsid w:val="006A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95516">
      <w:bodyDiv w:val="1"/>
      <w:marLeft w:val="0"/>
      <w:marRight w:val="0"/>
      <w:marTop w:val="0"/>
      <w:marBottom w:val="0"/>
      <w:divBdr>
        <w:top w:val="none" w:sz="0" w:space="0" w:color="auto"/>
        <w:left w:val="none" w:sz="0" w:space="0" w:color="auto"/>
        <w:bottom w:val="none" w:sz="0" w:space="0" w:color="auto"/>
        <w:right w:val="none" w:sz="0" w:space="0" w:color="auto"/>
      </w:divBdr>
    </w:div>
    <w:div w:id="329915128">
      <w:bodyDiv w:val="1"/>
      <w:marLeft w:val="0"/>
      <w:marRight w:val="0"/>
      <w:marTop w:val="0"/>
      <w:marBottom w:val="0"/>
      <w:divBdr>
        <w:top w:val="none" w:sz="0" w:space="0" w:color="auto"/>
        <w:left w:val="none" w:sz="0" w:space="0" w:color="auto"/>
        <w:bottom w:val="none" w:sz="0" w:space="0" w:color="auto"/>
        <w:right w:val="none" w:sz="0" w:space="0" w:color="auto"/>
      </w:divBdr>
    </w:div>
    <w:div w:id="406466819">
      <w:bodyDiv w:val="1"/>
      <w:marLeft w:val="0"/>
      <w:marRight w:val="0"/>
      <w:marTop w:val="0"/>
      <w:marBottom w:val="0"/>
      <w:divBdr>
        <w:top w:val="none" w:sz="0" w:space="0" w:color="auto"/>
        <w:left w:val="none" w:sz="0" w:space="0" w:color="auto"/>
        <w:bottom w:val="none" w:sz="0" w:space="0" w:color="auto"/>
        <w:right w:val="none" w:sz="0" w:space="0" w:color="auto"/>
      </w:divBdr>
    </w:div>
    <w:div w:id="787437124">
      <w:bodyDiv w:val="1"/>
      <w:marLeft w:val="0"/>
      <w:marRight w:val="0"/>
      <w:marTop w:val="0"/>
      <w:marBottom w:val="0"/>
      <w:divBdr>
        <w:top w:val="none" w:sz="0" w:space="0" w:color="auto"/>
        <w:left w:val="none" w:sz="0" w:space="0" w:color="auto"/>
        <w:bottom w:val="none" w:sz="0" w:space="0" w:color="auto"/>
        <w:right w:val="none" w:sz="0" w:space="0" w:color="auto"/>
      </w:divBdr>
    </w:div>
    <w:div w:id="842284074">
      <w:bodyDiv w:val="1"/>
      <w:marLeft w:val="0"/>
      <w:marRight w:val="0"/>
      <w:marTop w:val="0"/>
      <w:marBottom w:val="0"/>
      <w:divBdr>
        <w:top w:val="none" w:sz="0" w:space="0" w:color="auto"/>
        <w:left w:val="none" w:sz="0" w:space="0" w:color="auto"/>
        <w:bottom w:val="none" w:sz="0" w:space="0" w:color="auto"/>
        <w:right w:val="none" w:sz="0" w:space="0" w:color="auto"/>
      </w:divBdr>
    </w:div>
    <w:div w:id="908615533">
      <w:bodyDiv w:val="1"/>
      <w:marLeft w:val="0"/>
      <w:marRight w:val="0"/>
      <w:marTop w:val="0"/>
      <w:marBottom w:val="0"/>
      <w:divBdr>
        <w:top w:val="none" w:sz="0" w:space="0" w:color="auto"/>
        <w:left w:val="none" w:sz="0" w:space="0" w:color="auto"/>
        <w:bottom w:val="none" w:sz="0" w:space="0" w:color="auto"/>
        <w:right w:val="none" w:sz="0" w:space="0" w:color="auto"/>
      </w:divBdr>
    </w:div>
    <w:div w:id="1261066095">
      <w:bodyDiv w:val="1"/>
      <w:marLeft w:val="0"/>
      <w:marRight w:val="0"/>
      <w:marTop w:val="0"/>
      <w:marBottom w:val="0"/>
      <w:divBdr>
        <w:top w:val="none" w:sz="0" w:space="0" w:color="auto"/>
        <w:left w:val="none" w:sz="0" w:space="0" w:color="auto"/>
        <w:bottom w:val="none" w:sz="0" w:space="0" w:color="auto"/>
        <w:right w:val="none" w:sz="0" w:space="0" w:color="auto"/>
      </w:divBdr>
    </w:div>
    <w:div w:id="1302075205">
      <w:bodyDiv w:val="1"/>
      <w:marLeft w:val="0"/>
      <w:marRight w:val="0"/>
      <w:marTop w:val="0"/>
      <w:marBottom w:val="0"/>
      <w:divBdr>
        <w:top w:val="none" w:sz="0" w:space="0" w:color="auto"/>
        <w:left w:val="none" w:sz="0" w:space="0" w:color="auto"/>
        <w:bottom w:val="none" w:sz="0" w:space="0" w:color="auto"/>
        <w:right w:val="none" w:sz="0" w:space="0" w:color="auto"/>
      </w:divBdr>
    </w:div>
    <w:div w:id="1313217706">
      <w:bodyDiv w:val="1"/>
      <w:marLeft w:val="0"/>
      <w:marRight w:val="0"/>
      <w:marTop w:val="0"/>
      <w:marBottom w:val="0"/>
      <w:divBdr>
        <w:top w:val="none" w:sz="0" w:space="0" w:color="auto"/>
        <w:left w:val="none" w:sz="0" w:space="0" w:color="auto"/>
        <w:bottom w:val="none" w:sz="0" w:space="0" w:color="auto"/>
        <w:right w:val="none" w:sz="0" w:space="0" w:color="auto"/>
      </w:divBdr>
    </w:div>
    <w:div w:id="1458521667">
      <w:bodyDiv w:val="1"/>
      <w:marLeft w:val="0"/>
      <w:marRight w:val="0"/>
      <w:marTop w:val="0"/>
      <w:marBottom w:val="0"/>
      <w:divBdr>
        <w:top w:val="none" w:sz="0" w:space="0" w:color="auto"/>
        <w:left w:val="none" w:sz="0" w:space="0" w:color="auto"/>
        <w:bottom w:val="none" w:sz="0" w:space="0" w:color="auto"/>
        <w:right w:val="none" w:sz="0" w:space="0" w:color="auto"/>
      </w:divBdr>
    </w:div>
    <w:div w:id="1496914225">
      <w:bodyDiv w:val="1"/>
      <w:marLeft w:val="0"/>
      <w:marRight w:val="0"/>
      <w:marTop w:val="0"/>
      <w:marBottom w:val="0"/>
      <w:divBdr>
        <w:top w:val="none" w:sz="0" w:space="0" w:color="auto"/>
        <w:left w:val="none" w:sz="0" w:space="0" w:color="auto"/>
        <w:bottom w:val="none" w:sz="0" w:space="0" w:color="auto"/>
        <w:right w:val="none" w:sz="0" w:space="0" w:color="auto"/>
      </w:divBdr>
    </w:div>
    <w:div w:id="1603948473">
      <w:bodyDiv w:val="1"/>
      <w:marLeft w:val="0"/>
      <w:marRight w:val="0"/>
      <w:marTop w:val="0"/>
      <w:marBottom w:val="0"/>
      <w:divBdr>
        <w:top w:val="none" w:sz="0" w:space="0" w:color="auto"/>
        <w:left w:val="none" w:sz="0" w:space="0" w:color="auto"/>
        <w:bottom w:val="none" w:sz="0" w:space="0" w:color="auto"/>
        <w:right w:val="none" w:sz="0" w:space="0" w:color="auto"/>
      </w:divBdr>
    </w:div>
    <w:div w:id="1683975795">
      <w:bodyDiv w:val="1"/>
      <w:marLeft w:val="0"/>
      <w:marRight w:val="0"/>
      <w:marTop w:val="0"/>
      <w:marBottom w:val="0"/>
      <w:divBdr>
        <w:top w:val="none" w:sz="0" w:space="0" w:color="auto"/>
        <w:left w:val="none" w:sz="0" w:space="0" w:color="auto"/>
        <w:bottom w:val="none" w:sz="0" w:space="0" w:color="auto"/>
        <w:right w:val="none" w:sz="0" w:space="0" w:color="auto"/>
      </w:divBdr>
    </w:div>
    <w:div w:id="1881016130">
      <w:bodyDiv w:val="1"/>
      <w:marLeft w:val="0"/>
      <w:marRight w:val="0"/>
      <w:marTop w:val="0"/>
      <w:marBottom w:val="0"/>
      <w:divBdr>
        <w:top w:val="none" w:sz="0" w:space="0" w:color="auto"/>
        <w:left w:val="none" w:sz="0" w:space="0" w:color="auto"/>
        <w:bottom w:val="none" w:sz="0" w:space="0" w:color="auto"/>
        <w:right w:val="none" w:sz="0" w:space="0" w:color="auto"/>
      </w:divBdr>
    </w:div>
    <w:div w:id="201695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SEAS_NIU" TargetMode="External"/><Relationship Id="rId18" Type="http://schemas.openxmlformats.org/officeDocument/2006/relationships/hyperlink" Target="https://twitter.com/CSEAS_NIU" TargetMode="External"/><Relationship Id="rId26" Type="http://schemas.openxmlformats.org/officeDocument/2006/relationships/hyperlink" Target="mailto:akocher1@niu.edu" TargetMode="External"/><Relationship Id="rId39" Type="http://schemas.openxmlformats.org/officeDocument/2006/relationships/hyperlink" Target="https://www.niu.edu/clas/cseas/resources/crossroads.shtml" TargetMode="External"/><Relationship Id="rId21" Type="http://schemas.openxmlformats.org/officeDocument/2006/relationships/hyperlink" Target="mailto:tjacobsen1@niu.edu" TargetMode="External"/><Relationship Id="rId34" Type="http://schemas.openxmlformats.org/officeDocument/2006/relationships/hyperlink" Target="https://folklife.si.edu/magazine/family-photos-filipiniana-filipino-american-identity" TargetMode="External"/><Relationship Id="rId42" Type="http://schemas.openxmlformats.org/officeDocument/2006/relationships/hyperlink" Target="https://seatrip.ucr.edu/conference/" TargetMode="External"/><Relationship Id="rId47" Type="http://schemas.openxmlformats.org/officeDocument/2006/relationships/hyperlink" Target="https://www.euroseas.org/event/conference-2022/" TargetMode="External"/><Relationship Id="rId50" Type="http://schemas.openxmlformats.org/officeDocument/2006/relationships/hyperlink" Target="https://www.ictm2022.org/" TargetMode="External"/><Relationship Id="rId55" Type="http://schemas.openxmlformats.org/officeDocument/2006/relationships/hyperlink" Target="https://www.rotary.org/our-programs/peace-fellowships" TargetMode="External"/><Relationship Id="rId63" Type="http://schemas.openxmlformats.org/officeDocument/2006/relationships/hyperlink" Target="https://www.eurasiagroup.net/careers" TargetMode="External"/><Relationship Id="rId68" Type="http://schemas.openxmlformats.org/officeDocument/2006/relationships/hyperlink" Target="http://www.asean.org/opportunities/vacancies" TargetMode="External"/><Relationship Id="rId76" Type="http://schemas.openxmlformats.org/officeDocument/2006/relationships/hyperlink" Target="http://niufoundation.org/invest-niu/ways-give/"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hess.com.tw/" TargetMode="External"/><Relationship Id="rId2" Type="http://schemas.openxmlformats.org/officeDocument/2006/relationships/numbering" Target="numbering.xml"/><Relationship Id="rId16" Type="http://schemas.openxmlformats.org/officeDocument/2006/relationships/hyperlink" Target="https://issuu.com/northernillinoisuniversity/docs/mandala_sum21_final" TargetMode="External"/><Relationship Id="rId29" Type="http://schemas.openxmlformats.org/officeDocument/2006/relationships/hyperlink" Target="mailto:mommychabolla@gmail.com" TargetMode="External"/><Relationship Id="rId11" Type="http://schemas.openxmlformats.org/officeDocument/2006/relationships/hyperlink" Target="https://issuu.com/northernillinoisuniversity/docs/mandala_sum21_final" TargetMode="External"/><Relationship Id="rId24" Type="http://schemas.openxmlformats.org/officeDocument/2006/relationships/hyperlink" Target="https://www.niu.edu/cseas/programs/seaylp-host-family.shtml" TargetMode="External"/><Relationship Id="rId32" Type="http://schemas.openxmlformats.org/officeDocument/2006/relationships/hyperlink" Target="https://uncomn.com/" TargetMode="External"/><Relationship Id="rId37" Type="http://schemas.openxmlformats.org/officeDocument/2006/relationships/hyperlink" Target="https://soundcloud.com/seacrossroads/an-tran-vietnamese-influence-upon-classical-guitar-music" TargetMode="External"/><Relationship Id="rId40" Type="http://schemas.openxmlformats.org/officeDocument/2006/relationships/hyperlink" Target="mailto:ibaird@wisc.edu" TargetMode="External"/><Relationship Id="rId45" Type="http://schemas.openxmlformats.org/officeDocument/2006/relationships/hyperlink" Target="https://connect.apsanet.org/asia/2022-asia-pacific-conference/" TargetMode="External"/><Relationship Id="rId53" Type="http://schemas.openxmlformats.org/officeDocument/2006/relationships/hyperlink" Target="https://networks.h-net.org/node/11444/discussions/9559831/cfp-aar-panel-rethinking-center-and-margin-southeast-asian" TargetMode="External"/><Relationship Id="rId58" Type="http://schemas.openxmlformats.org/officeDocument/2006/relationships/hyperlink" Target="https://www.usasean.org/about/jobs/policy-and-research-internships" TargetMode="External"/><Relationship Id="rId66" Type="http://schemas.openxmlformats.org/officeDocument/2006/relationships/hyperlink" Target="http://careers.state.gov/intern/student-programs" TargetMode="External"/><Relationship Id="rId74" Type="http://schemas.openxmlformats.org/officeDocument/2006/relationships/hyperlink" Target="http://reliefweb.int/" TargetMode="External"/><Relationship Id="rId79" Type="http://schemas.openxmlformats.org/officeDocument/2006/relationships/hyperlink" Target="https://www.facebook.com/CSEASNIU" TargetMode="External"/><Relationship Id="rId5" Type="http://schemas.openxmlformats.org/officeDocument/2006/relationships/webSettings" Target="webSettings.xml"/><Relationship Id="rId61" Type="http://schemas.openxmlformats.org/officeDocument/2006/relationships/hyperlink" Target="http://www.thebridgesuccess.com/" TargetMode="External"/><Relationship Id="rId82" Type="http://schemas.openxmlformats.org/officeDocument/2006/relationships/header" Target="header1.xml"/><Relationship Id="rId10" Type="http://schemas.openxmlformats.org/officeDocument/2006/relationships/hyperlink" Target="https://soundcloud.com/seacrossroads" TargetMode="External"/><Relationship Id="rId19" Type="http://schemas.openxmlformats.org/officeDocument/2006/relationships/image" Target="media/image2.jpeg"/><Relationship Id="rId31" Type="http://schemas.openxmlformats.org/officeDocument/2006/relationships/image" Target="media/image4.jpeg"/><Relationship Id="rId44" Type="http://schemas.openxmlformats.org/officeDocument/2006/relationships/hyperlink" Target="https://www.shafr.org/content/shafr-2022-call-papers" TargetMode="External"/><Relationship Id="rId52" Type="http://schemas.openxmlformats.org/officeDocument/2006/relationships/hyperlink" Target="https://asia.isp.msu.edu/mcaa/" TargetMode="External"/><Relationship Id="rId60" Type="http://schemas.openxmlformats.org/officeDocument/2006/relationships/hyperlink" Target="https://www.usasean.org/about/jobs" TargetMode="External"/><Relationship Id="rId65" Type="http://schemas.openxmlformats.org/officeDocument/2006/relationships/hyperlink" Target="https://www.chinesemutualaid.org/work-with-us" TargetMode="External"/><Relationship Id="rId73" Type="http://schemas.openxmlformats.org/officeDocument/2006/relationships/hyperlink" Target="http://www.learnhowtobecome.org/" TargetMode="External"/><Relationship Id="rId78" Type="http://schemas.openxmlformats.org/officeDocument/2006/relationships/hyperlink" Target="http://www.niu.edu/clas/cseas/" TargetMode="External"/><Relationship Id="rId8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seas.niu.edu/cseas/index.shtml" TargetMode="External"/><Relationship Id="rId14" Type="http://schemas.openxmlformats.org/officeDocument/2006/relationships/hyperlink" Target="http://www.cseas.niu.edu/cseas/index.shtml" TargetMode="External"/><Relationship Id="rId22" Type="http://schemas.openxmlformats.org/officeDocument/2006/relationships/image" Target="media/image3.png"/><Relationship Id="rId27" Type="http://schemas.openxmlformats.org/officeDocument/2006/relationships/hyperlink" Target="https://pylp.org/" TargetMode="External"/><Relationship Id="rId30" Type="http://schemas.openxmlformats.org/officeDocument/2006/relationships/hyperlink" Target="mailto:rgallocrail@niu.edu" TargetMode="External"/><Relationship Id="rId35" Type="http://schemas.openxmlformats.org/officeDocument/2006/relationships/hyperlink" Target="https://soundcloud.com/seacrossroads/pressure-and-freedom-technology-and-formations-of-public-and-private-health-care-in-phnom-penh" TargetMode="External"/><Relationship Id="rId43" Type="http://schemas.openxmlformats.org/officeDocument/2006/relationships/hyperlink" Target="mailto:a.p.rots@ikos.uio.no" TargetMode="External"/><Relationship Id="rId48" Type="http://schemas.openxmlformats.org/officeDocument/2006/relationships/hyperlink" Target="https://ari.nus.edu.sg/events/17th-singapore-graduate-forum/" TargetMode="External"/><Relationship Id="rId56" Type="http://schemas.openxmlformats.org/officeDocument/2006/relationships/hyperlink" Target="https://www.cips-indonesia.org/fellowship-program?fbclid=IwAR0v4HzENKy4xgpPBuzljqcRLhONI_TEG5d010bwS9loTo6eHQZTpaX0Djk" TargetMode="External"/><Relationship Id="rId64" Type="http://schemas.openxmlformats.org/officeDocument/2006/relationships/hyperlink" Target="https://globaljobs.org/" TargetMode="External"/><Relationship Id="rId69" Type="http://schemas.openxmlformats.org/officeDocument/2006/relationships/hyperlink" Target="http://www.devex.com/en/" TargetMode="External"/><Relationship Id="rId77" Type="http://schemas.openxmlformats.org/officeDocument/2006/relationships/hyperlink" Target="mailto:cseas@niu.edu" TargetMode="External"/><Relationship Id="rId8" Type="http://schemas.openxmlformats.org/officeDocument/2006/relationships/image" Target="media/image1.jpg"/><Relationship Id="rId51" Type="http://schemas.openxmlformats.org/officeDocument/2006/relationships/hyperlink" Target="http://www.thaistudies.chula.ac.th/" TargetMode="External"/><Relationship Id="rId72" Type="http://schemas.openxmlformats.org/officeDocument/2006/relationships/hyperlink" Target="https://www.idealist.org" TargetMode="External"/><Relationship Id="rId80" Type="http://schemas.openxmlformats.org/officeDocument/2006/relationships/hyperlink" Target="https://twitter.com/CSEAS_NIU" TargetMode="External"/><Relationship Id="rId3" Type="http://schemas.openxmlformats.org/officeDocument/2006/relationships/styles" Target="styles.xml"/><Relationship Id="rId12" Type="http://schemas.openxmlformats.org/officeDocument/2006/relationships/hyperlink" Target="https://www.facebook.com/CSEASNIU/" TargetMode="External"/><Relationship Id="rId17" Type="http://schemas.openxmlformats.org/officeDocument/2006/relationships/hyperlink" Target="https://www.facebook.com/CSEASNIU/" TargetMode="External"/><Relationship Id="rId25" Type="http://schemas.openxmlformats.org/officeDocument/2006/relationships/hyperlink" Target="mailto:jenny@jennyruff.com" TargetMode="External"/><Relationship Id="rId33" Type="http://schemas.openxmlformats.org/officeDocument/2006/relationships/hyperlink" Target="https://www.indigenousbridges.org/" TargetMode="External"/><Relationship Id="rId38" Type="http://schemas.openxmlformats.org/officeDocument/2006/relationships/hyperlink" Target="https://podcasts.apple.com/us/podcast/napalm-in-the-morning-the-vietnam-war-thru-film/id1513511878" TargetMode="External"/><Relationship Id="rId46" Type="http://schemas.openxmlformats.org/officeDocument/2006/relationships/hyperlink" Target="https://asia.isp.msu.edu/aifis-msu-conference-indonesian-studies1/" TargetMode="External"/><Relationship Id="rId59" Type="http://schemas.openxmlformats.org/officeDocument/2006/relationships/hyperlink" Target="mailto:internships@usasean.org" TargetMode="External"/><Relationship Id="rId67" Type="http://schemas.openxmlformats.org/officeDocument/2006/relationships/hyperlink" Target="http://asiasociety.org/about/career-opportunities" TargetMode="External"/><Relationship Id="rId20" Type="http://schemas.openxmlformats.org/officeDocument/2006/relationships/hyperlink" Target="https://www.niu.edu/clas/cseas/academics/funding.shtml" TargetMode="External"/><Relationship Id="rId41" Type="http://schemas.openxmlformats.org/officeDocument/2006/relationships/hyperlink" Target="https://www.cseashawaii.org/2021/11/call-for-papers-seals2022/" TargetMode="External"/><Relationship Id="rId54" Type="http://schemas.openxmlformats.org/officeDocument/2006/relationships/hyperlink" Target="mailto:lclc2@cam.ac.uk" TargetMode="External"/><Relationship Id="rId62" Type="http://schemas.openxmlformats.org/officeDocument/2006/relationships/hyperlink" Target="https://csiscareers.silkroad.com/csisext/Internships.html" TargetMode="External"/><Relationship Id="rId70" Type="http://schemas.openxmlformats.org/officeDocument/2006/relationships/hyperlink" Target="http://www.devnetjobs.org/" TargetMode="External"/><Relationship Id="rId75" Type="http://schemas.openxmlformats.org/officeDocument/2006/relationships/hyperlink" Target="http://www.who.int/employment/e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ndcloud.com/seacrossroads" TargetMode="External"/><Relationship Id="rId23" Type="http://schemas.openxmlformats.org/officeDocument/2006/relationships/hyperlink" Target="https://www.niu.edu/clas/cseas/programs/seaylp.shtml" TargetMode="External"/><Relationship Id="rId28" Type="http://schemas.openxmlformats.org/officeDocument/2006/relationships/hyperlink" Target="https://pylp.org/questions-about-hosting/" TargetMode="External"/><Relationship Id="rId36" Type="http://schemas.openxmlformats.org/officeDocument/2006/relationships/hyperlink" Target="https://soundcloud.com/seacrossroads/new-flowers-indonesian-gamelans-american-educations" TargetMode="External"/><Relationship Id="rId49" Type="http://schemas.openxmlformats.org/officeDocument/2006/relationships/hyperlink" Target="https://ictmusic.org/ictm2022/programme" TargetMode="External"/><Relationship Id="rId57" Type="http://schemas.openxmlformats.org/officeDocument/2006/relationships/hyperlink" Target="https://www.profellow.com/fellowships/30-dissertation-research-fellowships-for-doctoral-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D59A4-9AAF-43D8-88D9-2C3C8F321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Denius</dc:creator>
  <cp:keywords/>
  <dc:description/>
  <cp:lastModifiedBy>Elizabeth Denius</cp:lastModifiedBy>
  <cp:revision>7</cp:revision>
  <dcterms:created xsi:type="dcterms:W3CDTF">2022-05-02T14:26:00Z</dcterms:created>
  <dcterms:modified xsi:type="dcterms:W3CDTF">2022-05-10T15:01:00Z</dcterms:modified>
</cp:coreProperties>
</file>