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00D0" w14:textId="34BFC8CF" w:rsidR="00162B83" w:rsidRDefault="00487634">
      <w:pPr>
        <w:pStyle w:val="BodyText"/>
        <w:rPr>
          <w:sz w:val="20"/>
        </w:rPr>
      </w:pPr>
      <w:r>
        <w:rPr>
          <w:sz w:val="20"/>
        </w:rPr>
        <w:t xml:space="preserve">                   </w:t>
      </w:r>
      <w:r>
        <w:rPr>
          <w:noProof/>
          <w:sz w:val="20"/>
        </w:rPr>
        <w:drawing>
          <wp:inline distT="0" distB="0" distL="0" distR="0" wp14:anchorId="6A775487" wp14:editId="4BEF0BB6">
            <wp:extent cx="4818148" cy="984250"/>
            <wp:effectExtent l="0" t="0" r="1905" b="6350"/>
            <wp:docPr id="1416874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74100" name="Picture 1">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29546" cy="986578"/>
                    </a:xfrm>
                    <a:prstGeom prst="rect">
                      <a:avLst/>
                    </a:prstGeom>
                  </pic:spPr>
                </pic:pic>
              </a:graphicData>
            </a:graphic>
          </wp:inline>
        </w:drawing>
      </w:r>
    </w:p>
    <w:p w14:paraId="4DE700D1" w14:textId="77777777" w:rsidR="00162B83" w:rsidRDefault="00162B83">
      <w:pPr>
        <w:pStyle w:val="BodyText"/>
        <w:rPr>
          <w:sz w:val="20"/>
        </w:rPr>
      </w:pPr>
    </w:p>
    <w:p w14:paraId="4DE700D2" w14:textId="77777777" w:rsidR="00162B83" w:rsidRDefault="00162B83">
      <w:pPr>
        <w:pStyle w:val="BodyText"/>
        <w:rPr>
          <w:sz w:val="20"/>
        </w:rPr>
      </w:pPr>
    </w:p>
    <w:p w14:paraId="4DE700D3" w14:textId="77777777" w:rsidR="00162B83" w:rsidRDefault="00162B83">
      <w:pPr>
        <w:pStyle w:val="BodyText"/>
        <w:spacing w:before="2"/>
        <w:rPr>
          <w:sz w:val="20"/>
        </w:rPr>
      </w:pPr>
    </w:p>
    <w:p w14:paraId="4DE700D4" w14:textId="77777777" w:rsidR="00162B83" w:rsidRPr="00487634" w:rsidRDefault="00487634">
      <w:pPr>
        <w:pStyle w:val="Heading1"/>
        <w:ind w:left="1668" w:right="1647"/>
        <w:jc w:val="center"/>
        <w:rPr>
          <w:b/>
          <w:bCs/>
          <w:sz w:val="28"/>
          <w:szCs w:val="28"/>
        </w:rPr>
      </w:pPr>
      <w:r w:rsidRPr="00487634">
        <w:rPr>
          <w:b/>
          <w:bCs/>
          <w:sz w:val="28"/>
          <w:szCs w:val="28"/>
        </w:rPr>
        <w:t>Authorization</w:t>
      </w:r>
      <w:r w:rsidRPr="00487634">
        <w:rPr>
          <w:b/>
          <w:bCs/>
          <w:spacing w:val="-8"/>
          <w:sz w:val="28"/>
          <w:szCs w:val="28"/>
        </w:rPr>
        <w:t xml:space="preserve"> </w:t>
      </w:r>
      <w:r w:rsidRPr="00487634">
        <w:rPr>
          <w:b/>
          <w:bCs/>
          <w:sz w:val="28"/>
          <w:szCs w:val="28"/>
        </w:rPr>
        <w:t>for</w:t>
      </w:r>
      <w:r w:rsidRPr="00487634">
        <w:rPr>
          <w:b/>
          <w:bCs/>
          <w:spacing w:val="-7"/>
          <w:sz w:val="28"/>
          <w:szCs w:val="28"/>
        </w:rPr>
        <w:t xml:space="preserve"> </w:t>
      </w:r>
      <w:r w:rsidRPr="00487634">
        <w:rPr>
          <w:b/>
          <w:bCs/>
          <w:sz w:val="28"/>
          <w:szCs w:val="28"/>
        </w:rPr>
        <w:t>the</w:t>
      </w:r>
      <w:r w:rsidRPr="00487634">
        <w:rPr>
          <w:b/>
          <w:bCs/>
          <w:spacing w:val="-6"/>
          <w:sz w:val="28"/>
          <w:szCs w:val="28"/>
        </w:rPr>
        <w:t xml:space="preserve"> </w:t>
      </w:r>
      <w:r w:rsidRPr="00487634">
        <w:rPr>
          <w:b/>
          <w:bCs/>
          <w:sz w:val="28"/>
          <w:szCs w:val="28"/>
        </w:rPr>
        <w:t>Release</w:t>
      </w:r>
      <w:r w:rsidRPr="00487634">
        <w:rPr>
          <w:b/>
          <w:bCs/>
          <w:spacing w:val="-6"/>
          <w:sz w:val="28"/>
          <w:szCs w:val="28"/>
        </w:rPr>
        <w:t xml:space="preserve"> </w:t>
      </w:r>
      <w:r w:rsidRPr="00487634">
        <w:rPr>
          <w:b/>
          <w:bCs/>
          <w:sz w:val="28"/>
          <w:szCs w:val="28"/>
        </w:rPr>
        <w:t>of</w:t>
      </w:r>
      <w:r w:rsidRPr="00487634">
        <w:rPr>
          <w:b/>
          <w:bCs/>
          <w:spacing w:val="-7"/>
          <w:sz w:val="28"/>
          <w:szCs w:val="28"/>
        </w:rPr>
        <w:t xml:space="preserve"> </w:t>
      </w:r>
      <w:r w:rsidRPr="00487634">
        <w:rPr>
          <w:b/>
          <w:bCs/>
          <w:sz w:val="28"/>
          <w:szCs w:val="28"/>
        </w:rPr>
        <w:t>Non-Directory</w:t>
      </w:r>
      <w:r w:rsidRPr="00487634">
        <w:rPr>
          <w:b/>
          <w:bCs/>
          <w:spacing w:val="-5"/>
          <w:sz w:val="28"/>
          <w:szCs w:val="28"/>
        </w:rPr>
        <w:t xml:space="preserve"> </w:t>
      </w:r>
      <w:r w:rsidRPr="00487634">
        <w:rPr>
          <w:b/>
          <w:bCs/>
          <w:sz w:val="28"/>
          <w:szCs w:val="28"/>
        </w:rPr>
        <w:t>Student</w:t>
      </w:r>
      <w:r w:rsidRPr="00487634">
        <w:rPr>
          <w:b/>
          <w:bCs/>
          <w:spacing w:val="-6"/>
          <w:sz w:val="28"/>
          <w:szCs w:val="28"/>
        </w:rPr>
        <w:t xml:space="preserve"> </w:t>
      </w:r>
      <w:r w:rsidRPr="00487634">
        <w:rPr>
          <w:b/>
          <w:bCs/>
          <w:spacing w:val="-2"/>
          <w:sz w:val="28"/>
          <w:szCs w:val="28"/>
        </w:rPr>
        <w:t>Information</w:t>
      </w:r>
    </w:p>
    <w:p w14:paraId="4DE700D5" w14:textId="77777777" w:rsidR="00162B83" w:rsidRDefault="00162B83">
      <w:pPr>
        <w:pStyle w:val="BodyText"/>
        <w:rPr>
          <w:sz w:val="26"/>
        </w:rPr>
      </w:pPr>
    </w:p>
    <w:p w14:paraId="4DE700D6" w14:textId="45456DB2" w:rsidR="00162B83" w:rsidRDefault="00487634">
      <w:pPr>
        <w:tabs>
          <w:tab w:val="left" w:pos="6186"/>
        </w:tabs>
        <w:spacing w:before="150" w:line="360" w:lineRule="auto"/>
        <w:ind w:left="119" w:right="217" w:firstLine="720"/>
        <w:rPr>
          <w:b/>
        </w:rPr>
      </w:pPr>
      <w:r>
        <w:t xml:space="preserve">I, </w:t>
      </w:r>
      <w:r>
        <w:rPr>
          <w:u w:val="single"/>
        </w:rPr>
        <w:tab/>
      </w:r>
      <w:r>
        <w:rPr>
          <w:spacing w:val="-8"/>
        </w:rPr>
        <w:t xml:space="preserve"> </w:t>
      </w:r>
      <w:r>
        <w:t>(name</w:t>
      </w:r>
      <w:r>
        <w:rPr>
          <w:spacing w:val="-7"/>
        </w:rPr>
        <w:t xml:space="preserve"> </w:t>
      </w:r>
      <w:r>
        <w:t>of</w:t>
      </w:r>
      <w:r>
        <w:rPr>
          <w:spacing w:val="-8"/>
        </w:rPr>
        <w:t xml:space="preserve"> </w:t>
      </w:r>
      <w:r>
        <w:t>Student)</w:t>
      </w:r>
      <w:r>
        <w:rPr>
          <w:spacing w:val="-8"/>
        </w:rPr>
        <w:t xml:space="preserve"> </w:t>
      </w:r>
      <w:r>
        <w:t>hereby</w:t>
      </w:r>
      <w:r>
        <w:rPr>
          <w:spacing w:val="-6"/>
        </w:rPr>
        <w:t xml:space="preserve"> </w:t>
      </w:r>
      <w:r>
        <w:t xml:space="preserve">authorize the </w:t>
      </w:r>
      <w:r>
        <w:rPr>
          <w:b/>
          <w:u w:val="single"/>
        </w:rPr>
        <w:t>College of Liberal Arts and Sciences Secondary Educator Licensure Program</w:t>
      </w:r>
      <w:r>
        <w:rPr>
          <w:b/>
        </w:rPr>
        <w:t xml:space="preserve"> </w:t>
      </w:r>
      <w:r>
        <w:t xml:space="preserve">(University department or employee) to disclose to the following person or agency (“Recipient”- please identify the individuals or class of individuals or entities to whom the disclosure is made): </w:t>
      </w:r>
      <w:r>
        <w:rPr>
          <w:b/>
          <w:u w:val="single"/>
        </w:rPr>
        <w:t>School districts, high</w:t>
      </w:r>
      <w:r>
        <w:rPr>
          <w:b/>
        </w:rPr>
        <w:t xml:space="preserve"> </w:t>
      </w:r>
      <w:r>
        <w:rPr>
          <w:b/>
          <w:u w:val="single"/>
        </w:rPr>
        <w:t>schools, middle schools, and appropriate school personnel</w:t>
      </w:r>
      <w:r>
        <w:rPr>
          <w:b/>
          <w:spacing w:val="40"/>
        </w:rPr>
        <w:t xml:space="preserve"> </w:t>
      </w:r>
      <w:r>
        <w:t>the following information from education records</w:t>
      </w:r>
      <w:r>
        <w:rPr>
          <w:spacing w:val="-1"/>
        </w:rPr>
        <w:t xml:space="preserve"> </w:t>
      </w:r>
      <w:r>
        <w:t>pertaining</w:t>
      </w:r>
      <w:r>
        <w:rPr>
          <w:spacing w:val="-1"/>
        </w:rPr>
        <w:t xml:space="preserve"> </w:t>
      </w:r>
      <w:r>
        <w:t>to</w:t>
      </w:r>
      <w:r>
        <w:rPr>
          <w:spacing w:val="-1"/>
        </w:rPr>
        <w:t xml:space="preserve"> </w:t>
      </w:r>
      <w:r>
        <w:t>me</w:t>
      </w:r>
      <w:r>
        <w:rPr>
          <w:spacing w:val="-2"/>
        </w:rPr>
        <w:t xml:space="preserve"> </w:t>
      </w:r>
      <w:r>
        <w:t>and</w:t>
      </w:r>
      <w:r>
        <w:rPr>
          <w:spacing w:val="-1"/>
        </w:rPr>
        <w:t xml:space="preserve"> </w:t>
      </w:r>
      <w:r>
        <w:t>maintained by Northern</w:t>
      </w:r>
      <w:r>
        <w:rPr>
          <w:spacing w:val="-1"/>
        </w:rPr>
        <w:t xml:space="preserve"> </w:t>
      </w:r>
      <w:r>
        <w:t>Illinois</w:t>
      </w:r>
      <w:r>
        <w:rPr>
          <w:spacing w:val="-1"/>
        </w:rPr>
        <w:t xml:space="preserve"> </w:t>
      </w:r>
      <w:r>
        <w:t>University (specify the</w:t>
      </w:r>
      <w:r>
        <w:rPr>
          <w:spacing w:val="-1"/>
        </w:rPr>
        <w:t xml:space="preserve"> </w:t>
      </w:r>
      <w:r>
        <w:t>records</w:t>
      </w:r>
      <w:r>
        <w:rPr>
          <w:spacing w:val="-1"/>
        </w:rPr>
        <w:t xml:space="preserve"> </w:t>
      </w:r>
      <w:r>
        <w:t xml:space="preserve">that may be disclosed): </w:t>
      </w:r>
      <w:r>
        <w:rPr>
          <w:b/>
          <w:u w:val="single"/>
        </w:rPr>
        <w:t>transcripts (official and unofficial), letters and forms of reference, program evaluations</w:t>
      </w:r>
      <w:r>
        <w:rPr>
          <w:b/>
        </w:rPr>
        <w:t xml:space="preserve"> </w:t>
      </w:r>
      <w:r>
        <w:rPr>
          <w:b/>
          <w:u w:val="single"/>
        </w:rPr>
        <w:t>(including: Cooperating Teacher Evaluations, Student Teaching Evaluations, and other program</w:t>
      </w:r>
      <w:r>
        <w:rPr>
          <w:b/>
        </w:rPr>
        <w:t xml:space="preserve"> </w:t>
      </w:r>
      <w:r>
        <w:rPr>
          <w:b/>
          <w:u w:val="single"/>
        </w:rPr>
        <w:t>evaluation forms), Program Awards information, and verbal recommendations.</w:t>
      </w:r>
    </w:p>
    <w:p w14:paraId="4DE700D7" w14:textId="77777777" w:rsidR="00162B83" w:rsidRDefault="00487634">
      <w:pPr>
        <w:spacing w:line="360" w:lineRule="auto"/>
        <w:ind w:left="120" w:right="36" w:firstLine="720"/>
        <w:rPr>
          <w:b/>
        </w:rPr>
      </w:pPr>
      <w:r>
        <w:t xml:space="preserve">The purpose of this disclosure is: </w:t>
      </w:r>
      <w:r>
        <w:rPr>
          <w:b/>
          <w:u w:val="single"/>
        </w:rPr>
        <w:t>to distribute applications for and secure clinical placement</w:t>
      </w:r>
      <w:r>
        <w:rPr>
          <w:b/>
        </w:rPr>
        <w:t xml:space="preserve"> </w:t>
      </w:r>
      <w:r>
        <w:rPr>
          <w:b/>
          <w:u w:val="single"/>
        </w:rPr>
        <w:t>positions</w:t>
      </w:r>
      <w:r>
        <w:rPr>
          <w:b/>
          <w:spacing w:val="-3"/>
          <w:u w:val="single"/>
        </w:rPr>
        <w:t xml:space="preserve"> </w:t>
      </w:r>
      <w:r>
        <w:rPr>
          <w:b/>
          <w:u w:val="single"/>
        </w:rPr>
        <w:t>as</w:t>
      </w:r>
      <w:r>
        <w:rPr>
          <w:b/>
          <w:spacing w:val="-3"/>
          <w:u w:val="single"/>
        </w:rPr>
        <w:t xml:space="preserve"> </w:t>
      </w:r>
      <w:r>
        <w:rPr>
          <w:b/>
          <w:u w:val="single"/>
        </w:rPr>
        <w:t>required</w:t>
      </w:r>
      <w:r>
        <w:rPr>
          <w:b/>
          <w:spacing w:val="-3"/>
          <w:u w:val="single"/>
        </w:rPr>
        <w:t xml:space="preserve"> </w:t>
      </w:r>
      <w:r>
        <w:rPr>
          <w:b/>
          <w:u w:val="single"/>
        </w:rPr>
        <w:t>by</w:t>
      </w:r>
      <w:r>
        <w:rPr>
          <w:b/>
          <w:spacing w:val="-2"/>
          <w:u w:val="single"/>
        </w:rPr>
        <w:t xml:space="preserve"> </w:t>
      </w:r>
      <w:r>
        <w:rPr>
          <w:b/>
          <w:u w:val="single"/>
        </w:rPr>
        <w:t>state</w:t>
      </w:r>
      <w:r>
        <w:rPr>
          <w:b/>
          <w:spacing w:val="-3"/>
          <w:u w:val="single"/>
        </w:rPr>
        <w:t xml:space="preserve"> </w:t>
      </w:r>
      <w:r>
        <w:rPr>
          <w:b/>
          <w:u w:val="single"/>
        </w:rPr>
        <w:t>policy</w:t>
      </w:r>
      <w:r>
        <w:rPr>
          <w:b/>
          <w:spacing w:val="-3"/>
          <w:u w:val="single"/>
        </w:rPr>
        <w:t xml:space="preserve"> </w:t>
      </w:r>
      <w:r>
        <w:rPr>
          <w:b/>
          <w:u w:val="single"/>
        </w:rPr>
        <w:t>for</w:t>
      </w:r>
      <w:r>
        <w:rPr>
          <w:b/>
          <w:spacing w:val="-3"/>
          <w:u w:val="single"/>
        </w:rPr>
        <w:t xml:space="preserve"> </w:t>
      </w:r>
      <w:r>
        <w:rPr>
          <w:b/>
          <w:u w:val="single"/>
        </w:rPr>
        <w:t>certification;</w:t>
      </w:r>
      <w:r>
        <w:rPr>
          <w:b/>
          <w:spacing w:val="-3"/>
          <w:u w:val="single"/>
        </w:rPr>
        <w:t xml:space="preserve"> </w:t>
      </w:r>
      <w:r>
        <w:rPr>
          <w:b/>
          <w:u w:val="single"/>
        </w:rPr>
        <w:t>provide</w:t>
      </w:r>
      <w:r>
        <w:rPr>
          <w:b/>
          <w:spacing w:val="-4"/>
          <w:u w:val="single"/>
        </w:rPr>
        <w:t xml:space="preserve"> </w:t>
      </w:r>
      <w:r>
        <w:rPr>
          <w:b/>
          <w:u w:val="single"/>
        </w:rPr>
        <w:t>assistance</w:t>
      </w:r>
      <w:r>
        <w:rPr>
          <w:b/>
          <w:spacing w:val="-3"/>
          <w:u w:val="single"/>
        </w:rPr>
        <w:t xml:space="preserve"> </w:t>
      </w:r>
      <w:r>
        <w:rPr>
          <w:b/>
          <w:u w:val="single"/>
        </w:rPr>
        <w:t>in</w:t>
      </w:r>
      <w:r>
        <w:rPr>
          <w:b/>
          <w:spacing w:val="-2"/>
          <w:u w:val="single"/>
        </w:rPr>
        <w:t xml:space="preserve"> </w:t>
      </w:r>
      <w:r>
        <w:rPr>
          <w:b/>
          <w:u w:val="single"/>
        </w:rPr>
        <w:t>obtaining</w:t>
      </w:r>
      <w:r>
        <w:rPr>
          <w:b/>
          <w:spacing w:val="-3"/>
          <w:u w:val="single"/>
        </w:rPr>
        <w:t xml:space="preserve"> </w:t>
      </w:r>
      <w:r>
        <w:rPr>
          <w:b/>
          <w:u w:val="single"/>
        </w:rPr>
        <w:t>employment</w:t>
      </w:r>
      <w:r>
        <w:rPr>
          <w:b/>
          <w:spacing w:val="-3"/>
          <w:u w:val="single"/>
        </w:rPr>
        <w:t xml:space="preserve"> </w:t>
      </w:r>
      <w:r>
        <w:rPr>
          <w:b/>
          <w:u w:val="single"/>
        </w:rPr>
        <w:t>in</w:t>
      </w:r>
      <w:r>
        <w:rPr>
          <w:b/>
        </w:rPr>
        <w:t xml:space="preserve"> </w:t>
      </w:r>
      <w:r>
        <w:rPr>
          <w:b/>
          <w:u w:val="single"/>
        </w:rPr>
        <w:t>the schools through solicited recommendations (verbal or written).</w:t>
      </w:r>
    </w:p>
    <w:p w14:paraId="4DE700D8" w14:textId="77777777" w:rsidR="00162B83" w:rsidRDefault="00487634">
      <w:pPr>
        <w:pStyle w:val="BodyText"/>
        <w:spacing w:before="1" w:line="360" w:lineRule="auto"/>
        <w:ind w:left="119" w:right="36" w:firstLine="720"/>
      </w:pPr>
      <w:r>
        <w:t>I understand that education records pertaining to me and maintained by Northern Illinois University</w:t>
      </w:r>
      <w:r>
        <w:rPr>
          <w:spacing w:val="-1"/>
        </w:rPr>
        <w:t xml:space="preserve"> </w:t>
      </w:r>
      <w:r>
        <w:t>may</w:t>
      </w:r>
      <w:r>
        <w:rPr>
          <w:spacing w:val="-1"/>
        </w:rPr>
        <w:t xml:space="preserve"> </w:t>
      </w:r>
      <w:r>
        <w:t>be</w:t>
      </w:r>
      <w:r>
        <w:rPr>
          <w:spacing w:val="-4"/>
        </w:rPr>
        <w:t xml:space="preserve"> </w:t>
      </w:r>
      <w:r>
        <w:t>protected</w:t>
      </w:r>
      <w:r>
        <w:rPr>
          <w:spacing w:val="-3"/>
        </w:rPr>
        <w:t xml:space="preserve"> </w:t>
      </w:r>
      <w:r>
        <w:t>under</w:t>
      </w:r>
      <w:r>
        <w:rPr>
          <w:spacing w:val="-3"/>
        </w:rPr>
        <w:t xml:space="preserve"> </w:t>
      </w:r>
      <w:r>
        <w:t>the</w:t>
      </w:r>
      <w:r>
        <w:rPr>
          <w:spacing w:val="-4"/>
        </w:rPr>
        <w:t xml:space="preserve"> </w:t>
      </w:r>
      <w:r>
        <w:t>Family</w:t>
      </w:r>
      <w:r>
        <w:rPr>
          <w:spacing w:val="-1"/>
        </w:rPr>
        <w:t xml:space="preserve"> </w:t>
      </w:r>
      <w:r>
        <w:t>Educational</w:t>
      </w:r>
      <w:r>
        <w:rPr>
          <w:spacing w:val="-3"/>
        </w:rPr>
        <w:t xml:space="preserve"> </w:t>
      </w:r>
      <w:r>
        <w:t>Rights</w:t>
      </w:r>
      <w:r>
        <w:rPr>
          <w:spacing w:val="-4"/>
        </w:rPr>
        <w:t xml:space="preserve"> </w:t>
      </w:r>
      <w:r>
        <w:t>and</w:t>
      </w:r>
      <w:r>
        <w:rPr>
          <w:spacing w:val="-3"/>
        </w:rPr>
        <w:t xml:space="preserve"> </w:t>
      </w:r>
      <w:r>
        <w:t>Privacy</w:t>
      </w:r>
      <w:r>
        <w:rPr>
          <w:spacing w:val="-4"/>
        </w:rPr>
        <w:t xml:space="preserve"> </w:t>
      </w:r>
      <w:r>
        <w:t>Act</w:t>
      </w:r>
      <w:r>
        <w:rPr>
          <w:spacing w:val="-3"/>
        </w:rPr>
        <w:t xml:space="preserve"> </w:t>
      </w:r>
      <w:r>
        <w:t>(FERPA).</w:t>
      </w:r>
      <w:r>
        <w:rPr>
          <w:spacing w:val="-3"/>
        </w:rPr>
        <w:t xml:space="preserve"> </w:t>
      </w:r>
      <w:r>
        <w:t>I</w:t>
      </w:r>
      <w:r>
        <w:rPr>
          <w:spacing w:val="-3"/>
        </w:rPr>
        <w:t xml:space="preserve"> </w:t>
      </w:r>
      <w:r>
        <w:t>certify</w:t>
      </w:r>
      <w:r>
        <w:rPr>
          <w:spacing w:val="-1"/>
        </w:rPr>
        <w:t xml:space="preserve"> </w:t>
      </w:r>
      <w:r>
        <w:t xml:space="preserve">that this Authorization to release information from such education records has been given freely and voluntarily. I may revoke this Authorization at any time by providing written notice of such revocation to the University department or employee who maintains the records subject to this Authorization. I understand and accept that any such revocation shall not affect disclosures previously made by Northern Illinois University in reliance upon this Authorization and prior to the receipt of any such written </w:t>
      </w:r>
      <w:r>
        <w:rPr>
          <w:spacing w:val="-2"/>
        </w:rPr>
        <w:t>revocation.</w:t>
      </w:r>
    </w:p>
    <w:p w14:paraId="4DE700D9" w14:textId="77777777" w:rsidR="00162B83" w:rsidRDefault="00487634">
      <w:pPr>
        <w:pStyle w:val="BodyText"/>
        <w:spacing w:line="360" w:lineRule="auto"/>
        <w:ind w:left="119" w:right="217" w:firstLine="720"/>
      </w:pPr>
      <w:r>
        <w:t>The</w:t>
      </w:r>
      <w:r>
        <w:rPr>
          <w:spacing w:val="-3"/>
        </w:rPr>
        <w:t xml:space="preserve"> </w:t>
      </w:r>
      <w:r>
        <w:t>Recipient</w:t>
      </w:r>
      <w:r>
        <w:rPr>
          <w:spacing w:val="-3"/>
        </w:rPr>
        <w:t xml:space="preserve"> </w:t>
      </w:r>
      <w:r>
        <w:t>of</w:t>
      </w:r>
      <w:r>
        <w:rPr>
          <w:spacing w:val="-3"/>
        </w:rPr>
        <w:t xml:space="preserve"> </w:t>
      </w:r>
      <w:r>
        <w:t>the</w:t>
      </w:r>
      <w:r>
        <w:rPr>
          <w:spacing w:val="-3"/>
        </w:rPr>
        <w:t xml:space="preserve"> </w:t>
      </w:r>
      <w:r>
        <w:t>information</w:t>
      </w:r>
      <w:r>
        <w:rPr>
          <w:spacing w:val="-3"/>
        </w:rPr>
        <w:t xml:space="preserve"> </w:t>
      </w:r>
      <w:r>
        <w:t>designated</w:t>
      </w:r>
      <w:r>
        <w:rPr>
          <w:spacing w:val="-3"/>
        </w:rPr>
        <w:t xml:space="preserve"> </w:t>
      </w:r>
      <w:r>
        <w:t>in</w:t>
      </w:r>
      <w:r>
        <w:rPr>
          <w:spacing w:val="-3"/>
        </w:rPr>
        <w:t xml:space="preserve"> </w:t>
      </w:r>
      <w:r>
        <w:t>this</w:t>
      </w:r>
      <w:r>
        <w:rPr>
          <w:spacing w:val="-6"/>
        </w:rPr>
        <w:t xml:space="preserve"> </w:t>
      </w:r>
      <w:r>
        <w:t>Authorization</w:t>
      </w:r>
      <w:r>
        <w:rPr>
          <w:spacing w:val="-3"/>
        </w:rPr>
        <w:t xml:space="preserve"> </w:t>
      </w:r>
      <w:r>
        <w:t>will</w:t>
      </w:r>
      <w:r>
        <w:rPr>
          <w:spacing w:val="-3"/>
        </w:rPr>
        <w:t xml:space="preserve"> </w:t>
      </w:r>
      <w:r>
        <w:t>be</w:t>
      </w:r>
      <w:r>
        <w:rPr>
          <w:spacing w:val="-3"/>
        </w:rPr>
        <w:t xml:space="preserve"> </w:t>
      </w:r>
      <w:r>
        <w:t>informed</w:t>
      </w:r>
      <w:r>
        <w:rPr>
          <w:spacing w:val="-3"/>
        </w:rPr>
        <w:t xml:space="preserve"> </w:t>
      </w:r>
      <w:r>
        <w:t>at</w:t>
      </w:r>
      <w:r>
        <w:rPr>
          <w:spacing w:val="-3"/>
        </w:rPr>
        <w:t xml:space="preserve"> </w:t>
      </w:r>
      <w:r>
        <w:t>the</w:t>
      </w:r>
      <w:r>
        <w:rPr>
          <w:spacing w:val="-3"/>
        </w:rPr>
        <w:t xml:space="preserve"> </w:t>
      </w:r>
      <w:r>
        <w:t>time</w:t>
      </w:r>
      <w:r>
        <w:rPr>
          <w:spacing w:val="-3"/>
        </w:rPr>
        <w:t xml:space="preserve"> </w:t>
      </w:r>
      <w:r>
        <w:t xml:space="preserve">of disclosure that the information disclosed about me may </w:t>
      </w:r>
      <w:r>
        <w:rPr>
          <w:b/>
          <w:i/>
          <w:u w:val="single"/>
        </w:rPr>
        <w:t xml:space="preserve">not </w:t>
      </w:r>
      <w:r>
        <w:t>be re-disclosed to others as a result of this Authorization unless I independently authorize such re-disclosure.</w:t>
      </w:r>
    </w:p>
    <w:p w14:paraId="4DE700DA" w14:textId="77777777" w:rsidR="00162B83" w:rsidRDefault="00162B83">
      <w:pPr>
        <w:pStyle w:val="BodyText"/>
        <w:rPr>
          <w:sz w:val="24"/>
        </w:rPr>
      </w:pPr>
    </w:p>
    <w:p w14:paraId="4DE700DB" w14:textId="77777777" w:rsidR="00162B83" w:rsidRDefault="00487634">
      <w:pPr>
        <w:spacing w:before="1" w:line="360" w:lineRule="auto"/>
        <w:ind w:left="119" w:right="217"/>
        <w:rPr>
          <w:b/>
        </w:rPr>
      </w:pPr>
      <w:r>
        <w:rPr>
          <w:b/>
        </w:rPr>
        <w:t>I have read this Authorization for the Release of Information and understand its terms and provisions.</w:t>
      </w:r>
      <w:r>
        <w:rPr>
          <w:b/>
          <w:spacing w:val="-3"/>
        </w:rPr>
        <w:t xml:space="preserve"> </w:t>
      </w:r>
      <w:r>
        <w:rPr>
          <w:b/>
        </w:rPr>
        <w:t>I</w:t>
      </w:r>
      <w:r>
        <w:rPr>
          <w:b/>
          <w:spacing w:val="-3"/>
        </w:rPr>
        <w:t xml:space="preserve"> </w:t>
      </w:r>
      <w:r>
        <w:rPr>
          <w:b/>
        </w:rPr>
        <w:t>hereby</w:t>
      </w:r>
      <w:r>
        <w:rPr>
          <w:b/>
          <w:spacing w:val="-3"/>
        </w:rPr>
        <w:t xml:space="preserve"> </w:t>
      </w:r>
      <w:r>
        <w:rPr>
          <w:b/>
        </w:rPr>
        <w:t>give</w:t>
      </w:r>
      <w:r>
        <w:rPr>
          <w:b/>
          <w:spacing w:val="-3"/>
        </w:rPr>
        <w:t xml:space="preserve"> </w:t>
      </w:r>
      <w:r>
        <w:rPr>
          <w:b/>
        </w:rPr>
        <w:t>authorization</w:t>
      </w:r>
      <w:r>
        <w:rPr>
          <w:b/>
          <w:spacing w:val="-3"/>
        </w:rPr>
        <w:t xml:space="preserve"> </w:t>
      </w:r>
      <w:r>
        <w:rPr>
          <w:b/>
        </w:rPr>
        <w:t>for</w:t>
      </w:r>
      <w:r>
        <w:rPr>
          <w:b/>
          <w:spacing w:val="-3"/>
        </w:rPr>
        <w:t xml:space="preserve"> </w:t>
      </w:r>
      <w:r>
        <w:rPr>
          <w:b/>
        </w:rPr>
        <w:t>the</w:t>
      </w:r>
      <w:r>
        <w:rPr>
          <w:b/>
          <w:spacing w:val="-3"/>
        </w:rPr>
        <w:t xml:space="preserve"> </w:t>
      </w:r>
      <w:r>
        <w:rPr>
          <w:b/>
        </w:rPr>
        <w:t>disclosure</w:t>
      </w:r>
      <w:r>
        <w:rPr>
          <w:b/>
          <w:spacing w:val="-3"/>
        </w:rPr>
        <w:t xml:space="preserve"> </w:t>
      </w:r>
      <w:r>
        <w:rPr>
          <w:b/>
        </w:rPr>
        <w:t>of</w:t>
      </w:r>
      <w:r>
        <w:rPr>
          <w:b/>
          <w:spacing w:val="-3"/>
        </w:rPr>
        <w:t xml:space="preserve"> </w:t>
      </w:r>
      <w:r>
        <w:rPr>
          <w:b/>
        </w:rPr>
        <w:t>information</w:t>
      </w:r>
      <w:r>
        <w:rPr>
          <w:b/>
          <w:spacing w:val="-3"/>
        </w:rPr>
        <w:t xml:space="preserve"> </w:t>
      </w:r>
      <w:r>
        <w:rPr>
          <w:b/>
        </w:rPr>
        <w:t>set</w:t>
      </w:r>
      <w:r>
        <w:rPr>
          <w:b/>
          <w:spacing w:val="-2"/>
        </w:rPr>
        <w:t xml:space="preserve"> </w:t>
      </w:r>
      <w:r>
        <w:rPr>
          <w:b/>
        </w:rPr>
        <w:t>forth</w:t>
      </w:r>
      <w:r>
        <w:rPr>
          <w:b/>
          <w:spacing w:val="-3"/>
        </w:rPr>
        <w:t xml:space="preserve"> </w:t>
      </w:r>
      <w:r>
        <w:rPr>
          <w:b/>
        </w:rPr>
        <w:t>in</w:t>
      </w:r>
      <w:r>
        <w:rPr>
          <w:b/>
          <w:spacing w:val="-3"/>
        </w:rPr>
        <w:t xml:space="preserve"> </w:t>
      </w:r>
      <w:r>
        <w:rPr>
          <w:b/>
        </w:rPr>
        <w:t>this</w:t>
      </w:r>
      <w:r>
        <w:rPr>
          <w:b/>
          <w:spacing w:val="-3"/>
        </w:rPr>
        <w:t xml:space="preserve"> </w:t>
      </w:r>
      <w:r>
        <w:rPr>
          <w:b/>
        </w:rPr>
        <w:t>form.</w:t>
      </w:r>
    </w:p>
    <w:p w14:paraId="4DE700DC" w14:textId="77777777" w:rsidR="00162B83" w:rsidRDefault="00487634">
      <w:pPr>
        <w:pStyle w:val="Heading1"/>
        <w:tabs>
          <w:tab w:val="left" w:pos="6323"/>
          <w:tab w:val="left" w:pos="6667"/>
          <w:tab w:val="left" w:pos="8942"/>
        </w:tabs>
        <w:spacing w:before="182"/>
      </w:pPr>
      <w:r>
        <w:t xml:space="preserve">Signature of Student </w:t>
      </w:r>
      <w:r>
        <w:rPr>
          <w:u w:val="single"/>
        </w:rPr>
        <w:tab/>
      </w:r>
      <w:r>
        <w:tab/>
      </w:r>
      <w:r>
        <w:rPr>
          <w:spacing w:val="-4"/>
        </w:rPr>
        <w:t>Date</w:t>
      </w:r>
      <w:r>
        <w:rPr>
          <w:u w:val="single"/>
        </w:rPr>
        <w:tab/>
      </w:r>
    </w:p>
    <w:p w14:paraId="4DE700DD" w14:textId="77777777" w:rsidR="00162B83" w:rsidRDefault="00162B83">
      <w:pPr>
        <w:pStyle w:val="BodyText"/>
        <w:spacing w:before="1"/>
        <w:rPr>
          <w:sz w:val="15"/>
        </w:rPr>
      </w:pPr>
    </w:p>
    <w:p w14:paraId="4DE700DE" w14:textId="77777777" w:rsidR="00162B83" w:rsidRDefault="00487634">
      <w:pPr>
        <w:tabs>
          <w:tab w:val="left" w:pos="6314"/>
          <w:tab w:val="left" w:pos="6717"/>
          <w:tab w:val="left" w:pos="8911"/>
        </w:tabs>
        <w:spacing w:before="91"/>
        <w:ind w:left="120"/>
        <w:rPr>
          <w:sz w:val="23"/>
        </w:rPr>
      </w:pPr>
      <w:r>
        <w:rPr>
          <w:sz w:val="23"/>
        </w:rPr>
        <w:t>Printed Name of Student:</w:t>
      </w:r>
      <w:r>
        <w:rPr>
          <w:spacing w:val="-1"/>
          <w:sz w:val="23"/>
        </w:rPr>
        <w:t xml:space="preserve"> </w:t>
      </w:r>
      <w:r>
        <w:rPr>
          <w:sz w:val="23"/>
          <w:u w:val="single"/>
        </w:rPr>
        <w:tab/>
      </w:r>
      <w:r>
        <w:rPr>
          <w:sz w:val="23"/>
        </w:rPr>
        <w:tab/>
        <w:t xml:space="preserve">Z-ID: </w:t>
      </w:r>
      <w:r>
        <w:rPr>
          <w:sz w:val="23"/>
          <w:u w:val="single"/>
        </w:rPr>
        <w:tab/>
      </w:r>
    </w:p>
    <w:p w14:paraId="4DE700DF" w14:textId="77777777" w:rsidR="00162B83" w:rsidRDefault="00162B83">
      <w:pPr>
        <w:pStyle w:val="BodyText"/>
        <w:spacing w:before="6"/>
        <w:rPr>
          <w:sz w:val="25"/>
        </w:rPr>
      </w:pPr>
    </w:p>
    <w:p w14:paraId="4DE700E0" w14:textId="77777777" w:rsidR="00162B83" w:rsidRDefault="00487634">
      <w:pPr>
        <w:spacing w:before="93"/>
        <w:ind w:left="120"/>
        <w:rPr>
          <w:sz w:val="16"/>
        </w:rPr>
      </w:pPr>
      <w:r>
        <w:rPr>
          <w:sz w:val="16"/>
        </w:rPr>
        <w:t>Approved:</w:t>
      </w:r>
      <w:r>
        <w:rPr>
          <w:spacing w:val="-7"/>
          <w:sz w:val="16"/>
        </w:rPr>
        <w:t xml:space="preserve"> </w:t>
      </w:r>
      <w:r>
        <w:rPr>
          <w:sz w:val="16"/>
        </w:rPr>
        <w:t>University</w:t>
      </w:r>
      <w:r>
        <w:rPr>
          <w:spacing w:val="-7"/>
          <w:sz w:val="16"/>
        </w:rPr>
        <w:t xml:space="preserve"> </w:t>
      </w:r>
      <w:r>
        <w:rPr>
          <w:sz w:val="16"/>
        </w:rPr>
        <w:t>Legal</w:t>
      </w:r>
      <w:r>
        <w:rPr>
          <w:spacing w:val="-7"/>
          <w:sz w:val="16"/>
        </w:rPr>
        <w:t xml:space="preserve"> </w:t>
      </w:r>
      <w:r>
        <w:rPr>
          <w:sz w:val="16"/>
        </w:rPr>
        <w:t>Services</w:t>
      </w:r>
      <w:r>
        <w:rPr>
          <w:spacing w:val="-7"/>
          <w:sz w:val="16"/>
        </w:rPr>
        <w:t xml:space="preserve"> </w:t>
      </w:r>
      <w:r>
        <w:rPr>
          <w:sz w:val="16"/>
        </w:rPr>
        <w:t>–</w:t>
      </w:r>
      <w:r>
        <w:rPr>
          <w:spacing w:val="-6"/>
          <w:sz w:val="16"/>
        </w:rPr>
        <w:t xml:space="preserve"> </w:t>
      </w:r>
      <w:r>
        <w:rPr>
          <w:sz w:val="16"/>
        </w:rPr>
        <w:t>9-</w:t>
      </w:r>
      <w:r>
        <w:rPr>
          <w:spacing w:val="-4"/>
          <w:sz w:val="16"/>
        </w:rPr>
        <w:t>2007</w:t>
      </w:r>
    </w:p>
    <w:sectPr w:rsidR="00162B83">
      <w:type w:val="continuous"/>
      <w:pgSz w:w="12240" w:h="15840"/>
      <w:pgMar w:top="6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83"/>
    <w:rsid w:val="00162B83"/>
    <w:rsid w:val="00162D05"/>
    <w:rsid w:val="00487634"/>
    <w:rsid w:val="00B40C21"/>
    <w:rsid w:val="00CA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00CE"/>
  <w15:docId w15:val="{D3EF8B59-C567-46DB-A105-AFDA7E3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FERPA Form</dc:title>
  <dc:creator>N20jlb1</dc:creator>
  <cp:lastModifiedBy>Donnie Forti</cp:lastModifiedBy>
  <cp:revision>3</cp:revision>
  <dcterms:created xsi:type="dcterms:W3CDTF">2025-09-18T19:45:00Z</dcterms:created>
  <dcterms:modified xsi:type="dcterms:W3CDTF">2025-09-22T19:40:00Z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2013-03-25T00:00:00Z</vt:filetime>
  </property>
  <property fmtid="{D5CDD505-2E9C-101B-9397-08002B2CF9AE}" pid="3" name="Creator">
    <vt:lpwstr>PScript5.dll Version 5.2.2</vt:lpwstr>
  </property>
  <property fmtid="{D5CDD505-2E9C-101B-9397-08002B2CF9AE}" pid="4" name="LastSaved">
    <vt:filetime>2025-09-18T00:00:00Z</vt:filetime>
  </property>
  <property fmtid="{D5CDD505-2E9C-101B-9397-08002B2CF9AE}" pid="5" name="Producer">
    <vt:lpwstr>Acrobat Distiller 10.1.5 (Windows)</vt:lpwstr>
  </property>
</Properties>
</file>